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9E428" w14:textId="77777777" w:rsidR="009A6CBD" w:rsidRPr="009A6CBD" w:rsidRDefault="009A6CBD" w:rsidP="009A6CBD">
      <w:pPr>
        <w:adjustRightInd w:val="0"/>
        <w:snapToGrid w:val="0"/>
        <w:rPr>
          <w:rFonts w:ascii="標楷體" w:eastAsia="標楷體" w:hAnsi="標楷體"/>
          <w:szCs w:val="24"/>
        </w:rPr>
      </w:pPr>
      <w:r w:rsidRPr="009A6CBD">
        <w:rPr>
          <w:rFonts w:ascii="標楷體" w:eastAsia="標楷體" w:hAnsi="標楷體" w:hint="eastAsia"/>
          <w:szCs w:val="24"/>
        </w:rPr>
        <w:t>第五點附件二修正規定</w:t>
      </w:r>
    </w:p>
    <w:p w14:paraId="76E29819" w14:textId="77777777" w:rsidR="009107B7" w:rsidRDefault="009107B7" w:rsidP="009107B7">
      <w:pPr>
        <w:kinsoku w:val="0"/>
        <w:overflowPunct w:val="0"/>
        <w:autoSpaceDE w:val="0"/>
        <w:autoSpaceDN w:val="0"/>
        <w:adjustRightInd w:val="0"/>
        <w:snapToGrid w:val="0"/>
        <w:spacing w:after="72" w:line="400" w:lineRule="auto"/>
        <w:rPr>
          <w:rFonts w:ascii="標楷體" w:eastAsia="標楷體" w:hAnsi="標楷體"/>
          <w:szCs w:val="24"/>
        </w:rPr>
      </w:pPr>
    </w:p>
    <w:p w14:paraId="6DF1FD2A" w14:textId="77777777" w:rsidR="00732570" w:rsidRPr="00520E1D" w:rsidRDefault="00732570" w:rsidP="00732570">
      <w:pPr>
        <w:kinsoku w:val="0"/>
        <w:overflowPunct w:val="0"/>
        <w:autoSpaceDE w:val="0"/>
        <w:autoSpaceDN w:val="0"/>
        <w:adjustRightInd w:val="0"/>
        <w:snapToGrid w:val="0"/>
        <w:spacing w:after="72" w:line="400" w:lineRule="auto"/>
        <w:jc w:val="center"/>
        <w:rPr>
          <w:rFonts w:ascii="標楷體" w:eastAsia="標楷體" w:hAnsi="標楷體"/>
          <w:sz w:val="32"/>
          <w:szCs w:val="32"/>
        </w:rPr>
      </w:pPr>
      <w:r w:rsidRPr="00520E1D">
        <w:rPr>
          <w:rFonts w:ascii="標楷體" w:eastAsia="標楷體" w:hAnsi="標楷體" w:cs="Gungsuh"/>
          <w:b/>
          <w:sz w:val="28"/>
          <w:szCs w:val="28"/>
          <w:u w:val="single"/>
        </w:rPr>
        <w:t xml:space="preserve">　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</w:rPr>
        <w:t>年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>（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天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 xml:space="preserve"> 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然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 xml:space="preserve"> 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災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 xml:space="preserve"> 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害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 xml:space="preserve"> 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名</w:t>
      </w:r>
      <w:r w:rsidRPr="00520E1D">
        <w:rPr>
          <w:rFonts w:ascii="標楷體" w:eastAsia="標楷體" w:hAnsi="標楷體" w:cs="Gungsuh"/>
          <w:b/>
          <w:sz w:val="32"/>
          <w:szCs w:val="32"/>
          <w:u w:val="single"/>
        </w:rPr>
        <w:t xml:space="preserve"> 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稱</w:t>
      </w:r>
      <w:r w:rsidRPr="00520E1D">
        <w:rPr>
          <w:rFonts w:ascii="標楷體" w:eastAsia="標楷體" w:hAnsi="標楷體" w:cs="Malgun Gothic Semilight" w:hint="eastAsia"/>
          <w:b/>
          <w:sz w:val="32"/>
          <w:szCs w:val="32"/>
          <w:u w:val="single"/>
        </w:rPr>
        <w:t>）</w:t>
      </w:r>
      <w:r w:rsidR="00842B2B" w:rsidRPr="00520E1D">
        <w:rPr>
          <w:rFonts w:ascii="標楷體" w:eastAsia="標楷體" w:hAnsi="標楷體" w:cs="微軟正黑體" w:hint="eastAsia"/>
          <w:b/>
          <w:sz w:val="32"/>
          <w:szCs w:val="32"/>
          <w:u w:val="single"/>
        </w:rPr>
        <w:t>漁</w:t>
      </w:r>
      <w:r w:rsidRPr="00520E1D">
        <w:rPr>
          <w:rFonts w:ascii="標楷體" w:eastAsia="標楷體" w:hAnsi="標楷體" w:cs="微軟正黑體" w:hint="eastAsia"/>
          <w:b/>
          <w:sz w:val="32"/>
          <w:szCs w:val="32"/>
        </w:rPr>
        <w:t>業災害建議救助表</w:t>
      </w:r>
    </w:p>
    <w:p w14:paraId="778A2313" w14:textId="77777777" w:rsidR="00732570" w:rsidRPr="00520E1D" w:rsidRDefault="00732570" w:rsidP="00842B2B">
      <w:pPr>
        <w:kinsoku w:val="0"/>
        <w:overflowPunct w:val="0"/>
        <w:autoSpaceDE w:val="0"/>
        <w:autoSpaceDN w:val="0"/>
        <w:adjustRightInd w:val="0"/>
        <w:snapToGrid w:val="0"/>
        <w:spacing w:after="120" w:line="500" w:lineRule="exact"/>
        <w:rPr>
          <w:rFonts w:ascii="標楷體" w:eastAsia="標楷體" w:hAnsi="標楷體"/>
          <w:sz w:val="32"/>
          <w:szCs w:val="32"/>
        </w:rPr>
      </w:pPr>
      <w:r w:rsidRPr="00520E1D">
        <w:rPr>
          <w:rFonts w:ascii="標楷體" w:eastAsia="標楷體" w:hAnsi="標楷體" w:cs="微軟正黑體" w:hint="eastAsia"/>
          <w:sz w:val="32"/>
          <w:szCs w:val="32"/>
        </w:rPr>
        <w:t>ㄧ</w:t>
      </w:r>
      <w:r w:rsidRPr="00520E1D">
        <w:rPr>
          <w:rFonts w:ascii="標楷體" w:eastAsia="標楷體" w:hAnsi="標楷體" w:cs="Malgun Gothic Semilight" w:hint="eastAsia"/>
          <w:sz w:val="32"/>
          <w:szCs w:val="32"/>
        </w:rPr>
        <w:t>、</w:t>
      </w:r>
      <w:r w:rsidRPr="00520E1D">
        <w:rPr>
          <w:rFonts w:ascii="標楷體" w:eastAsia="標楷體" w:hAnsi="標楷體" w:cs="微軟正黑體" w:hint="eastAsia"/>
          <w:sz w:val="32"/>
          <w:szCs w:val="32"/>
        </w:rPr>
        <w:t>建議機關</w:t>
      </w:r>
      <w:r w:rsidRPr="00520E1D">
        <w:rPr>
          <w:rFonts w:ascii="標楷體" w:eastAsia="標楷體" w:hAnsi="標楷體" w:cs="Malgun Gothic Semilight" w:hint="eastAsia"/>
          <w:sz w:val="32"/>
          <w:szCs w:val="32"/>
        </w:rPr>
        <w:t>：</w:t>
      </w:r>
      <w:r w:rsidRPr="00520E1D">
        <w:rPr>
          <w:rFonts w:ascii="標楷體" w:eastAsia="標楷體" w:hAnsi="標楷體" w:cs="Gungsuh"/>
          <w:sz w:val="32"/>
          <w:szCs w:val="32"/>
          <w:u w:val="single"/>
        </w:rPr>
        <w:t xml:space="preserve">　　　　　　　　　　</w:t>
      </w:r>
      <w:r w:rsidRPr="00520E1D">
        <w:rPr>
          <w:rFonts w:ascii="標楷體" w:eastAsia="標楷體" w:hAnsi="標楷體"/>
          <w:sz w:val="32"/>
          <w:szCs w:val="32"/>
        </w:rPr>
        <w:t xml:space="preserve">  </w:t>
      </w:r>
    </w:p>
    <w:p w14:paraId="0970829F" w14:textId="77777777" w:rsidR="00732570" w:rsidRPr="00520E1D" w:rsidRDefault="00732570" w:rsidP="00842B2B">
      <w:pPr>
        <w:kinsoku w:val="0"/>
        <w:overflowPunct w:val="0"/>
        <w:autoSpaceDE w:val="0"/>
        <w:autoSpaceDN w:val="0"/>
        <w:adjustRightInd w:val="0"/>
        <w:snapToGrid w:val="0"/>
        <w:spacing w:after="120" w:line="500" w:lineRule="exact"/>
        <w:ind w:left="504" w:hanging="504"/>
        <w:rPr>
          <w:rFonts w:ascii="標楷體" w:eastAsia="標楷體" w:hAnsi="標楷體"/>
          <w:sz w:val="32"/>
          <w:szCs w:val="32"/>
        </w:rPr>
      </w:pPr>
      <w:r w:rsidRPr="00520E1D">
        <w:rPr>
          <w:rFonts w:ascii="標楷體" w:eastAsia="標楷體" w:hAnsi="標楷體" w:cs="微軟正黑體" w:hint="eastAsia"/>
          <w:sz w:val="32"/>
          <w:szCs w:val="32"/>
        </w:rPr>
        <w:t>二</w:t>
      </w:r>
      <w:r w:rsidRPr="00520E1D">
        <w:rPr>
          <w:rFonts w:ascii="標楷體" w:eastAsia="標楷體" w:hAnsi="標楷體" w:cs="Malgun Gothic Semilight" w:hint="eastAsia"/>
          <w:sz w:val="32"/>
          <w:szCs w:val="32"/>
        </w:rPr>
        <w:t>、</w:t>
      </w:r>
      <w:r w:rsidRPr="00520E1D">
        <w:rPr>
          <w:rFonts w:ascii="標楷體" w:eastAsia="標楷體" w:hAnsi="標楷體" w:cs="微軟正黑體" w:hint="eastAsia"/>
          <w:sz w:val="32"/>
          <w:szCs w:val="32"/>
        </w:rPr>
        <w:t>本次天然災害建議事項如下</w:t>
      </w:r>
      <w:r w:rsidRPr="00520E1D">
        <w:rPr>
          <w:rFonts w:ascii="標楷體" w:eastAsia="標楷體" w:hAnsi="標楷體" w:cs="Malgun Gothic Semilight" w:hint="eastAsia"/>
          <w:sz w:val="32"/>
          <w:szCs w:val="32"/>
        </w:rPr>
        <w:t>：</w:t>
      </w:r>
    </w:p>
    <w:tbl>
      <w:tblPr>
        <w:tblW w:w="9525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0"/>
        <w:gridCol w:w="2722"/>
        <w:gridCol w:w="4933"/>
      </w:tblGrid>
      <w:tr w:rsidR="00732570" w:rsidRPr="00520E1D" w14:paraId="1249B387" w14:textId="77777777" w:rsidTr="00082464">
        <w:tc>
          <w:tcPr>
            <w:tcW w:w="1870" w:type="dxa"/>
            <w:vAlign w:val="center"/>
          </w:tcPr>
          <w:p w14:paraId="3C4FC4D6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建議救助方式</w:t>
            </w:r>
          </w:p>
        </w:tc>
        <w:tc>
          <w:tcPr>
            <w:tcW w:w="2722" w:type="dxa"/>
          </w:tcPr>
          <w:p w14:paraId="5B3F0C9F" w14:textId="77777777" w:rsidR="00732570" w:rsidRPr="00520E1D" w:rsidRDefault="00732570" w:rsidP="000824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建議救助地區</w:t>
            </w:r>
            <w:r w:rsidR="000C55E6" w:rsidRPr="000C55E6">
              <w:rPr>
                <w:rFonts w:ascii="標楷體" w:eastAsia="標楷體" w:hAnsi="標楷體" w:cs="微軟正黑體" w:hint="eastAsia"/>
                <w:szCs w:val="24"/>
              </w:rPr>
              <w:t>(註一)</w:t>
            </w:r>
            <w:r w:rsidR="00082464"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及項目</w:t>
            </w:r>
          </w:p>
        </w:tc>
        <w:tc>
          <w:tcPr>
            <w:tcW w:w="4933" w:type="dxa"/>
            <w:vAlign w:val="center"/>
          </w:tcPr>
          <w:p w14:paraId="1CD42986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檢附文件</w:t>
            </w:r>
          </w:p>
        </w:tc>
      </w:tr>
      <w:tr w:rsidR="00732570" w:rsidRPr="00520E1D" w14:paraId="34BC771E" w14:textId="77777777" w:rsidTr="00082464">
        <w:tc>
          <w:tcPr>
            <w:tcW w:w="1870" w:type="dxa"/>
          </w:tcPr>
          <w:p w14:paraId="3078FE36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>□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現金救助</w:t>
            </w:r>
          </w:p>
          <w:p w14:paraId="2CBD31FD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>□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低利貸款</w:t>
            </w:r>
          </w:p>
        </w:tc>
        <w:tc>
          <w:tcPr>
            <w:tcW w:w="2722" w:type="dxa"/>
          </w:tcPr>
          <w:p w14:paraId="71337E9D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33" w:type="dxa"/>
          </w:tcPr>
          <w:p w14:paraId="5F8D46B8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>□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災害速報表</w:t>
            </w: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 xml:space="preserve">    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份</w:t>
            </w:r>
          </w:p>
          <w:p w14:paraId="49DEDA15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>□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災害勘查報告表</w:t>
            </w:r>
            <w:r w:rsidRPr="00520E1D">
              <w:rPr>
                <w:rFonts w:ascii="標楷體" w:eastAsia="標楷體" w:hAnsi="標楷體" w:cs="Malgun Gothic Semilight" w:hint="eastAsia"/>
                <w:sz w:val="32"/>
                <w:szCs w:val="32"/>
              </w:rPr>
              <w:t xml:space="preserve">　　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份</w:t>
            </w:r>
            <w:r w:rsidR="000C55E6" w:rsidRPr="000C55E6">
              <w:rPr>
                <w:rFonts w:ascii="標楷體" w:eastAsia="標楷體" w:hAnsi="標楷體" w:cs="微軟正黑體" w:hint="eastAsia"/>
                <w:szCs w:val="24"/>
              </w:rPr>
              <w:t>(註二)</w:t>
            </w:r>
          </w:p>
          <w:p w14:paraId="05613E49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>□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其他相關佐證文件</w:t>
            </w:r>
            <w:r w:rsidRPr="00520E1D">
              <w:rPr>
                <w:rFonts w:ascii="標楷體" w:eastAsia="標楷體" w:hAnsi="標楷體" w:cs="Gungsuh"/>
                <w:sz w:val="32"/>
                <w:szCs w:val="32"/>
              </w:rPr>
              <w:t xml:space="preserve">    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份</w:t>
            </w:r>
            <w:r w:rsidRPr="00520E1D">
              <w:rPr>
                <w:rFonts w:ascii="標楷體" w:eastAsia="標楷體" w:hAnsi="標楷體" w:cs="Malgun Gothic Semilight" w:hint="eastAsia"/>
                <w:sz w:val="32"/>
                <w:szCs w:val="32"/>
              </w:rPr>
              <w:t>（</w:t>
            </w:r>
            <w:r w:rsidRPr="00520E1D">
              <w:rPr>
                <w:rFonts w:ascii="標楷體" w:eastAsia="標楷體" w:hAnsi="標楷體" w:cs="微軟正黑體" w:hint="eastAsia"/>
                <w:sz w:val="32"/>
                <w:szCs w:val="32"/>
              </w:rPr>
              <w:t>請說明</w:t>
            </w:r>
            <w:r w:rsidR="000C55E6">
              <w:rPr>
                <w:rFonts w:ascii="標楷體" w:eastAsia="標楷體" w:hAnsi="標楷體" w:cs="Malgun Gothic Semilight" w:hint="eastAsia"/>
                <w:sz w:val="32"/>
                <w:szCs w:val="32"/>
              </w:rPr>
              <w:t>）</w:t>
            </w:r>
          </w:p>
          <w:p w14:paraId="7E9F2426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</w:p>
          <w:p w14:paraId="3A3AB766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</w:p>
          <w:p w14:paraId="799A859D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</w:p>
          <w:p w14:paraId="3804D5C4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</w:p>
          <w:p w14:paraId="2C899240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auto"/>
              <w:ind w:left="260" w:hanging="26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3D3299E2" w14:textId="507D118A" w:rsidR="00732570" w:rsidRPr="00236A2D" w:rsidRDefault="00732570" w:rsidP="00082464">
      <w:pPr>
        <w:kinsoku w:val="0"/>
        <w:overflowPunct w:val="0"/>
        <w:autoSpaceDE w:val="0"/>
        <w:autoSpaceDN w:val="0"/>
        <w:adjustRightInd w:val="0"/>
        <w:snapToGrid w:val="0"/>
        <w:ind w:left="1400" w:hanging="839"/>
        <w:rPr>
          <w:rFonts w:ascii="華康楷書體 Std W5" w:eastAsia="華康楷書體 Std W5" w:hAnsi="華康楷書體 Std W5"/>
          <w:b/>
          <w:sz w:val="28"/>
          <w:szCs w:val="28"/>
        </w:rPr>
      </w:pPr>
      <w:r w:rsidRPr="00236A2D">
        <w:rPr>
          <w:rFonts w:ascii="微軟正黑體" w:eastAsia="微軟正黑體" w:hAnsi="微軟正黑體" w:cs="微軟正黑體" w:hint="eastAsia"/>
          <w:b/>
          <w:sz w:val="28"/>
          <w:szCs w:val="28"/>
        </w:rPr>
        <w:t>註一</w:t>
      </w:r>
      <w:r w:rsidRPr="00236A2D">
        <w:rPr>
          <w:rFonts w:ascii="Malgun Gothic Semilight" w:eastAsia="Malgun Gothic Semilight" w:hAnsi="Malgun Gothic Semilight" w:cs="Malgun Gothic Semilight" w:hint="eastAsia"/>
          <w:b/>
          <w:sz w:val="28"/>
          <w:szCs w:val="28"/>
        </w:rPr>
        <w:t>：</w:t>
      </w:r>
      <w:r w:rsidRPr="00236A2D">
        <w:rPr>
          <w:rFonts w:ascii="微軟正黑體" w:eastAsia="微軟正黑體" w:hAnsi="微軟正黑體" w:cs="微軟正黑體" w:hint="eastAsia"/>
          <w:b/>
          <w:sz w:val="28"/>
          <w:szCs w:val="28"/>
        </w:rPr>
        <w:t>除</w:t>
      </w:r>
      <w:r w:rsidR="00082464">
        <w:rPr>
          <w:rFonts w:ascii="微軟正黑體" w:eastAsia="微軟正黑體" w:hAnsi="微軟正黑體" w:cs="微軟正黑體" w:hint="eastAsia"/>
          <w:b/>
          <w:sz w:val="28"/>
          <w:szCs w:val="28"/>
        </w:rPr>
        <w:t>發生大規模</w:t>
      </w:r>
      <w:r w:rsidR="00842B2B">
        <w:rPr>
          <w:rFonts w:ascii="微軟正黑體" w:eastAsia="微軟正黑體" w:hAnsi="微軟正黑體" w:cs="微軟正黑體" w:hint="eastAsia"/>
          <w:b/>
          <w:sz w:val="28"/>
          <w:szCs w:val="28"/>
        </w:rPr>
        <w:t>或嚴重性天然災害外，建議救助地區以檢附勘查報告表之相關鄉(鎮、市、區)為限。</w:t>
      </w:r>
    </w:p>
    <w:p w14:paraId="594640BA" w14:textId="77777777" w:rsidR="00732570" w:rsidRDefault="00732570" w:rsidP="00082464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400" w:hanging="839"/>
        <w:rPr>
          <w:rFonts w:ascii="Malgun Gothic Semilight" w:eastAsia="Malgun Gothic Semilight" w:hAnsi="Malgun Gothic Semilight" w:cs="Malgun Gothic Semilight"/>
          <w:b/>
          <w:sz w:val="28"/>
          <w:szCs w:val="28"/>
        </w:rPr>
      </w:pPr>
      <w:r w:rsidRPr="00236A2D">
        <w:rPr>
          <w:rFonts w:ascii="微軟正黑體" w:eastAsia="微軟正黑體" w:hAnsi="微軟正黑體" w:cs="微軟正黑體" w:hint="eastAsia"/>
          <w:b/>
          <w:sz w:val="28"/>
          <w:szCs w:val="28"/>
        </w:rPr>
        <w:t>註二</w:t>
      </w:r>
      <w:r w:rsidRPr="00236A2D">
        <w:rPr>
          <w:rFonts w:ascii="Malgun Gothic Semilight" w:eastAsia="Malgun Gothic Semilight" w:hAnsi="Malgun Gothic Semilight" w:cs="Malgun Gothic Semilight" w:hint="eastAsia"/>
          <w:b/>
          <w:sz w:val="28"/>
          <w:szCs w:val="28"/>
        </w:rPr>
        <w:t>：</w:t>
      </w:r>
      <w:r w:rsidR="00842B2B" w:rsidRPr="00236A2D">
        <w:rPr>
          <w:rFonts w:ascii="微軟正黑體" w:eastAsia="微軟正黑體" w:hAnsi="微軟正黑體" w:cs="微軟正黑體" w:hint="eastAsia"/>
          <w:b/>
          <w:sz w:val="28"/>
          <w:szCs w:val="28"/>
        </w:rPr>
        <w:t>除</w:t>
      </w:r>
      <w:r w:rsidR="00842B2B">
        <w:rPr>
          <w:rFonts w:ascii="微軟正黑體" w:eastAsia="微軟正黑體" w:hAnsi="微軟正黑體" w:cs="微軟正黑體" w:hint="eastAsia"/>
          <w:b/>
          <w:sz w:val="28"/>
          <w:szCs w:val="28"/>
        </w:rPr>
        <w:t>發生大規模或嚴重性天然災害外，建議救助項目以檢附勘查報告表之相關項目且損</w:t>
      </w:r>
      <w:r w:rsidR="006C03B3">
        <w:rPr>
          <w:rFonts w:ascii="微軟正黑體" w:eastAsia="微軟正黑體" w:hAnsi="微軟正黑體" w:cs="微軟正黑體" w:hint="eastAsia"/>
          <w:b/>
          <w:sz w:val="28"/>
          <w:szCs w:val="28"/>
        </w:rPr>
        <w:t>失率</w:t>
      </w:r>
      <w:r w:rsidR="00842B2B">
        <w:rPr>
          <w:rFonts w:ascii="微軟正黑體" w:eastAsia="微軟正黑體" w:hAnsi="微軟正黑體" w:cs="微軟正黑體" w:hint="eastAsia"/>
          <w:b/>
          <w:sz w:val="28"/>
          <w:szCs w:val="28"/>
        </w:rPr>
        <w:t>達20%為限</w:t>
      </w:r>
      <w:r w:rsidRPr="00236A2D">
        <w:rPr>
          <w:rFonts w:ascii="Malgun Gothic Semilight" w:eastAsia="Malgun Gothic Semilight" w:hAnsi="Malgun Gothic Semilight" w:cs="Malgun Gothic Semilight" w:hint="eastAsia"/>
          <w:b/>
          <w:sz w:val="28"/>
          <w:szCs w:val="28"/>
        </w:rPr>
        <w:t>。</w:t>
      </w:r>
    </w:p>
    <w:p w14:paraId="772E004D" w14:textId="77777777" w:rsidR="00520E1D" w:rsidRPr="00236A2D" w:rsidRDefault="00520E1D" w:rsidP="00082464">
      <w:pPr>
        <w:kinsoku w:val="0"/>
        <w:overflowPunct w:val="0"/>
        <w:autoSpaceDE w:val="0"/>
        <w:autoSpaceDN w:val="0"/>
        <w:adjustRightInd w:val="0"/>
        <w:snapToGrid w:val="0"/>
        <w:spacing w:after="120"/>
        <w:ind w:left="1400" w:hanging="839"/>
        <w:rPr>
          <w:rFonts w:ascii="華康楷書體 Std W5" w:eastAsia="華康楷書體 Std W5" w:hAnsi="華康楷書體 Std W5"/>
          <w:b/>
          <w:sz w:val="28"/>
          <w:szCs w:val="28"/>
        </w:rPr>
      </w:pPr>
    </w:p>
    <w:tbl>
      <w:tblPr>
        <w:tblW w:w="10424" w:type="dxa"/>
        <w:tblLayout w:type="fixed"/>
        <w:tblLook w:val="0000" w:firstRow="0" w:lastRow="0" w:firstColumn="0" w:lastColumn="0" w:noHBand="0" w:noVBand="0"/>
      </w:tblPr>
      <w:tblGrid>
        <w:gridCol w:w="288"/>
        <w:gridCol w:w="1010"/>
        <w:gridCol w:w="1222"/>
        <w:gridCol w:w="220"/>
        <w:gridCol w:w="1008"/>
        <w:gridCol w:w="1292"/>
        <w:gridCol w:w="148"/>
        <w:gridCol w:w="1207"/>
        <w:gridCol w:w="1165"/>
        <w:gridCol w:w="275"/>
        <w:gridCol w:w="1198"/>
        <w:gridCol w:w="1047"/>
        <w:gridCol w:w="344"/>
      </w:tblGrid>
      <w:tr w:rsidR="00732570" w:rsidRPr="00236A2D" w14:paraId="00352255" w14:textId="77777777" w:rsidTr="00082464">
        <w:trPr>
          <w:gridBefore w:val="1"/>
          <w:wBefore w:w="288" w:type="dxa"/>
        </w:trPr>
        <w:tc>
          <w:tcPr>
            <w:tcW w:w="1010" w:type="dxa"/>
          </w:tcPr>
          <w:p w14:paraId="3ACE76EB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0E1D">
              <w:rPr>
                <w:rFonts w:ascii="標楷體" w:eastAsia="標楷體" w:hAnsi="標楷體" w:cs="微軟正黑體" w:hint="eastAsia"/>
              </w:rPr>
              <w:t>承辦人</w:t>
            </w:r>
            <w:r w:rsidR="00842B2B" w:rsidRPr="00520E1D">
              <w:rPr>
                <w:rFonts w:ascii="標楷體" w:eastAsia="標楷體" w:hAnsi="標楷體" w:cs="微軟正黑體" w:hint="eastAsia"/>
              </w:rPr>
              <w:t>(</w:t>
            </w:r>
            <w:r w:rsidRPr="00520E1D">
              <w:rPr>
                <w:rFonts w:ascii="標楷體" w:eastAsia="標楷體" w:hAnsi="標楷體" w:cs="微軟正黑體" w:hint="eastAsia"/>
              </w:rPr>
              <w:t>簽章</w:t>
            </w:r>
            <w:r w:rsidRPr="00520E1D">
              <w:rPr>
                <w:rFonts w:ascii="標楷體" w:eastAsia="標楷體" w:hAnsi="標楷體" w:cs="Gungsuh"/>
              </w:rPr>
              <w:t>)</w:t>
            </w:r>
          </w:p>
        </w:tc>
        <w:tc>
          <w:tcPr>
            <w:tcW w:w="1442" w:type="dxa"/>
            <w:gridSpan w:val="2"/>
          </w:tcPr>
          <w:p w14:paraId="1DB4F369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8" w:type="dxa"/>
          </w:tcPr>
          <w:p w14:paraId="41EAB50C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0E1D">
              <w:rPr>
                <w:rFonts w:ascii="標楷體" w:eastAsia="標楷體" w:hAnsi="標楷體" w:cs="微軟正黑體" w:hint="eastAsia"/>
              </w:rPr>
              <w:t>科</w:t>
            </w:r>
            <w:r w:rsidRPr="00520E1D">
              <w:rPr>
                <w:rFonts w:ascii="標楷體" w:eastAsia="標楷體" w:hAnsi="標楷體" w:cs="Malgun Gothic Semilight" w:hint="eastAsia"/>
              </w:rPr>
              <w:t xml:space="preserve">　</w:t>
            </w:r>
            <w:r w:rsidRPr="00520E1D">
              <w:rPr>
                <w:rFonts w:ascii="標楷體" w:eastAsia="標楷體" w:hAnsi="標楷體" w:cs="微軟正黑體" w:hint="eastAsia"/>
              </w:rPr>
              <w:t>長</w:t>
            </w:r>
          </w:p>
          <w:p w14:paraId="64306626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0E1D">
              <w:rPr>
                <w:rFonts w:ascii="標楷體" w:eastAsia="標楷體" w:hAnsi="標楷體" w:cs="Gungsuh"/>
              </w:rPr>
              <w:t>(</w:t>
            </w:r>
            <w:r w:rsidRPr="00520E1D">
              <w:rPr>
                <w:rFonts w:ascii="標楷體" w:eastAsia="標楷體" w:hAnsi="標楷體" w:cs="微軟正黑體" w:hint="eastAsia"/>
              </w:rPr>
              <w:t>簽章</w:t>
            </w:r>
            <w:r w:rsidRPr="00520E1D">
              <w:rPr>
                <w:rFonts w:ascii="標楷體" w:eastAsia="標楷體" w:hAnsi="標楷體" w:cs="Gungsuh"/>
              </w:rPr>
              <w:t>)</w:t>
            </w:r>
          </w:p>
        </w:tc>
        <w:tc>
          <w:tcPr>
            <w:tcW w:w="1440" w:type="dxa"/>
            <w:gridSpan w:val="2"/>
          </w:tcPr>
          <w:p w14:paraId="2FCBA303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7" w:type="dxa"/>
          </w:tcPr>
          <w:p w14:paraId="32397073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0E1D">
              <w:rPr>
                <w:rFonts w:ascii="標楷體" w:eastAsia="標楷體" w:hAnsi="標楷體" w:cs="微軟正黑體" w:hint="eastAsia"/>
              </w:rPr>
              <w:t>局</w:t>
            </w:r>
            <w:r w:rsidRPr="00520E1D">
              <w:rPr>
                <w:rFonts w:ascii="標楷體" w:eastAsia="標楷體" w:hAnsi="標楷體" w:cs="Gungsuh"/>
              </w:rPr>
              <w:t>(</w:t>
            </w:r>
            <w:r w:rsidRPr="00520E1D">
              <w:rPr>
                <w:rFonts w:ascii="標楷體" w:eastAsia="標楷體" w:hAnsi="標楷體" w:cs="微軟正黑體" w:hint="eastAsia"/>
              </w:rPr>
              <w:t>處</w:t>
            </w:r>
            <w:r w:rsidRPr="00520E1D">
              <w:rPr>
                <w:rFonts w:ascii="標楷體" w:eastAsia="標楷體" w:hAnsi="標楷體" w:cs="Gungsuh"/>
              </w:rPr>
              <w:t>)</w:t>
            </w:r>
            <w:r w:rsidRPr="00520E1D">
              <w:rPr>
                <w:rFonts w:ascii="標楷體" w:eastAsia="標楷體" w:hAnsi="標楷體" w:cs="微軟正黑體" w:hint="eastAsia"/>
              </w:rPr>
              <w:t>長</w:t>
            </w:r>
            <w:r w:rsidRPr="00520E1D">
              <w:rPr>
                <w:rFonts w:ascii="標楷體" w:eastAsia="標楷體" w:hAnsi="標楷體" w:cs="Malgun Gothic Semilight" w:hint="eastAsia"/>
              </w:rPr>
              <w:t>（</w:t>
            </w:r>
            <w:r w:rsidRPr="00520E1D">
              <w:rPr>
                <w:rFonts w:ascii="標楷體" w:eastAsia="標楷體" w:hAnsi="標楷體" w:cs="微軟正黑體" w:hint="eastAsia"/>
              </w:rPr>
              <w:t>簽章</w:t>
            </w:r>
            <w:r w:rsidRPr="00520E1D">
              <w:rPr>
                <w:rFonts w:ascii="標楷體" w:eastAsia="標楷體" w:hAnsi="標楷體" w:cs="Malgun Gothic Semilight" w:hint="eastAsia"/>
              </w:rPr>
              <w:t>）</w:t>
            </w:r>
          </w:p>
        </w:tc>
        <w:tc>
          <w:tcPr>
            <w:tcW w:w="1440" w:type="dxa"/>
            <w:gridSpan w:val="2"/>
          </w:tcPr>
          <w:p w14:paraId="609BB4C1" w14:textId="77777777" w:rsidR="00732570" w:rsidRPr="00520E1D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8" w:type="dxa"/>
          </w:tcPr>
          <w:p w14:paraId="50724D2B" w14:textId="77777777" w:rsidR="00732570" w:rsidRDefault="00732570" w:rsidP="000C55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Malgun Gothic Semilight"/>
              </w:rPr>
            </w:pPr>
            <w:r w:rsidRPr="00520E1D">
              <w:rPr>
                <w:rFonts w:ascii="標楷體" w:eastAsia="標楷體" w:hAnsi="標楷體" w:cs="微軟正黑體" w:hint="eastAsia"/>
              </w:rPr>
              <w:t>縣</w:t>
            </w:r>
            <w:r w:rsidRPr="00520E1D">
              <w:rPr>
                <w:rFonts w:ascii="標楷體" w:eastAsia="標楷體" w:hAnsi="標楷體" w:cs="Gungsuh"/>
              </w:rPr>
              <w:t>(</w:t>
            </w:r>
            <w:r w:rsidRPr="00520E1D">
              <w:rPr>
                <w:rFonts w:ascii="標楷體" w:eastAsia="標楷體" w:hAnsi="標楷體" w:cs="微軟正黑體" w:hint="eastAsia"/>
              </w:rPr>
              <w:t>市</w:t>
            </w:r>
            <w:r w:rsidRPr="00520E1D">
              <w:rPr>
                <w:rFonts w:ascii="標楷體" w:eastAsia="標楷體" w:hAnsi="標楷體" w:cs="Gungsuh"/>
              </w:rPr>
              <w:t>)</w:t>
            </w:r>
            <w:r w:rsidRPr="00520E1D">
              <w:rPr>
                <w:rFonts w:ascii="標楷體" w:eastAsia="標楷體" w:hAnsi="標楷體" w:cs="微軟正黑體" w:hint="eastAsia"/>
              </w:rPr>
              <w:t>長</w:t>
            </w:r>
            <w:r w:rsidRPr="00520E1D">
              <w:rPr>
                <w:rFonts w:ascii="標楷體" w:eastAsia="標楷體" w:hAnsi="標楷體" w:cs="Malgun Gothic Semilight" w:hint="eastAsia"/>
              </w:rPr>
              <w:t>（</w:t>
            </w:r>
            <w:r w:rsidRPr="00520E1D">
              <w:rPr>
                <w:rFonts w:ascii="標楷體" w:eastAsia="標楷體" w:hAnsi="標楷體" w:cs="微軟正黑體" w:hint="eastAsia"/>
              </w:rPr>
              <w:t>簽章</w:t>
            </w:r>
            <w:r w:rsidRPr="00520E1D">
              <w:rPr>
                <w:rFonts w:ascii="標楷體" w:eastAsia="標楷體" w:hAnsi="標楷體" w:cs="Malgun Gothic Semilight" w:hint="eastAsia"/>
              </w:rPr>
              <w:t>）</w:t>
            </w:r>
          </w:p>
          <w:p w14:paraId="4C074A87" w14:textId="77777777" w:rsidR="000C55E6" w:rsidRDefault="000C55E6" w:rsidP="009359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4EC30A10" w14:textId="77777777" w:rsidR="0093595A" w:rsidRPr="00520E1D" w:rsidRDefault="0093595A" w:rsidP="009359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2"/>
          </w:tcPr>
          <w:p w14:paraId="2B65ECAB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732570" w:rsidRPr="00236A2D" w14:paraId="460C80A2" w14:textId="77777777" w:rsidTr="00082464">
        <w:trPr>
          <w:gridAfter w:val="1"/>
          <w:wAfter w:w="344" w:type="dxa"/>
        </w:trPr>
        <w:tc>
          <w:tcPr>
            <w:tcW w:w="2520" w:type="dxa"/>
            <w:gridSpan w:val="3"/>
          </w:tcPr>
          <w:p w14:paraId="1172D1ED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20E1D">
              <w:rPr>
                <w:rFonts w:ascii="標楷體" w:eastAsia="標楷體" w:hAnsi="標楷體" w:cs="微軟正黑體" w:hint="eastAsia"/>
                <w:sz w:val="28"/>
                <w:szCs w:val="28"/>
              </w:rPr>
              <w:t>中華民國</w:t>
            </w:r>
          </w:p>
        </w:tc>
        <w:tc>
          <w:tcPr>
            <w:tcW w:w="2520" w:type="dxa"/>
            <w:gridSpan w:val="3"/>
          </w:tcPr>
          <w:p w14:paraId="7CEC29AB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20E1D">
              <w:rPr>
                <w:rFonts w:ascii="標楷體" w:eastAsia="標楷體" w:hAnsi="標楷體" w:cs="微軟正黑體" w:hint="eastAsia"/>
                <w:sz w:val="28"/>
                <w:szCs w:val="28"/>
              </w:rPr>
              <w:t>年</w:t>
            </w:r>
          </w:p>
        </w:tc>
        <w:tc>
          <w:tcPr>
            <w:tcW w:w="2520" w:type="dxa"/>
            <w:gridSpan w:val="3"/>
          </w:tcPr>
          <w:p w14:paraId="0B0772A7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20E1D">
              <w:rPr>
                <w:rFonts w:ascii="標楷體" w:eastAsia="標楷體" w:hAnsi="標楷體" w:cs="微軟正黑體" w:hint="eastAsia"/>
                <w:sz w:val="28"/>
                <w:szCs w:val="28"/>
              </w:rPr>
              <w:t>月</w:t>
            </w:r>
          </w:p>
        </w:tc>
        <w:tc>
          <w:tcPr>
            <w:tcW w:w="2520" w:type="dxa"/>
            <w:gridSpan w:val="3"/>
          </w:tcPr>
          <w:p w14:paraId="37C61B27" w14:textId="77777777" w:rsidR="00732570" w:rsidRPr="00520E1D" w:rsidRDefault="00732570" w:rsidP="00EE75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60" w:lineRule="auto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20E1D">
              <w:rPr>
                <w:rFonts w:ascii="標楷體" w:eastAsia="標楷體" w:hAnsi="標楷體" w:cs="微軟正黑體" w:hint="eastAsia"/>
                <w:sz w:val="28"/>
                <w:szCs w:val="28"/>
              </w:rPr>
              <w:t>日</w:t>
            </w:r>
          </w:p>
        </w:tc>
      </w:tr>
    </w:tbl>
    <w:p w14:paraId="68AF9C0B" w14:textId="77777777" w:rsidR="00E83233" w:rsidRPr="009E4724" w:rsidRDefault="00E83233" w:rsidP="0093595A">
      <w:pPr>
        <w:rPr>
          <w:rFonts w:ascii="標楷體" w:eastAsia="標楷體" w:hAnsi="標楷體"/>
          <w:szCs w:val="24"/>
        </w:rPr>
      </w:pPr>
    </w:p>
    <w:sectPr w:rsidR="00E83233" w:rsidRPr="009E4724" w:rsidSect="009E472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3DF59" w14:textId="77777777" w:rsidR="00A0440D" w:rsidRDefault="00A0440D" w:rsidP="00082464">
      <w:r>
        <w:separator/>
      </w:r>
    </w:p>
  </w:endnote>
  <w:endnote w:type="continuationSeparator" w:id="0">
    <w:p w14:paraId="4F279FAC" w14:textId="77777777" w:rsidR="00A0440D" w:rsidRDefault="00A0440D" w:rsidP="0008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華康楷書體 Std W5">
    <w:altName w:val="Malgun Gothic Semilight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97338" w14:textId="77777777" w:rsidR="00A0440D" w:rsidRDefault="00A0440D" w:rsidP="00082464">
      <w:r>
        <w:separator/>
      </w:r>
    </w:p>
  </w:footnote>
  <w:footnote w:type="continuationSeparator" w:id="0">
    <w:p w14:paraId="5BFB8C95" w14:textId="77777777" w:rsidR="00A0440D" w:rsidRDefault="00A0440D" w:rsidP="000824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724"/>
    <w:rsid w:val="00072099"/>
    <w:rsid w:val="00082464"/>
    <w:rsid w:val="000B7545"/>
    <w:rsid w:val="000C55E6"/>
    <w:rsid w:val="00297297"/>
    <w:rsid w:val="002A73D4"/>
    <w:rsid w:val="00520E1D"/>
    <w:rsid w:val="006C03B3"/>
    <w:rsid w:val="00732570"/>
    <w:rsid w:val="00765C01"/>
    <w:rsid w:val="007736DD"/>
    <w:rsid w:val="00842B2B"/>
    <w:rsid w:val="009107B7"/>
    <w:rsid w:val="0093595A"/>
    <w:rsid w:val="009838A4"/>
    <w:rsid w:val="009A6CBD"/>
    <w:rsid w:val="009E4724"/>
    <w:rsid w:val="00A0440D"/>
    <w:rsid w:val="00A92447"/>
    <w:rsid w:val="00C24692"/>
    <w:rsid w:val="00E83233"/>
    <w:rsid w:val="00EB4FD5"/>
    <w:rsid w:val="00F4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7EE42"/>
  <w15:chartTrackingRefBased/>
  <w15:docId w15:val="{10B0A15C-2481-49CC-A937-7293F5CE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7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9E4724"/>
    <w:pPr>
      <w:spacing w:after="120"/>
    </w:pPr>
    <w:rPr>
      <w:rFonts w:ascii="Times New Roman" w:hAnsi="Times New Roman" w:cs="Times New Roman"/>
      <w:szCs w:val="24"/>
    </w:rPr>
  </w:style>
  <w:style w:type="character" w:customStyle="1" w:styleId="a4">
    <w:name w:val="本文 字元"/>
    <w:basedOn w:val="a0"/>
    <w:link w:val="a3"/>
    <w:uiPriority w:val="1"/>
    <w:rsid w:val="009E4724"/>
    <w:rPr>
      <w:rFonts w:ascii="Times New Roman" w:hAnsi="Times New Roman" w:cs="Times New Roman"/>
      <w:szCs w:val="24"/>
    </w:rPr>
  </w:style>
  <w:style w:type="paragraph" w:styleId="2">
    <w:name w:val="Body Text 2"/>
    <w:basedOn w:val="a"/>
    <w:link w:val="20"/>
    <w:rsid w:val="009E4724"/>
    <w:pPr>
      <w:spacing w:line="0" w:lineRule="atLeast"/>
      <w:jc w:val="center"/>
    </w:pPr>
    <w:rPr>
      <w:rFonts w:ascii="Times New Roman" w:eastAsia="標楷體" w:hAnsi="Times New Roman" w:cs="Times New Roman"/>
      <w:b/>
      <w:bCs/>
      <w:sz w:val="28"/>
      <w:szCs w:val="24"/>
    </w:rPr>
  </w:style>
  <w:style w:type="character" w:customStyle="1" w:styleId="20">
    <w:name w:val="本文 2 字元"/>
    <w:basedOn w:val="a0"/>
    <w:link w:val="2"/>
    <w:rsid w:val="009E4724"/>
    <w:rPr>
      <w:rFonts w:ascii="Times New Roman" w:eastAsia="標楷體" w:hAnsi="Times New Roman" w:cs="Times New Roman"/>
      <w:b/>
      <w:bCs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082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8246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82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824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1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陳秋錦</dc:creator>
  <cp:keywords/>
  <dc:description/>
  <cp:lastModifiedBy>陳秋錦</cp:lastModifiedBy>
  <cp:revision>3</cp:revision>
  <cp:lastPrinted>2025-12-16T05:32:00Z</cp:lastPrinted>
  <dcterms:created xsi:type="dcterms:W3CDTF">2025-12-16T03:13:00Z</dcterms:created>
  <dcterms:modified xsi:type="dcterms:W3CDTF">2025-12-16T05:33:00Z</dcterms:modified>
</cp:coreProperties>
</file>