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39" w:rsidRPr="00E630E5" w:rsidRDefault="00933F1D" w:rsidP="00280FA8">
      <w:pPr>
        <w:pStyle w:val="a6"/>
        <w:spacing w:line="500" w:lineRule="exact"/>
        <w:jc w:val="center"/>
        <w:rPr>
          <w:b/>
          <w:spacing w:val="20"/>
          <w:sz w:val="40"/>
        </w:rPr>
      </w:pPr>
      <w:bookmarkStart w:id="0" w:name="_GoBack"/>
      <w:bookmarkEnd w:id="0"/>
      <w:r>
        <w:rPr>
          <w:rFonts w:hint="eastAsia"/>
          <w:b/>
          <w:spacing w:val="20"/>
          <w:sz w:val="40"/>
        </w:rPr>
        <w:t>資格審查表</w:t>
      </w:r>
    </w:p>
    <w:p w:rsidR="001537D1" w:rsidRPr="00000F69" w:rsidRDefault="001537D1" w:rsidP="00280FA8">
      <w:pPr>
        <w:spacing w:line="500" w:lineRule="exact"/>
        <w:jc w:val="center"/>
        <w:rPr>
          <w:rFonts w:ascii="標楷體" w:eastAsia="標楷體" w:hAnsi="標楷體"/>
          <w:b/>
          <w:color w:val="FF0000"/>
          <w:sz w:val="28"/>
        </w:rPr>
      </w:pPr>
      <w:r w:rsidRPr="00000F69">
        <w:rPr>
          <w:rFonts w:ascii="標楷體" w:eastAsia="標楷體" w:hAnsi="標楷體" w:hint="eastAsia"/>
          <w:b/>
          <w:color w:val="FF0000"/>
        </w:rPr>
        <w:t>（</w:t>
      </w:r>
      <w:r w:rsidR="005A6DD9" w:rsidRPr="00000F69">
        <w:rPr>
          <w:rFonts w:ascii="標楷體" w:eastAsia="標楷體" w:hAnsi="標楷體" w:hint="eastAsia"/>
          <w:b/>
          <w:color w:val="FF0000"/>
        </w:rPr>
        <w:t>請依表列順序排放並將本表置於首頁</w:t>
      </w:r>
      <w:r w:rsidRPr="00000F69">
        <w:rPr>
          <w:rFonts w:ascii="標楷體" w:eastAsia="標楷體" w:hAnsi="標楷體" w:hint="eastAsia"/>
          <w:b/>
          <w:color w:val="FF0000"/>
        </w:rPr>
        <w:t>）</w:t>
      </w:r>
    </w:p>
    <w:tbl>
      <w:tblPr>
        <w:tblW w:w="5820" w:type="pct"/>
        <w:jc w:val="center"/>
        <w:tblBorders>
          <w:top w:val="single" w:sz="18" w:space="0" w:color="auto"/>
          <w:left w:val="single" w:sz="18" w:space="0" w:color="auto"/>
          <w:bottom w:val="single" w:sz="18" w:space="0" w:color="auto"/>
          <w:right w:val="single" w:sz="18" w:space="0" w:color="auto"/>
          <w:insideH w:val="single" w:sz="6" w:space="0" w:color="auto"/>
          <w:insideV w:val="single" w:sz="12" w:space="0" w:color="auto"/>
        </w:tblBorders>
        <w:tblCellMar>
          <w:left w:w="28" w:type="dxa"/>
          <w:right w:w="28" w:type="dxa"/>
        </w:tblCellMar>
        <w:tblLook w:val="0000" w:firstRow="0" w:lastRow="0" w:firstColumn="0" w:lastColumn="0" w:noHBand="0" w:noVBand="0"/>
      </w:tblPr>
      <w:tblGrid>
        <w:gridCol w:w="618"/>
        <w:gridCol w:w="5460"/>
        <w:gridCol w:w="789"/>
        <w:gridCol w:w="841"/>
        <w:gridCol w:w="1915"/>
      </w:tblGrid>
      <w:tr w:rsidR="00D55399" w:rsidRPr="001F3F76" w:rsidTr="00711939">
        <w:trPr>
          <w:cantSplit/>
          <w:trHeight w:val="504"/>
          <w:jc w:val="center"/>
        </w:trPr>
        <w:tc>
          <w:tcPr>
            <w:tcW w:w="321" w:type="pct"/>
            <w:vMerge w:val="restart"/>
            <w:shd w:val="clear" w:color="auto" w:fill="D9D9D9" w:themeFill="background1" w:themeFillShade="D9"/>
            <w:vAlign w:val="center"/>
          </w:tcPr>
          <w:p w:rsidR="00D55399" w:rsidRPr="001F3F76" w:rsidRDefault="00D55399" w:rsidP="00E94381">
            <w:pPr>
              <w:spacing w:beforeLines="30" w:before="108" w:afterLines="30" w:after="108" w:line="240" w:lineRule="exact"/>
              <w:jc w:val="center"/>
              <w:rPr>
                <w:rFonts w:eastAsia="標楷體"/>
                <w:b/>
                <w:color w:val="000000"/>
                <w:sz w:val="28"/>
                <w:szCs w:val="28"/>
              </w:rPr>
            </w:pPr>
            <w:r w:rsidRPr="001F3F76">
              <w:rPr>
                <w:rFonts w:eastAsia="標楷體"/>
                <w:b/>
                <w:color w:val="000000"/>
                <w:sz w:val="28"/>
                <w:szCs w:val="28"/>
              </w:rPr>
              <w:t>編號</w:t>
            </w:r>
          </w:p>
        </w:tc>
        <w:tc>
          <w:tcPr>
            <w:tcW w:w="2837" w:type="pct"/>
            <w:vMerge w:val="restart"/>
            <w:shd w:val="clear" w:color="auto" w:fill="D9D9D9" w:themeFill="background1" w:themeFillShade="D9"/>
            <w:vAlign w:val="center"/>
          </w:tcPr>
          <w:p w:rsidR="00D55399" w:rsidRPr="001F3F76" w:rsidRDefault="00D55399" w:rsidP="00E94381">
            <w:pPr>
              <w:spacing w:beforeLines="30" w:before="108" w:afterLines="30" w:after="108" w:line="240" w:lineRule="exact"/>
              <w:jc w:val="center"/>
              <w:rPr>
                <w:rFonts w:eastAsia="標楷體"/>
                <w:b/>
                <w:color w:val="000000"/>
                <w:sz w:val="28"/>
                <w:szCs w:val="28"/>
              </w:rPr>
            </w:pPr>
            <w:r w:rsidRPr="001F3F76">
              <w:rPr>
                <w:rFonts w:eastAsia="標楷體"/>
                <w:b/>
                <w:color w:val="000000"/>
                <w:sz w:val="28"/>
                <w:szCs w:val="28"/>
              </w:rPr>
              <w:t>檢查項目欄</w:t>
            </w:r>
          </w:p>
        </w:tc>
        <w:tc>
          <w:tcPr>
            <w:tcW w:w="1842" w:type="pct"/>
            <w:gridSpan w:val="3"/>
            <w:shd w:val="clear" w:color="auto" w:fill="D9D9D9" w:themeFill="background1" w:themeFillShade="D9"/>
            <w:vAlign w:val="center"/>
          </w:tcPr>
          <w:p w:rsidR="00D55399" w:rsidRPr="001F3F76" w:rsidRDefault="00D55399" w:rsidP="00E94381">
            <w:pPr>
              <w:spacing w:beforeLines="30" w:before="108" w:afterLines="30" w:after="108" w:line="160" w:lineRule="exact"/>
              <w:jc w:val="center"/>
              <w:rPr>
                <w:rFonts w:eastAsia="標楷體"/>
                <w:b/>
                <w:color w:val="000000"/>
                <w:sz w:val="28"/>
                <w:szCs w:val="28"/>
              </w:rPr>
            </w:pPr>
            <w:r w:rsidRPr="001F3F76">
              <w:rPr>
                <w:rFonts w:eastAsia="標楷體"/>
                <w:b/>
                <w:color w:val="000000"/>
                <w:sz w:val="28"/>
                <w:szCs w:val="28"/>
              </w:rPr>
              <w:t>審查結果欄</w:t>
            </w:r>
            <w:r w:rsidRPr="001F3F76">
              <w:rPr>
                <w:rFonts w:eastAsia="標楷體"/>
                <w:b/>
                <w:color w:val="000000"/>
                <w:sz w:val="28"/>
                <w:szCs w:val="28"/>
              </w:rPr>
              <w:t xml:space="preserve"> </w:t>
            </w:r>
            <w:r w:rsidRPr="001F3F76">
              <w:rPr>
                <w:rFonts w:eastAsia="標楷體"/>
                <w:color w:val="FF0000"/>
                <w:szCs w:val="24"/>
              </w:rPr>
              <w:t>(</w:t>
            </w:r>
            <w:r w:rsidRPr="001F3F76">
              <w:rPr>
                <w:rFonts w:eastAsia="標楷體"/>
                <w:color w:val="FF0000"/>
                <w:szCs w:val="24"/>
              </w:rPr>
              <w:t>本欄由機關填寫</w:t>
            </w:r>
            <w:r w:rsidRPr="001F3F76">
              <w:rPr>
                <w:rFonts w:eastAsia="標楷體"/>
                <w:color w:val="FF0000"/>
                <w:szCs w:val="24"/>
              </w:rPr>
              <w:t>)</w:t>
            </w:r>
          </w:p>
        </w:tc>
      </w:tr>
      <w:tr w:rsidR="00D55399" w:rsidRPr="001F3F76" w:rsidTr="00D55399">
        <w:trPr>
          <w:cantSplit/>
          <w:trHeight w:val="98"/>
          <w:jc w:val="center"/>
        </w:trPr>
        <w:tc>
          <w:tcPr>
            <w:tcW w:w="321" w:type="pct"/>
            <w:vMerge/>
            <w:shd w:val="clear" w:color="auto" w:fill="D9D9D9" w:themeFill="background1" w:themeFillShade="D9"/>
            <w:vAlign w:val="center"/>
          </w:tcPr>
          <w:p w:rsidR="00D55399" w:rsidRPr="001F3F76" w:rsidRDefault="00D55399" w:rsidP="00E94381">
            <w:pPr>
              <w:spacing w:beforeLines="30" w:before="108" w:afterLines="30" w:after="108" w:line="240" w:lineRule="exact"/>
              <w:jc w:val="center"/>
              <w:rPr>
                <w:rFonts w:eastAsia="標楷體"/>
                <w:b/>
                <w:color w:val="000000"/>
                <w:szCs w:val="24"/>
              </w:rPr>
            </w:pPr>
          </w:p>
        </w:tc>
        <w:tc>
          <w:tcPr>
            <w:tcW w:w="2837" w:type="pct"/>
            <w:vMerge/>
            <w:shd w:val="clear" w:color="auto" w:fill="D9D9D9" w:themeFill="background1" w:themeFillShade="D9"/>
            <w:vAlign w:val="center"/>
          </w:tcPr>
          <w:p w:rsidR="00D55399" w:rsidRPr="001F3F76" w:rsidRDefault="00D55399" w:rsidP="00E94381">
            <w:pPr>
              <w:spacing w:beforeLines="30" w:before="108" w:afterLines="30" w:after="108" w:line="240" w:lineRule="exact"/>
              <w:jc w:val="center"/>
              <w:rPr>
                <w:rFonts w:eastAsia="標楷體"/>
                <w:b/>
                <w:color w:val="000000"/>
                <w:szCs w:val="24"/>
              </w:rPr>
            </w:pPr>
          </w:p>
        </w:tc>
        <w:tc>
          <w:tcPr>
            <w:tcW w:w="410" w:type="pct"/>
            <w:shd w:val="clear" w:color="auto" w:fill="D9D9D9" w:themeFill="background1" w:themeFillShade="D9"/>
          </w:tcPr>
          <w:p w:rsidR="00D55399" w:rsidRPr="001F3F76" w:rsidRDefault="00D55399" w:rsidP="00E94381">
            <w:pPr>
              <w:spacing w:beforeLines="30" w:before="108" w:afterLines="30" w:after="108" w:line="240" w:lineRule="exact"/>
              <w:jc w:val="center"/>
              <w:rPr>
                <w:rFonts w:eastAsia="標楷體"/>
                <w:b/>
                <w:color w:val="000000"/>
                <w:szCs w:val="24"/>
              </w:rPr>
            </w:pPr>
            <w:r w:rsidRPr="001F3F76">
              <w:rPr>
                <w:rFonts w:eastAsia="標楷體"/>
                <w:b/>
                <w:color w:val="000000"/>
                <w:szCs w:val="24"/>
              </w:rPr>
              <w:t>合格</w:t>
            </w:r>
          </w:p>
        </w:tc>
        <w:tc>
          <w:tcPr>
            <w:tcW w:w="437" w:type="pct"/>
            <w:shd w:val="clear" w:color="auto" w:fill="D9D9D9" w:themeFill="background1" w:themeFillShade="D9"/>
          </w:tcPr>
          <w:p w:rsidR="00D55399" w:rsidRPr="001F3F76" w:rsidRDefault="00D55399" w:rsidP="00E94381">
            <w:pPr>
              <w:spacing w:beforeLines="30" w:before="108" w:afterLines="30" w:after="108" w:line="240" w:lineRule="exact"/>
              <w:jc w:val="center"/>
              <w:rPr>
                <w:rFonts w:eastAsia="標楷體"/>
                <w:b/>
                <w:color w:val="000000"/>
                <w:szCs w:val="24"/>
              </w:rPr>
            </w:pPr>
            <w:r w:rsidRPr="001F3F76">
              <w:rPr>
                <w:rFonts w:eastAsia="標楷體"/>
                <w:b/>
                <w:color w:val="000000"/>
                <w:szCs w:val="24"/>
              </w:rPr>
              <w:t>不合格</w:t>
            </w:r>
          </w:p>
        </w:tc>
        <w:tc>
          <w:tcPr>
            <w:tcW w:w="995" w:type="pct"/>
            <w:shd w:val="clear" w:color="auto" w:fill="D9D9D9" w:themeFill="background1" w:themeFillShade="D9"/>
          </w:tcPr>
          <w:p w:rsidR="00D55399" w:rsidRPr="001F3F76" w:rsidRDefault="00D55399" w:rsidP="00E94381">
            <w:pPr>
              <w:spacing w:beforeLines="30" w:before="108" w:afterLines="30" w:after="108" w:line="240" w:lineRule="exact"/>
              <w:jc w:val="center"/>
              <w:rPr>
                <w:rFonts w:eastAsia="標楷體"/>
                <w:b/>
                <w:color w:val="000000"/>
                <w:szCs w:val="24"/>
              </w:rPr>
            </w:pPr>
            <w:r w:rsidRPr="001F3F76">
              <w:rPr>
                <w:rFonts w:eastAsia="標楷體"/>
                <w:b/>
                <w:color w:val="000000"/>
                <w:szCs w:val="24"/>
              </w:rPr>
              <w:t>不合格原因</w:t>
            </w:r>
          </w:p>
        </w:tc>
      </w:tr>
      <w:tr w:rsidR="00D55399" w:rsidRPr="001F3F76" w:rsidTr="00D55399">
        <w:trPr>
          <w:cantSplit/>
          <w:trHeight w:val="59"/>
          <w:jc w:val="center"/>
        </w:trPr>
        <w:tc>
          <w:tcPr>
            <w:tcW w:w="321" w:type="pct"/>
            <w:vAlign w:val="center"/>
          </w:tcPr>
          <w:p w:rsidR="00D55399" w:rsidRPr="001F3F76" w:rsidRDefault="00D55399" w:rsidP="006C0F7E">
            <w:pPr>
              <w:spacing w:line="360" w:lineRule="exact"/>
              <w:jc w:val="center"/>
              <w:rPr>
                <w:rFonts w:eastAsia="標楷體"/>
                <w:color w:val="000000"/>
                <w:spacing w:val="-10"/>
              </w:rPr>
            </w:pPr>
            <w:r w:rsidRPr="001F3F76">
              <w:rPr>
                <w:rFonts w:eastAsia="標楷體"/>
                <w:color w:val="000000"/>
                <w:spacing w:val="-10"/>
              </w:rPr>
              <w:t>1</w:t>
            </w:r>
          </w:p>
        </w:tc>
        <w:tc>
          <w:tcPr>
            <w:tcW w:w="2837" w:type="pct"/>
            <w:vAlign w:val="center"/>
          </w:tcPr>
          <w:p w:rsidR="00D55399" w:rsidRPr="001F3F76" w:rsidRDefault="00D55399" w:rsidP="005A6DD9">
            <w:pPr>
              <w:rPr>
                <w:rFonts w:eastAsia="標楷體"/>
                <w:b/>
                <w:szCs w:val="24"/>
              </w:rPr>
            </w:pPr>
            <w:r w:rsidRPr="001F3F76">
              <w:rPr>
                <w:rFonts w:eastAsia="標楷體"/>
                <w:b/>
                <w:szCs w:val="24"/>
              </w:rPr>
              <w:t>廠商登記或設立證明</w:t>
            </w:r>
            <w:r w:rsidRPr="001F3F76">
              <w:rPr>
                <w:rFonts w:eastAsia="標楷體"/>
                <w:b/>
                <w:szCs w:val="24"/>
              </w:rPr>
              <w:t>(</w:t>
            </w:r>
            <w:r w:rsidRPr="001F3F76">
              <w:rPr>
                <w:rFonts w:eastAsia="標楷體"/>
                <w:b/>
                <w:szCs w:val="24"/>
              </w:rPr>
              <w:t>影本</w:t>
            </w:r>
            <w:r w:rsidRPr="001F3F76">
              <w:rPr>
                <w:rFonts w:eastAsia="標楷體"/>
                <w:b/>
                <w:szCs w:val="24"/>
              </w:rPr>
              <w:t>)</w:t>
            </w:r>
            <w:r w:rsidRPr="001F3F76">
              <w:rPr>
                <w:rFonts w:eastAsia="標楷體"/>
                <w:b/>
                <w:szCs w:val="24"/>
              </w:rPr>
              <w:t>：</w:t>
            </w:r>
          </w:p>
          <w:p w:rsidR="00D55399" w:rsidRPr="001F3F76" w:rsidRDefault="00E94381" w:rsidP="00DB140A">
            <w:pPr>
              <w:rPr>
                <w:rFonts w:eastAsia="標楷體"/>
                <w:sz w:val="20"/>
              </w:rPr>
            </w:pPr>
            <w:r w:rsidRPr="001F3F76">
              <w:rPr>
                <w:rFonts w:eastAsia="標楷體"/>
                <w:szCs w:val="24"/>
              </w:rPr>
              <w:t>如公司登記或商業登記證明文件、非屬營利事業之法人</w:t>
            </w:r>
            <w:r w:rsidR="00D55399" w:rsidRPr="001F3F76">
              <w:rPr>
                <w:rFonts w:eastAsia="標楷體"/>
                <w:szCs w:val="24"/>
              </w:rPr>
              <w:t>依法須辦理設立登記之證明文件、工廠登記證明文件、許可登記證明文件、執業執照、開業證明、立案證明或其他由政府機關或其授權機構核發該廠商係合法登記或設立之證明文件。本項證明亦得以列印公開於目的事業主管機關網站之資料代之。屬公司登記或商業登記證明文件或原「營利事業登記證」者，可透過經濟部（網址</w:t>
            </w:r>
            <w:r w:rsidR="00DB140A">
              <w:rPr>
                <w:rFonts w:eastAsia="標楷體" w:hint="eastAsia"/>
                <w:szCs w:val="24"/>
              </w:rPr>
              <w:t>：</w:t>
            </w:r>
            <w:r w:rsidR="00DB140A">
              <w:t xml:space="preserve"> </w:t>
            </w:r>
            <w:r w:rsidR="00DB140A" w:rsidRPr="00DB140A">
              <w:rPr>
                <w:rFonts w:eastAsia="標楷體"/>
                <w:szCs w:val="24"/>
              </w:rPr>
              <w:t>https://gcis.nat.gov.tw/mainNew/</w:t>
            </w:r>
            <w:r w:rsidR="00D55399" w:rsidRPr="001F3F76">
              <w:rPr>
                <w:rFonts w:eastAsia="標楷體"/>
                <w:szCs w:val="24"/>
              </w:rPr>
              <w:t xml:space="preserve"> </w:t>
            </w:r>
            <w:r w:rsidR="00D55399" w:rsidRPr="001F3F76">
              <w:rPr>
                <w:rFonts w:eastAsia="標楷體"/>
                <w:szCs w:val="24"/>
              </w:rPr>
              <w:t>商工登記資料）或直轄市、縣（市）政府資訊網站查詢登記資料列印。廠商附具之證明文件，其內容與招標文件之規定有異，但截止投標前公開於目的事業主管機關網站之該廠商最新資料符合招標文件規定者，機關得允許廠商列印該最新資料代之。非屬營利事業之法人或團體，請檢附組織章程。</w:t>
            </w:r>
          </w:p>
        </w:tc>
        <w:tc>
          <w:tcPr>
            <w:tcW w:w="410" w:type="pct"/>
            <w:vAlign w:val="center"/>
          </w:tcPr>
          <w:p w:rsidR="00D55399" w:rsidRPr="001F3F76" w:rsidRDefault="00D55399" w:rsidP="005A6DD9">
            <w:pPr>
              <w:pStyle w:val="aa"/>
              <w:spacing w:line="360" w:lineRule="exact"/>
              <w:ind w:leftChars="0" w:left="360"/>
              <w:jc w:val="both"/>
              <w:rPr>
                <w:rFonts w:eastAsia="標楷體"/>
              </w:rPr>
            </w:pPr>
          </w:p>
        </w:tc>
        <w:tc>
          <w:tcPr>
            <w:tcW w:w="437" w:type="pct"/>
            <w:vAlign w:val="center"/>
          </w:tcPr>
          <w:p w:rsidR="00D55399" w:rsidRPr="001F3F76" w:rsidRDefault="00D55399" w:rsidP="005A6DD9">
            <w:pPr>
              <w:pStyle w:val="aa"/>
              <w:spacing w:line="360" w:lineRule="exact"/>
              <w:ind w:leftChars="0" w:left="360"/>
              <w:jc w:val="both"/>
              <w:rPr>
                <w:rFonts w:eastAsia="標楷體"/>
              </w:rPr>
            </w:pPr>
          </w:p>
        </w:tc>
        <w:tc>
          <w:tcPr>
            <w:tcW w:w="995" w:type="pct"/>
            <w:vAlign w:val="center"/>
          </w:tcPr>
          <w:p w:rsidR="00D55399" w:rsidRPr="001F3F76" w:rsidRDefault="00D55399" w:rsidP="005A6DD9">
            <w:pPr>
              <w:pStyle w:val="aa"/>
              <w:spacing w:line="360" w:lineRule="exact"/>
              <w:ind w:leftChars="0" w:left="360"/>
              <w:jc w:val="both"/>
              <w:rPr>
                <w:rFonts w:eastAsia="標楷體"/>
              </w:rPr>
            </w:pPr>
          </w:p>
        </w:tc>
      </w:tr>
      <w:tr w:rsidR="00D55399" w:rsidRPr="001F3F76" w:rsidTr="00D55399">
        <w:trPr>
          <w:cantSplit/>
          <w:trHeight w:val="1267"/>
          <w:jc w:val="center"/>
        </w:trPr>
        <w:tc>
          <w:tcPr>
            <w:tcW w:w="321" w:type="pct"/>
            <w:vAlign w:val="center"/>
          </w:tcPr>
          <w:p w:rsidR="00D55399" w:rsidRPr="001F3F76" w:rsidRDefault="00D55399" w:rsidP="00AD1378">
            <w:pPr>
              <w:spacing w:line="360" w:lineRule="exact"/>
              <w:jc w:val="center"/>
              <w:rPr>
                <w:rFonts w:eastAsia="標楷體"/>
                <w:color w:val="000000"/>
              </w:rPr>
            </w:pPr>
            <w:r w:rsidRPr="001F3F76">
              <w:rPr>
                <w:rFonts w:eastAsia="標楷體"/>
                <w:color w:val="000000"/>
              </w:rPr>
              <w:t>2</w:t>
            </w:r>
          </w:p>
        </w:tc>
        <w:tc>
          <w:tcPr>
            <w:tcW w:w="2837" w:type="pct"/>
            <w:vAlign w:val="center"/>
          </w:tcPr>
          <w:p w:rsidR="00D55399" w:rsidRPr="001F3F76" w:rsidRDefault="00000F69" w:rsidP="00D55399">
            <w:pPr>
              <w:rPr>
                <w:rFonts w:eastAsia="標楷體"/>
                <w:b/>
                <w:szCs w:val="24"/>
              </w:rPr>
            </w:pPr>
            <w:r w:rsidRPr="001F3F76">
              <w:rPr>
                <w:rFonts w:eastAsia="標楷體"/>
                <w:b/>
                <w:szCs w:val="24"/>
              </w:rPr>
              <w:t>最近一期</w:t>
            </w:r>
            <w:r w:rsidR="00D55399" w:rsidRPr="001F3F76">
              <w:rPr>
                <w:rFonts w:eastAsia="標楷體"/>
                <w:b/>
                <w:szCs w:val="24"/>
              </w:rPr>
              <w:t>納稅證明：</w:t>
            </w:r>
          </w:p>
          <w:p w:rsidR="00D55399" w:rsidRPr="001F3F76" w:rsidRDefault="00D55399" w:rsidP="00D55399">
            <w:pPr>
              <w:rPr>
                <w:rFonts w:eastAsia="標楷體"/>
                <w:kern w:val="0"/>
                <w:szCs w:val="24"/>
              </w:rPr>
            </w:pPr>
            <w:r w:rsidRPr="001F3F76">
              <w:rPr>
                <w:rFonts w:eastAsia="標楷體"/>
                <w:szCs w:val="24"/>
              </w:rPr>
              <w:t>營業稅或所得稅證明。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依法免納營業稅及營利事業所得稅者，應出具免繳稅證明。</w:t>
            </w:r>
          </w:p>
        </w:tc>
        <w:tc>
          <w:tcPr>
            <w:tcW w:w="410" w:type="pct"/>
          </w:tcPr>
          <w:p w:rsidR="00D55399" w:rsidRPr="001F3F76" w:rsidRDefault="00D55399" w:rsidP="005A6DD9">
            <w:pPr>
              <w:spacing w:line="360" w:lineRule="exact"/>
              <w:rPr>
                <w:rFonts w:eastAsia="標楷體"/>
              </w:rPr>
            </w:pPr>
          </w:p>
        </w:tc>
        <w:tc>
          <w:tcPr>
            <w:tcW w:w="437" w:type="pct"/>
          </w:tcPr>
          <w:p w:rsidR="00D55399" w:rsidRPr="001F3F76" w:rsidRDefault="00D55399" w:rsidP="005A6DD9">
            <w:pPr>
              <w:spacing w:line="360" w:lineRule="exact"/>
              <w:rPr>
                <w:rFonts w:eastAsia="標楷體"/>
              </w:rPr>
            </w:pPr>
          </w:p>
        </w:tc>
        <w:tc>
          <w:tcPr>
            <w:tcW w:w="995" w:type="pct"/>
          </w:tcPr>
          <w:p w:rsidR="00D55399" w:rsidRPr="001F3F76" w:rsidRDefault="00D55399" w:rsidP="005A6DD9">
            <w:pPr>
              <w:spacing w:line="360" w:lineRule="exact"/>
              <w:rPr>
                <w:rFonts w:eastAsia="標楷體"/>
              </w:rPr>
            </w:pPr>
          </w:p>
        </w:tc>
      </w:tr>
      <w:tr w:rsidR="00D55399" w:rsidRPr="001F3F76" w:rsidTr="00D55399">
        <w:trPr>
          <w:cantSplit/>
          <w:trHeight w:val="65"/>
          <w:jc w:val="center"/>
        </w:trPr>
        <w:tc>
          <w:tcPr>
            <w:tcW w:w="321" w:type="pct"/>
            <w:vAlign w:val="center"/>
          </w:tcPr>
          <w:p w:rsidR="00D55399" w:rsidRPr="001F3F76" w:rsidRDefault="00D55399" w:rsidP="00000F69">
            <w:pPr>
              <w:spacing w:line="360" w:lineRule="exact"/>
              <w:jc w:val="center"/>
              <w:rPr>
                <w:rFonts w:eastAsia="標楷體"/>
                <w:color w:val="000000"/>
              </w:rPr>
            </w:pPr>
            <w:r w:rsidRPr="001F3F76">
              <w:rPr>
                <w:rFonts w:eastAsia="標楷體"/>
                <w:color w:val="000000"/>
              </w:rPr>
              <w:t>3</w:t>
            </w:r>
          </w:p>
        </w:tc>
        <w:tc>
          <w:tcPr>
            <w:tcW w:w="2837" w:type="pct"/>
            <w:vAlign w:val="center"/>
          </w:tcPr>
          <w:p w:rsidR="00D55399" w:rsidRPr="001F3F76" w:rsidRDefault="00D55399" w:rsidP="00000F69">
            <w:pPr>
              <w:spacing w:line="360" w:lineRule="exact"/>
              <w:jc w:val="both"/>
              <w:rPr>
                <w:rFonts w:eastAsia="標楷體"/>
                <w:b/>
                <w:color w:val="000000"/>
                <w:spacing w:val="-18"/>
                <w:szCs w:val="24"/>
              </w:rPr>
            </w:pPr>
            <w:r w:rsidRPr="001F3F76">
              <w:rPr>
                <w:rFonts w:eastAsia="標楷體"/>
                <w:b/>
                <w:kern w:val="0"/>
                <w:szCs w:val="24"/>
              </w:rPr>
              <w:t>切結書</w:t>
            </w:r>
          </w:p>
        </w:tc>
        <w:tc>
          <w:tcPr>
            <w:tcW w:w="410" w:type="pct"/>
            <w:vAlign w:val="center"/>
          </w:tcPr>
          <w:p w:rsidR="00D55399" w:rsidRPr="001F3F76" w:rsidRDefault="00D55399" w:rsidP="00000F69">
            <w:pPr>
              <w:spacing w:line="360" w:lineRule="exact"/>
              <w:jc w:val="both"/>
              <w:rPr>
                <w:rFonts w:eastAsia="標楷體"/>
              </w:rPr>
            </w:pPr>
          </w:p>
        </w:tc>
        <w:tc>
          <w:tcPr>
            <w:tcW w:w="437" w:type="pct"/>
            <w:vAlign w:val="center"/>
          </w:tcPr>
          <w:p w:rsidR="00D55399" w:rsidRPr="001F3F76" w:rsidRDefault="00D55399" w:rsidP="00000F69">
            <w:pPr>
              <w:spacing w:line="360" w:lineRule="exact"/>
              <w:jc w:val="both"/>
              <w:rPr>
                <w:rFonts w:eastAsia="標楷體"/>
              </w:rPr>
            </w:pPr>
          </w:p>
        </w:tc>
        <w:tc>
          <w:tcPr>
            <w:tcW w:w="995" w:type="pct"/>
            <w:vAlign w:val="center"/>
          </w:tcPr>
          <w:p w:rsidR="00D55399" w:rsidRPr="001F3F76" w:rsidRDefault="00D55399" w:rsidP="00000F69">
            <w:pPr>
              <w:spacing w:line="360" w:lineRule="exact"/>
              <w:jc w:val="both"/>
              <w:rPr>
                <w:rFonts w:eastAsia="標楷體"/>
              </w:rPr>
            </w:pPr>
          </w:p>
        </w:tc>
      </w:tr>
      <w:tr w:rsidR="00D55399" w:rsidRPr="001F3F76" w:rsidTr="00000F69">
        <w:trPr>
          <w:cantSplit/>
          <w:trHeight w:val="46"/>
          <w:jc w:val="center"/>
        </w:trPr>
        <w:tc>
          <w:tcPr>
            <w:tcW w:w="321" w:type="pct"/>
            <w:vAlign w:val="center"/>
          </w:tcPr>
          <w:p w:rsidR="00D55399" w:rsidRPr="001F3F76" w:rsidRDefault="007F6F64" w:rsidP="00000F69">
            <w:pPr>
              <w:spacing w:line="360" w:lineRule="exact"/>
              <w:jc w:val="center"/>
              <w:rPr>
                <w:rFonts w:eastAsia="標楷體"/>
                <w:color w:val="000000"/>
              </w:rPr>
            </w:pPr>
            <w:r>
              <w:rPr>
                <w:rFonts w:eastAsia="標楷體" w:hint="eastAsia"/>
                <w:color w:val="000000"/>
              </w:rPr>
              <w:t>4</w:t>
            </w:r>
          </w:p>
        </w:tc>
        <w:tc>
          <w:tcPr>
            <w:tcW w:w="2837" w:type="pct"/>
            <w:vAlign w:val="center"/>
          </w:tcPr>
          <w:p w:rsidR="00D55399" w:rsidRPr="001F3F76" w:rsidRDefault="00D55399" w:rsidP="00000F69">
            <w:pPr>
              <w:spacing w:line="360" w:lineRule="exact"/>
              <w:jc w:val="both"/>
              <w:rPr>
                <w:rFonts w:eastAsia="標楷體"/>
                <w:b/>
                <w:color w:val="000000"/>
              </w:rPr>
            </w:pPr>
            <w:r w:rsidRPr="001F3F76">
              <w:rPr>
                <w:rFonts w:eastAsia="標楷體"/>
                <w:b/>
                <w:kern w:val="0"/>
                <w:szCs w:val="24"/>
              </w:rPr>
              <w:t>投標單</w:t>
            </w:r>
          </w:p>
        </w:tc>
        <w:tc>
          <w:tcPr>
            <w:tcW w:w="410" w:type="pct"/>
          </w:tcPr>
          <w:p w:rsidR="00D55399" w:rsidRPr="001F3F76" w:rsidRDefault="00D55399" w:rsidP="00000F69">
            <w:pPr>
              <w:spacing w:line="360" w:lineRule="exact"/>
              <w:rPr>
                <w:rFonts w:eastAsia="標楷體"/>
              </w:rPr>
            </w:pPr>
          </w:p>
        </w:tc>
        <w:tc>
          <w:tcPr>
            <w:tcW w:w="437" w:type="pct"/>
          </w:tcPr>
          <w:p w:rsidR="00D55399" w:rsidRPr="001F3F76" w:rsidRDefault="00D55399" w:rsidP="00000F69">
            <w:pPr>
              <w:spacing w:line="360" w:lineRule="exact"/>
              <w:rPr>
                <w:rFonts w:eastAsia="標楷體"/>
              </w:rPr>
            </w:pPr>
          </w:p>
        </w:tc>
        <w:tc>
          <w:tcPr>
            <w:tcW w:w="995" w:type="pct"/>
          </w:tcPr>
          <w:p w:rsidR="00D55399" w:rsidRPr="001F3F76" w:rsidRDefault="00D55399" w:rsidP="00000F69">
            <w:pPr>
              <w:spacing w:line="360" w:lineRule="exact"/>
              <w:rPr>
                <w:rFonts w:eastAsia="標楷體"/>
              </w:rPr>
            </w:pPr>
          </w:p>
        </w:tc>
      </w:tr>
      <w:tr w:rsidR="00D55399" w:rsidRPr="001F3F76" w:rsidTr="00000F69">
        <w:trPr>
          <w:cantSplit/>
          <w:trHeight w:val="98"/>
          <w:jc w:val="center"/>
        </w:trPr>
        <w:tc>
          <w:tcPr>
            <w:tcW w:w="321" w:type="pct"/>
            <w:vAlign w:val="center"/>
          </w:tcPr>
          <w:p w:rsidR="00D55399" w:rsidRPr="001F3F76" w:rsidRDefault="007F6F64" w:rsidP="00000F69">
            <w:pPr>
              <w:spacing w:line="360" w:lineRule="exact"/>
              <w:jc w:val="center"/>
              <w:rPr>
                <w:rFonts w:eastAsia="標楷體"/>
                <w:kern w:val="0"/>
              </w:rPr>
            </w:pPr>
            <w:r>
              <w:rPr>
                <w:rFonts w:eastAsia="標楷體" w:hint="eastAsia"/>
                <w:kern w:val="0"/>
              </w:rPr>
              <w:t>5</w:t>
            </w:r>
          </w:p>
        </w:tc>
        <w:tc>
          <w:tcPr>
            <w:tcW w:w="2837" w:type="pct"/>
            <w:vAlign w:val="center"/>
          </w:tcPr>
          <w:p w:rsidR="00D55399" w:rsidRPr="001F3F76" w:rsidRDefault="00D55399" w:rsidP="00000F69">
            <w:pPr>
              <w:spacing w:line="360" w:lineRule="exact"/>
              <w:jc w:val="both"/>
              <w:rPr>
                <w:rFonts w:eastAsia="標楷體"/>
                <w:b/>
                <w:kern w:val="0"/>
                <w:szCs w:val="24"/>
              </w:rPr>
            </w:pPr>
            <w:r w:rsidRPr="001F3F76">
              <w:rPr>
                <w:rFonts w:eastAsia="標楷體"/>
                <w:b/>
                <w:kern w:val="0"/>
                <w:szCs w:val="24"/>
              </w:rPr>
              <w:t>押標金票據</w:t>
            </w:r>
          </w:p>
        </w:tc>
        <w:tc>
          <w:tcPr>
            <w:tcW w:w="410" w:type="pct"/>
          </w:tcPr>
          <w:p w:rsidR="00D55399" w:rsidRPr="001F3F76" w:rsidRDefault="00D55399" w:rsidP="00000F69">
            <w:pPr>
              <w:spacing w:line="360" w:lineRule="exact"/>
              <w:rPr>
                <w:rFonts w:eastAsia="標楷體"/>
              </w:rPr>
            </w:pPr>
          </w:p>
        </w:tc>
        <w:tc>
          <w:tcPr>
            <w:tcW w:w="437" w:type="pct"/>
          </w:tcPr>
          <w:p w:rsidR="00D55399" w:rsidRPr="001F3F76" w:rsidRDefault="00D55399" w:rsidP="00000F69">
            <w:pPr>
              <w:spacing w:line="360" w:lineRule="exact"/>
              <w:rPr>
                <w:rFonts w:eastAsia="標楷體"/>
              </w:rPr>
            </w:pPr>
          </w:p>
        </w:tc>
        <w:tc>
          <w:tcPr>
            <w:tcW w:w="995" w:type="pct"/>
          </w:tcPr>
          <w:p w:rsidR="00D55399" w:rsidRPr="001F3F76" w:rsidRDefault="00D55399" w:rsidP="00000F69">
            <w:pPr>
              <w:spacing w:line="360" w:lineRule="exact"/>
              <w:rPr>
                <w:rFonts w:eastAsia="標楷體"/>
              </w:rPr>
            </w:pPr>
          </w:p>
        </w:tc>
      </w:tr>
      <w:tr w:rsidR="00D55399" w:rsidRPr="001F3F76" w:rsidTr="00D55399">
        <w:trPr>
          <w:cantSplit/>
          <w:jc w:val="center"/>
        </w:trPr>
        <w:tc>
          <w:tcPr>
            <w:tcW w:w="321" w:type="pct"/>
            <w:vAlign w:val="center"/>
          </w:tcPr>
          <w:p w:rsidR="00D55399" w:rsidRPr="001F3F76" w:rsidRDefault="007F6F64" w:rsidP="00000F69">
            <w:pPr>
              <w:spacing w:line="360" w:lineRule="exact"/>
              <w:jc w:val="center"/>
              <w:rPr>
                <w:rFonts w:eastAsia="標楷體"/>
              </w:rPr>
            </w:pPr>
            <w:r>
              <w:rPr>
                <w:rFonts w:eastAsia="標楷體" w:hint="eastAsia"/>
              </w:rPr>
              <w:t>6</w:t>
            </w:r>
          </w:p>
        </w:tc>
        <w:tc>
          <w:tcPr>
            <w:tcW w:w="2837" w:type="pct"/>
            <w:vAlign w:val="center"/>
          </w:tcPr>
          <w:p w:rsidR="00D55399" w:rsidRPr="001F3F76" w:rsidRDefault="00D55399" w:rsidP="00BF5B6F">
            <w:pPr>
              <w:spacing w:line="360" w:lineRule="exact"/>
              <w:jc w:val="both"/>
              <w:rPr>
                <w:rFonts w:eastAsia="標楷體"/>
                <w:b/>
                <w:kern w:val="0"/>
                <w:szCs w:val="24"/>
              </w:rPr>
            </w:pPr>
            <w:r w:rsidRPr="001F3F76">
              <w:rPr>
                <w:rFonts w:eastAsia="標楷體"/>
                <w:b/>
                <w:kern w:val="0"/>
                <w:szCs w:val="24"/>
              </w:rPr>
              <w:t>營運管理計畫書</w:t>
            </w:r>
          </w:p>
        </w:tc>
        <w:tc>
          <w:tcPr>
            <w:tcW w:w="410" w:type="pct"/>
          </w:tcPr>
          <w:p w:rsidR="00D55399" w:rsidRPr="001F3F76" w:rsidRDefault="00D55399" w:rsidP="00000F69">
            <w:pPr>
              <w:spacing w:line="360" w:lineRule="exact"/>
              <w:jc w:val="both"/>
              <w:rPr>
                <w:rFonts w:eastAsia="標楷體"/>
              </w:rPr>
            </w:pPr>
          </w:p>
        </w:tc>
        <w:tc>
          <w:tcPr>
            <w:tcW w:w="437" w:type="pct"/>
          </w:tcPr>
          <w:p w:rsidR="00D55399" w:rsidRPr="001F3F76" w:rsidRDefault="00D55399" w:rsidP="00000F69">
            <w:pPr>
              <w:spacing w:line="360" w:lineRule="exact"/>
              <w:jc w:val="both"/>
              <w:rPr>
                <w:rFonts w:eastAsia="標楷體"/>
              </w:rPr>
            </w:pPr>
          </w:p>
        </w:tc>
        <w:tc>
          <w:tcPr>
            <w:tcW w:w="995" w:type="pct"/>
          </w:tcPr>
          <w:p w:rsidR="00D55399" w:rsidRPr="001F3F76" w:rsidRDefault="00D55399" w:rsidP="00000F69">
            <w:pPr>
              <w:spacing w:line="360" w:lineRule="exact"/>
              <w:jc w:val="both"/>
              <w:rPr>
                <w:rFonts w:eastAsia="標楷體"/>
              </w:rPr>
            </w:pPr>
          </w:p>
        </w:tc>
      </w:tr>
      <w:tr w:rsidR="005A6DD9" w:rsidRPr="001F3F76" w:rsidTr="008315D8">
        <w:trPr>
          <w:cantSplit/>
          <w:trHeight w:val="432"/>
          <w:jc w:val="center"/>
        </w:trPr>
        <w:tc>
          <w:tcPr>
            <w:tcW w:w="5000" w:type="pct"/>
            <w:gridSpan w:val="5"/>
            <w:tcBorders>
              <w:top w:val="double" w:sz="12" w:space="0" w:color="auto"/>
              <w:bottom w:val="single" w:sz="18" w:space="0" w:color="auto"/>
            </w:tcBorders>
            <w:vAlign w:val="center"/>
          </w:tcPr>
          <w:p w:rsidR="00D55399" w:rsidRPr="001F3F76" w:rsidRDefault="005A6DD9" w:rsidP="00D55399">
            <w:pPr>
              <w:autoSpaceDE w:val="0"/>
              <w:autoSpaceDN w:val="0"/>
              <w:adjustRightInd w:val="0"/>
              <w:rPr>
                <w:rFonts w:eastAsia="標楷體"/>
                <w:kern w:val="0"/>
                <w:sz w:val="22"/>
                <w:szCs w:val="24"/>
              </w:rPr>
            </w:pPr>
            <w:r w:rsidRPr="001F3F76">
              <w:rPr>
                <w:rFonts w:eastAsia="標楷體"/>
                <w:kern w:val="0"/>
                <w:sz w:val="22"/>
                <w:szCs w:val="24"/>
              </w:rPr>
              <w:t>備註：</w:t>
            </w:r>
          </w:p>
          <w:p w:rsidR="005A6DD9" w:rsidRPr="001F3F76" w:rsidRDefault="005A6DD9" w:rsidP="00D55399">
            <w:pPr>
              <w:pStyle w:val="aa"/>
              <w:numPr>
                <w:ilvl w:val="0"/>
                <w:numId w:val="7"/>
              </w:numPr>
              <w:autoSpaceDE w:val="0"/>
              <w:autoSpaceDN w:val="0"/>
              <w:adjustRightInd w:val="0"/>
              <w:ind w:leftChars="0"/>
              <w:rPr>
                <w:rFonts w:eastAsia="標楷體"/>
                <w:kern w:val="0"/>
                <w:sz w:val="22"/>
                <w:szCs w:val="24"/>
              </w:rPr>
            </w:pPr>
            <w:r w:rsidRPr="001F3F76">
              <w:rPr>
                <w:rFonts w:eastAsia="標楷體"/>
                <w:kern w:val="0"/>
                <w:sz w:val="22"/>
                <w:szCs w:val="24"/>
              </w:rPr>
              <w:t>檢查項目</w:t>
            </w:r>
            <w:r w:rsidR="00D55399" w:rsidRPr="001F3F76">
              <w:rPr>
                <w:rFonts w:eastAsia="標楷體"/>
                <w:kern w:val="0"/>
                <w:sz w:val="22"/>
                <w:szCs w:val="24"/>
              </w:rPr>
              <w:t>1</w:t>
            </w:r>
            <w:r w:rsidRPr="001F3F76">
              <w:rPr>
                <w:rFonts w:eastAsia="標楷體"/>
                <w:kern w:val="0"/>
                <w:sz w:val="22"/>
                <w:szCs w:val="24"/>
              </w:rPr>
              <w:t>及項目</w:t>
            </w:r>
            <w:r w:rsidR="00D55399" w:rsidRPr="001F3F76">
              <w:rPr>
                <w:rFonts w:eastAsia="標楷體"/>
                <w:kern w:val="0"/>
                <w:sz w:val="22"/>
                <w:szCs w:val="24"/>
              </w:rPr>
              <w:t>2</w:t>
            </w:r>
            <w:r w:rsidRPr="001F3F76">
              <w:rPr>
                <w:rFonts w:eastAsia="標楷體"/>
                <w:kern w:val="0"/>
                <w:sz w:val="22"/>
                <w:szCs w:val="24"/>
              </w:rPr>
              <w:t>之投標人資格證明文件，投標人應檢附與原證件相符之影本；檢查項目</w:t>
            </w:r>
            <w:r w:rsidRPr="001F3F76">
              <w:rPr>
                <w:rFonts w:eastAsia="標楷體"/>
                <w:kern w:val="0"/>
                <w:sz w:val="22"/>
                <w:szCs w:val="24"/>
              </w:rPr>
              <w:t xml:space="preserve"> </w:t>
            </w:r>
          </w:p>
          <w:p w:rsidR="00D55399" w:rsidRPr="001F3F76" w:rsidRDefault="005A6DD9" w:rsidP="00D55399">
            <w:pPr>
              <w:autoSpaceDE w:val="0"/>
              <w:autoSpaceDN w:val="0"/>
              <w:adjustRightInd w:val="0"/>
              <w:ind w:leftChars="100" w:left="240"/>
              <w:rPr>
                <w:rFonts w:eastAsia="標楷體"/>
                <w:kern w:val="0"/>
                <w:sz w:val="22"/>
                <w:szCs w:val="24"/>
              </w:rPr>
            </w:pPr>
            <w:r w:rsidRPr="001F3F76">
              <w:rPr>
                <w:rFonts w:eastAsia="標楷體"/>
                <w:kern w:val="0"/>
                <w:sz w:val="22"/>
                <w:szCs w:val="24"/>
              </w:rPr>
              <w:t xml:space="preserve">    </w:t>
            </w:r>
            <w:r w:rsidR="00D55399" w:rsidRPr="001F3F76">
              <w:rPr>
                <w:rFonts w:eastAsia="標楷體"/>
                <w:kern w:val="0"/>
                <w:sz w:val="22"/>
                <w:szCs w:val="24"/>
              </w:rPr>
              <w:t>3</w:t>
            </w:r>
            <w:r w:rsidRPr="001F3F76">
              <w:rPr>
                <w:rFonts w:eastAsia="標楷體"/>
                <w:kern w:val="0"/>
                <w:sz w:val="22"/>
                <w:szCs w:val="24"/>
              </w:rPr>
              <w:t>至項目</w:t>
            </w:r>
            <w:r w:rsidR="00D55399" w:rsidRPr="001F3F76">
              <w:rPr>
                <w:rFonts w:eastAsia="標楷體"/>
                <w:kern w:val="0"/>
                <w:sz w:val="22"/>
                <w:szCs w:val="24"/>
              </w:rPr>
              <w:t>8</w:t>
            </w:r>
            <w:r w:rsidRPr="001F3F76">
              <w:rPr>
                <w:rFonts w:eastAsia="標楷體"/>
                <w:kern w:val="0"/>
                <w:sz w:val="22"/>
                <w:szCs w:val="24"/>
              </w:rPr>
              <w:t>需提送正本。</w:t>
            </w:r>
          </w:p>
          <w:p w:rsidR="005A6DD9" w:rsidRPr="001F3F76" w:rsidRDefault="005A6DD9" w:rsidP="00D55399">
            <w:pPr>
              <w:pStyle w:val="aa"/>
              <w:numPr>
                <w:ilvl w:val="0"/>
                <w:numId w:val="7"/>
              </w:numPr>
              <w:autoSpaceDE w:val="0"/>
              <w:autoSpaceDN w:val="0"/>
              <w:adjustRightInd w:val="0"/>
              <w:ind w:leftChars="0"/>
              <w:rPr>
                <w:rFonts w:eastAsia="標楷體"/>
                <w:kern w:val="0"/>
                <w:sz w:val="22"/>
                <w:szCs w:val="24"/>
              </w:rPr>
            </w:pPr>
            <w:r w:rsidRPr="001F3F76">
              <w:rPr>
                <w:rFonts w:eastAsia="標楷體"/>
                <w:kern w:val="0"/>
                <w:sz w:val="22"/>
                <w:szCs w:val="24"/>
              </w:rPr>
              <w:t>以上項目與本審查表均須裝入投標封內。</w:t>
            </w:r>
          </w:p>
        </w:tc>
      </w:tr>
    </w:tbl>
    <w:p w:rsidR="00D55399" w:rsidRPr="00D55399" w:rsidRDefault="00D55399" w:rsidP="001608F0">
      <w:pPr>
        <w:spacing w:beforeLines="50" w:before="180"/>
        <w:ind w:leftChars="-300" w:left="-720"/>
        <w:rPr>
          <w:rFonts w:ascii="標楷體" w:eastAsia="標楷體"/>
          <w:sz w:val="32"/>
          <w:szCs w:val="32"/>
        </w:rPr>
      </w:pPr>
      <w:r w:rsidRPr="00D55399">
        <w:rPr>
          <w:rFonts w:ascii="標楷體" w:eastAsia="標楷體" w:hint="eastAsia"/>
          <w:sz w:val="32"/>
          <w:szCs w:val="32"/>
        </w:rPr>
        <w:t>審查結果：□合格</w:t>
      </w:r>
      <w:r>
        <w:rPr>
          <w:rFonts w:ascii="標楷體" w:eastAsia="標楷體" w:hint="eastAsia"/>
          <w:sz w:val="32"/>
          <w:szCs w:val="32"/>
        </w:rPr>
        <w:t xml:space="preserve">   </w:t>
      </w:r>
      <w:r w:rsidR="00000F69">
        <w:rPr>
          <w:rFonts w:ascii="標楷體" w:eastAsia="標楷體" w:hint="eastAsia"/>
          <w:sz w:val="32"/>
          <w:szCs w:val="32"/>
        </w:rPr>
        <w:t xml:space="preserve">   </w:t>
      </w:r>
      <w:r w:rsidRPr="00D55399">
        <w:rPr>
          <w:rFonts w:ascii="標楷體" w:eastAsia="標楷體" w:hint="eastAsia"/>
          <w:sz w:val="32"/>
          <w:szCs w:val="32"/>
        </w:rPr>
        <w:t>□不合格</w:t>
      </w:r>
      <w:r>
        <w:rPr>
          <w:rFonts w:ascii="標楷體" w:eastAsia="標楷體" w:hint="eastAsia"/>
          <w:sz w:val="32"/>
          <w:szCs w:val="32"/>
        </w:rPr>
        <w:t xml:space="preserve">     </w:t>
      </w:r>
      <w:r w:rsidR="00000F69">
        <w:rPr>
          <w:rFonts w:ascii="標楷體" w:eastAsia="標楷體" w:hint="eastAsia"/>
          <w:sz w:val="32"/>
          <w:szCs w:val="32"/>
        </w:rPr>
        <w:t xml:space="preserve">  </w:t>
      </w:r>
      <w:r w:rsidRPr="00D55399">
        <w:rPr>
          <w:rFonts w:ascii="標楷體" w:eastAsia="標楷體" w:hint="eastAsia"/>
          <w:sz w:val="32"/>
          <w:szCs w:val="32"/>
        </w:rPr>
        <w:t>審查人：</w:t>
      </w:r>
    </w:p>
    <w:sectPr w:rsidR="00D55399" w:rsidRPr="00D55399" w:rsidSect="00280FA8">
      <w:headerReference w:type="default" r:id="rId7"/>
      <w:footerReference w:type="default" r:id="rId8"/>
      <w:pgSz w:w="11907" w:h="16840" w:code="9"/>
      <w:pgMar w:top="567" w:right="1797" w:bottom="567" w:left="1797"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24" w:rsidRDefault="004A0124">
      <w:r>
        <w:separator/>
      </w:r>
    </w:p>
  </w:endnote>
  <w:endnote w:type="continuationSeparator" w:id="0">
    <w:p w:rsidR="004A0124" w:rsidRDefault="004A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86" w:rsidRDefault="00995086">
    <w:pPr>
      <w:pStyle w:val="a3"/>
      <w:framePr w:wrap="auto" w:vAnchor="text" w:hAnchor="margin" w:xAlign="center" w:y="1"/>
      <w:rPr>
        <w:rStyle w:val="a4"/>
      </w:rPr>
    </w:pPr>
  </w:p>
  <w:p w:rsidR="00995086" w:rsidRDefault="009950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24" w:rsidRDefault="004A0124">
      <w:r>
        <w:separator/>
      </w:r>
    </w:p>
  </w:footnote>
  <w:footnote w:type="continuationSeparator" w:id="0">
    <w:p w:rsidR="004A0124" w:rsidRDefault="004A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19" w:rsidRPr="00147919" w:rsidRDefault="00147919" w:rsidP="00147919">
    <w:pPr>
      <w:pStyle w:val="a7"/>
      <w:jc w:val="center"/>
      <w:rPr>
        <w:rFonts w:ascii="標楷體" w:eastAsia="標楷體" w:hAnsi="標楷體"/>
        <w:color w:val="767171" w:themeColor="background2" w:themeShade="80"/>
        <w:sz w:val="22"/>
      </w:rPr>
    </w:pPr>
    <w:r w:rsidRPr="003A60FA">
      <w:rPr>
        <w:rFonts w:ascii="標楷體" w:eastAsia="標楷體" w:hAnsi="標楷體" w:hint="eastAsia"/>
        <w:color w:val="767171" w:themeColor="background2" w:themeShade="80"/>
        <w:sz w:val="22"/>
      </w:rPr>
      <w:t>本文件投標人不得擅自修正或變更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54A"/>
    <w:multiLevelType w:val="hybridMultilevel"/>
    <w:tmpl w:val="D3A27C2A"/>
    <w:lvl w:ilvl="0" w:tplc="00C01E0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8C24B7"/>
    <w:multiLevelType w:val="hybridMultilevel"/>
    <w:tmpl w:val="72D4A86E"/>
    <w:lvl w:ilvl="0" w:tplc="DD4AF3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880571"/>
    <w:multiLevelType w:val="hybridMultilevel"/>
    <w:tmpl w:val="782A4856"/>
    <w:lvl w:ilvl="0" w:tplc="A2809FD4">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4" w15:restartNumberingAfterBreak="0">
    <w:nsid w:val="475D073B"/>
    <w:multiLevelType w:val="hybridMultilevel"/>
    <w:tmpl w:val="3C947C12"/>
    <w:lvl w:ilvl="0" w:tplc="B4DAC4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3B74B5"/>
    <w:multiLevelType w:val="hybridMultilevel"/>
    <w:tmpl w:val="D5A820C8"/>
    <w:lvl w:ilvl="0" w:tplc="D62250A8">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12"/>
    <w:rsid w:val="00000F69"/>
    <w:rsid w:val="000077F6"/>
    <w:rsid w:val="000171C9"/>
    <w:rsid w:val="00025F1F"/>
    <w:rsid w:val="00031E88"/>
    <w:rsid w:val="00036158"/>
    <w:rsid w:val="000418D9"/>
    <w:rsid w:val="00051BE3"/>
    <w:rsid w:val="00065E6B"/>
    <w:rsid w:val="000B1246"/>
    <w:rsid w:val="000B1990"/>
    <w:rsid w:val="000C1BA4"/>
    <w:rsid w:val="000D2018"/>
    <w:rsid w:val="000E0897"/>
    <w:rsid w:val="000E5112"/>
    <w:rsid w:val="00104F69"/>
    <w:rsid w:val="00121757"/>
    <w:rsid w:val="001278CF"/>
    <w:rsid w:val="00127D71"/>
    <w:rsid w:val="001370FA"/>
    <w:rsid w:val="00147919"/>
    <w:rsid w:val="001537D1"/>
    <w:rsid w:val="001608F0"/>
    <w:rsid w:val="00160F83"/>
    <w:rsid w:val="001620B8"/>
    <w:rsid w:val="00162C55"/>
    <w:rsid w:val="0017662A"/>
    <w:rsid w:val="001B1118"/>
    <w:rsid w:val="001C2BBD"/>
    <w:rsid w:val="001E0D78"/>
    <w:rsid w:val="001F3F76"/>
    <w:rsid w:val="001F4E79"/>
    <w:rsid w:val="00234771"/>
    <w:rsid w:val="002347D7"/>
    <w:rsid w:val="00256F61"/>
    <w:rsid w:val="0025727A"/>
    <w:rsid w:val="00263D3C"/>
    <w:rsid w:val="00270C90"/>
    <w:rsid w:val="00280FA8"/>
    <w:rsid w:val="00294468"/>
    <w:rsid w:val="002979F8"/>
    <w:rsid w:val="002A1ACF"/>
    <w:rsid w:val="002A794D"/>
    <w:rsid w:val="002B7B19"/>
    <w:rsid w:val="002C4752"/>
    <w:rsid w:val="002F6BEC"/>
    <w:rsid w:val="00305B8F"/>
    <w:rsid w:val="00326307"/>
    <w:rsid w:val="0038581C"/>
    <w:rsid w:val="00391CA3"/>
    <w:rsid w:val="003A60FA"/>
    <w:rsid w:val="003A6637"/>
    <w:rsid w:val="003B7061"/>
    <w:rsid w:val="003D2192"/>
    <w:rsid w:val="003F7C91"/>
    <w:rsid w:val="004022E3"/>
    <w:rsid w:val="00402D7B"/>
    <w:rsid w:val="00404E7C"/>
    <w:rsid w:val="00420557"/>
    <w:rsid w:val="00420AB7"/>
    <w:rsid w:val="00453A62"/>
    <w:rsid w:val="00461457"/>
    <w:rsid w:val="00463675"/>
    <w:rsid w:val="00465030"/>
    <w:rsid w:val="0048298B"/>
    <w:rsid w:val="00487464"/>
    <w:rsid w:val="004A0124"/>
    <w:rsid w:val="004A03B9"/>
    <w:rsid w:val="004C1527"/>
    <w:rsid w:val="004C47EF"/>
    <w:rsid w:val="004C6210"/>
    <w:rsid w:val="004C7CB9"/>
    <w:rsid w:val="004D2474"/>
    <w:rsid w:val="004D428B"/>
    <w:rsid w:val="004D6B7D"/>
    <w:rsid w:val="0052725D"/>
    <w:rsid w:val="00542EE5"/>
    <w:rsid w:val="00582239"/>
    <w:rsid w:val="005A6DD9"/>
    <w:rsid w:val="005B7440"/>
    <w:rsid w:val="005C6071"/>
    <w:rsid w:val="005C6597"/>
    <w:rsid w:val="005C7796"/>
    <w:rsid w:val="005D5E70"/>
    <w:rsid w:val="005F04E3"/>
    <w:rsid w:val="005F2F23"/>
    <w:rsid w:val="005F5E7B"/>
    <w:rsid w:val="00616E39"/>
    <w:rsid w:val="00621273"/>
    <w:rsid w:val="006909DF"/>
    <w:rsid w:val="00696929"/>
    <w:rsid w:val="006A278D"/>
    <w:rsid w:val="006A4B5B"/>
    <w:rsid w:val="006A5FCE"/>
    <w:rsid w:val="006C0F7E"/>
    <w:rsid w:val="006C45EA"/>
    <w:rsid w:val="006C6662"/>
    <w:rsid w:val="006D70A5"/>
    <w:rsid w:val="006E65D5"/>
    <w:rsid w:val="006E761D"/>
    <w:rsid w:val="00711939"/>
    <w:rsid w:val="00741B57"/>
    <w:rsid w:val="00761407"/>
    <w:rsid w:val="007713A9"/>
    <w:rsid w:val="0077401E"/>
    <w:rsid w:val="00781466"/>
    <w:rsid w:val="00791997"/>
    <w:rsid w:val="00793293"/>
    <w:rsid w:val="0079438E"/>
    <w:rsid w:val="00796871"/>
    <w:rsid w:val="007C21B2"/>
    <w:rsid w:val="007C2575"/>
    <w:rsid w:val="007C7A01"/>
    <w:rsid w:val="007F6F64"/>
    <w:rsid w:val="008315D8"/>
    <w:rsid w:val="008442C8"/>
    <w:rsid w:val="00851DD1"/>
    <w:rsid w:val="00874725"/>
    <w:rsid w:val="00884C59"/>
    <w:rsid w:val="008867D2"/>
    <w:rsid w:val="00890422"/>
    <w:rsid w:val="00892B8F"/>
    <w:rsid w:val="008A4BD5"/>
    <w:rsid w:val="008A50DA"/>
    <w:rsid w:val="008E22DD"/>
    <w:rsid w:val="008E5DBC"/>
    <w:rsid w:val="009005E4"/>
    <w:rsid w:val="00901FED"/>
    <w:rsid w:val="00902435"/>
    <w:rsid w:val="009110F1"/>
    <w:rsid w:val="00927D97"/>
    <w:rsid w:val="00933F1D"/>
    <w:rsid w:val="00942A49"/>
    <w:rsid w:val="00944107"/>
    <w:rsid w:val="009560A3"/>
    <w:rsid w:val="009625C1"/>
    <w:rsid w:val="00966B4B"/>
    <w:rsid w:val="00995086"/>
    <w:rsid w:val="009B17FF"/>
    <w:rsid w:val="009B78C0"/>
    <w:rsid w:val="009C734F"/>
    <w:rsid w:val="009D1F54"/>
    <w:rsid w:val="009E6328"/>
    <w:rsid w:val="009F09A6"/>
    <w:rsid w:val="00A01407"/>
    <w:rsid w:val="00A643A2"/>
    <w:rsid w:val="00A70788"/>
    <w:rsid w:val="00A874E9"/>
    <w:rsid w:val="00A924B4"/>
    <w:rsid w:val="00AB6611"/>
    <w:rsid w:val="00AD019A"/>
    <w:rsid w:val="00AD0201"/>
    <w:rsid w:val="00AD1378"/>
    <w:rsid w:val="00AF390C"/>
    <w:rsid w:val="00B003C6"/>
    <w:rsid w:val="00B0683C"/>
    <w:rsid w:val="00B40C8A"/>
    <w:rsid w:val="00BA2B81"/>
    <w:rsid w:val="00BA70B9"/>
    <w:rsid w:val="00BA7863"/>
    <w:rsid w:val="00BB2934"/>
    <w:rsid w:val="00BB7998"/>
    <w:rsid w:val="00BC64F6"/>
    <w:rsid w:val="00BD6A6E"/>
    <w:rsid w:val="00BF3D67"/>
    <w:rsid w:val="00BF5B6F"/>
    <w:rsid w:val="00BF6028"/>
    <w:rsid w:val="00BF7020"/>
    <w:rsid w:val="00C20733"/>
    <w:rsid w:val="00C221E3"/>
    <w:rsid w:val="00C22C20"/>
    <w:rsid w:val="00C265EB"/>
    <w:rsid w:val="00C3463A"/>
    <w:rsid w:val="00C43F16"/>
    <w:rsid w:val="00C56382"/>
    <w:rsid w:val="00C612AE"/>
    <w:rsid w:val="00C61D12"/>
    <w:rsid w:val="00C8394F"/>
    <w:rsid w:val="00CB453A"/>
    <w:rsid w:val="00CB46ED"/>
    <w:rsid w:val="00CC7D42"/>
    <w:rsid w:val="00CD692F"/>
    <w:rsid w:val="00CF1D95"/>
    <w:rsid w:val="00D223E4"/>
    <w:rsid w:val="00D30162"/>
    <w:rsid w:val="00D55399"/>
    <w:rsid w:val="00D64AF9"/>
    <w:rsid w:val="00D722B9"/>
    <w:rsid w:val="00D86BFD"/>
    <w:rsid w:val="00D908CA"/>
    <w:rsid w:val="00DB055D"/>
    <w:rsid w:val="00DB140A"/>
    <w:rsid w:val="00DB430F"/>
    <w:rsid w:val="00DB63BB"/>
    <w:rsid w:val="00DC5736"/>
    <w:rsid w:val="00DE2F1F"/>
    <w:rsid w:val="00E022C9"/>
    <w:rsid w:val="00E0244D"/>
    <w:rsid w:val="00E02C50"/>
    <w:rsid w:val="00E15581"/>
    <w:rsid w:val="00E23AFE"/>
    <w:rsid w:val="00E30B27"/>
    <w:rsid w:val="00E630E5"/>
    <w:rsid w:val="00E72907"/>
    <w:rsid w:val="00E94381"/>
    <w:rsid w:val="00E943D4"/>
    <w:rsid w:val="00EA6726"/>
    <w:rsid w:val="00EA6E76"/>
    <w:rsid w:val="00EB0DF7"/>
    <w:rsid w:val="00EB18BE"/>
    <w:rsid w:val="00EB77BC"/>
    <w:rsid w:val="00EC429A"/>
    <w:rsid w:val="00ED5CCF"/>
    <w:rsid w:val="00EE7F1B"/>
    <w:rsid w:val="00EF034B"/>
    <w:rsid w:val="00EF3B85"/>
    <w:rsid w:val="00F06682"/>
    <w:rsid w:val="00F118E3"/>
    <w:rsid w:val="00F128BA"/>
    <w:rsid w:val="00F149FA"/>
    <w:rsid w:val="00F34592"/>
    <w:rsid w:val="00F36768"/>
    <w:rsid w:val="00F614AC"/>
    <w:rsid w:val="00F72A86"/>
    <w:rsid w:val="00F771A9"/>
    <w:rsid w:val="00F81F63"/>
    <w:rsid w:val="00FC0408"/>
    <w:rsid w:val="00FD4B4C"/>
    <w:rsid w:val="00FF4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952795-D2D4-4374-ACAF-CE976CF5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42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90422"/>
    <w:pPr>
      <w:adjustRightInd w:val="0"/>
      <w:textAlignment w:val="baseline"/>
    </w:pPr>
    <w:rPr>
      <w:rFonts w:ascii="細明體" w:eastAsia="細明體" w:hAnsi="Courier New"/>
    </w:rPr>
  </w:style>
  <w:style w:type="paragraph" w:styleId="a3">
    <w:name w:val="footer"/>
    <w:basedOn w:val="a"/>
    <w:rsid w:val="00890422"/>
    <w:pPr>
      <w:tabs>
        <w:tab w:val="center" w:pos="4153"/>
        <w:tab w:val="right" w:pos="8306"/>
      </w:tabs>
      <w:adjustRightInd w:val="0"/>
      <w:textAlignment w:val="baseline"/>
    </w:pPr>
    <w:rPr>
      <w:sz w:val="20"/>
    </w:rPr>
  </w:style>
  <w:style w:type="character" w:styleId="a4">
    <w:name w:val="page number"/>
    <w:basedOn w:val="a0"/>
    <w:rsid w:val="00890422"/>
  </w:style>
  <w:style w:type="paragraph" w:styleId="a5">
    <w:name w:val="Balloon Text"/>
    <w:basedOn w:val="a"/>
    <w:semiHidden/>
    <w:rsid w:val="00C56382"/>
    <w:rPr>
      <w:rFonts w:ascii="Arial" w:hAnsi="Arial"/>
      <w:sz w:val="18"/>
      <w:szCs w:val="18"/>
    </w:rPr>
  </w:style>
  <w:style w:type="paragraph" w:styleId="a6">
    <w:name w:val="Plain Text"/>
    <w:basedOn w:val="a"/>
    <w:rsid w:val="00CF1D95"/>
    <w:pPr>
      <w:jc w:val="both"/>
    </w:pPr>
    <w:rPr>
      <w:rFonts w:ascii="標楷體" w:eastAsia="標楷體" w:hAnsi="Courier New"/>
    </w:rPr>
  </w:style>
  <w:style w:type="paragraph" w:styleId="a7">
    <w:name w:val="header"/>
    <w:basedOn w:val="a"/>
    <w:link w:val="a8"/>
    <w:rsid w:val="002C4752"/>
    <w:pPr>
      <w:tabs>
        <w:tab w:val="center" w:pos="4153"/>
        <w:tab w:val="right" w:pos="8306"/>
      </w:tabs>
      <w:snapToGrid w:val="0"/>
    </w:pPr>
    <w:rPr>
      <w:sz w:val="20"/>
    </w:rPr>
  </w:style>
  <w:style w:type="character" w:customStyle="1" w:styleId="a8">
    <w:name w:val="頁首 字元"/>
    <w:basedOn w:val="a0"/>
    <w:link w:val="a7"/>
    <w:rsid w:val="002C4752"/>
    <w:rPr>
      <w:kern w:val="2"/>
    </w:rPr>
  </w:style>
  <w:style w:type="table" w:styleId="a9">
    <w:name w:val="Table Grid"/>
    <w:basedOn w:val="a1"/>
    <w:rsid w:val="00E94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C7C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Company>pcc</Company>
  <LinksUpToDate>false</LinksUpToDate>
  <CharactersWithSpaces>837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 民參部 黃敬堡</dc:creator>
  <cp:lastModifiedBy>楊宗諺</cp:lastModifiedBy>
  <cp:revision>2</cp:revision>
  <cp:lastPrinted>2021-03-12T08:14:00Z</cp:lastPrinted>
  <dcterms:created xsi:type="dcterms:W3CDTF">2022-05-25T09:14:00Z</dcterms:created>
  <dcterms:modified xsi:type="dcterms:W3CDTF">2022-05-25T09:14:00Z</dcterms:modified>
</cp:coreProperties>
</file>