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FC000" w14:textId="77777777" w:rsidR="00255343" w:rsidRPr="00255343" w:rsidRDefault="00255343" w:rsidP="00255343">
      <w:pPr>
        <w:spacing w:before="3" w:line="539" w:lineRule="exact"/>
        <w:ind w:left="2568" w:right="2587"/>
        <w:jc w:val="center"/>
        <w:rPr>
          <w:rFonts w:ascii="Times New Roman" w:eastAsia="標楷體" w:hAnsi="Times New Roman" w:cs="新細明體"/>
          <w:b/>
          <w:sz w:val="30"/>
        </w:rPr>
      </w:pPr>
      <w:bookmarkStart w:id="0" w:name="00.標租文件清單1110126(多功能水產品運銷中心)"/>
      <w:bookmarkEnd w:id="0"/>
      <w:r w:rsidRPr="00255343">
        <w:rPr>
          <w:rFonts w:ascii="Times New Roman" w:eastAsia="標楷體" w:hAnsi="Times New Roman" w:cs="新細明體" w:hint="eastAsia"/>
          <w:b/>
          <w:sz w:val="30"/>
        </w:rPr>
        <w:t>行政院農業委員會漁業署</w:t>
      </w:r>
    </w:p>
    <w:p w14:paraId="0B65BE55" w14:textId="1E3428EC" w:rsidR="00255343" w:rsidRPr="00255343" w:rsidRDefault="00255343" w:rsidP="00255343">
      <w:pPr>
        <w:spacing w:line="482" w:lineRule="exact"/>
        <w:ind w:left="598" w:right="618"/>
        <w:jc w:val="center"/>
        <w:rPr>
          <w:rFonts w:ascii="Times New Roman" w:eastAsia="標楷體" w:hAnsi="Times New Roman" w:cs="新細明體"/>
          <w:b/>
          <w:sz w:val="28"/>
        </w:rPr>
      </w:pPr>
      <w:r w:rsidRPr="00255343">
        <w:rPr>
          <w:rFonts w:ascii="Times New Roman" w:eastAsia="標楷體" w:hAnsi="Times New Roman" w:cs="新細明體" w:hint="eastAsia"/>
          <w:b/>
          <w:spacing w:val="-1"/>
          <w:sz w:val="28"/>
        </w:rPr>
        <w:t>「前鎮漁港多功能船員服務中心船員會館」公開標租案</w:t>
      </w:r>
    </w:p>
    <w:p w14:paraId="59437FCB" w14:textId="77777777" w:rsidR="00255343" w:rsidRPr="00255343" w:rsidRDefault="00255343" w:rsidP="00255343">
      <w:pPr>
        <w:spacing w:line="532" w:lineRule="exact"/>
        <w:ind w:left="598" w:right="618"/>
        <w:jc w:val="center"/>
        <w:rPr>
          <w:rFonts w:ascii="Times New Roman" w:eastAsia="標楷體" w:hAnsi="Times New Roman" w:cs="新細明體"/>
          <w:b/>
          <w:sz w:val="30"/>
        </w:rPr>
      </w:pPr>
      <w:r w:rsidRPr="00255343">
        <w:rPr>
          <w:rFonts w:ascii="Times New Roman" w:eastAsia="標楷體" w:hAnsi="Times New Roman" w:cs="新細明體" w:hint="eastAsia"/>
          <w:b/>
          <w:sz w:val="30"/>
        </w:rPr>
        <w:t>標租文件清單</w:t>
      </w:r>
    </w:p>
    <w:p w14:paraId="0D8A8270" w14:textId="1F49B661" w:rsidR="00255343" w:rsidRPr="00255343" w:rsidRDefault="00255343" w:rsidP="00255343">
      <w:pPr>
        <w:spacing w:line="294" w:lineRule="exact"/>
        <w:ind w:left="500"/>
        <w:rPr>
          <w:rFonts w:ascii="Times New Roman" w:eastAsia="標楷體" w:hAnsi="Times New Roman" w:cs="新細明體"/>
          <w:sz w:val="24"/>
        </w:rPr>
      </w:pPr>
      <w:r w:rsidRPr="00255343">
        <w:rPr>
          <w:rFonts w:ascii="Times New Roman" w:eastAsia="標楷體" w:hAnsi="Times New Roman" w:cs="新細明體"/>
          <w:sz w:val="24"/>
        </w:rPr>
        <w:t>標案案號：</w:t>
      </w:r>
      <w:r w:rsidR="005C2C39" w:rsidRPr="005B754B">
        <w:rPr>
          <w:rFonts w:ascii="標楷體" w:eastAsia="標楷體" w:hAnsi="標楷體" w:cs="新細明體"/>
          <w:sz w:val="24"/>
        </w:rPr>
        <w:t>S0940525</w:t>
      </w:r>
    </w:p>
    <w:p w14:paraId="15BAC78D" w14:textId="453A9299" w:rsidR="00255343" w:rsidRPr="00255343" w:rsidRDefault="00255343" w:rsidP="00255343">
      <w:pPr>
        <w:spacing w:before="24" w:after="13"/>
        <w:ind w:left="500"/>
        <w:rPr>
          <w:rFonts w:ascii="Times New Roman" w:eastAsia="標楷體" w:hAnsi="Times New Roman" w:cs="新細明體"/>
          <w:sz w:val="24"/>
        </w:rPr>
      </w:pPr>
      <w:r w:rsidRPr="00255343">
        <w:rPr>
          <w:rFonts w:ascii="Times New Roman" w:eastAsia="標楷體" w:hAnsi="Times New Roman" w:cs="新細明體"/>
          <w:sz w:val="24"/>
        </w:rPr>
        <w:t>標案名稱：</w:t>
      </w:r>
      <w:r w:rsidRPr="00255343">
        <w:rPr>
          <w:rFonts w:ascii="Times New Roman" w:eastAsia="標楷體" w:hAnsi="Times New Roman" w:cs="新細明體" w:hint="eastAsia"/>
          <w:sz w:val="24"/>
        </w:rPr>
        <w:t>前鎮漁港多功能船員服務中心船員會館</w:t>
      </w:r>
      <w:r w:rsidR="000A2824" w:rsidRPr="000A2824">
        <w:rPr>
          <w:rFonts w:ascii="Times New Roman" w:eastAsia="標楷體" w:hAnsi="Times New Roman" w:cs="新細明體" w:hint="eastAsia"/>
          <w:sz w:val="24"/>
        </w:rPr>
        <w:t>公開標租案</w:t>
      </w: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08"/>
        <w:gridCol w:w="2381"/>
        <w:gridCol w:w="737"/>
        <w:gridCol w:w="5215"/>
      </w:tblGrid>
      <w:tr w:rsidR="00255343" w:rsidRPr="00255343" w14:paraId="3036142F" w14:textId="77777777" w:rsidTr="00DA3A42">
        <w:trPr>
          <w:trHeight w:val="361"/>
        </w:trPr>
        <w:tc>
          <w:tcPr>
            <w:tcW w:w="708" w:type="dxa"/>
            <w:tcBorders>
              <w:bottom w:val="single" w:sz="4" w:space="0" w:color="000000"/>
              <w:right w:val="single" w:sz="4" w:space="0" w:color="000000"/>
            </w:tcBorders>
          </w:tcPr>
          <w:p w14:paraId="39861CED" w14:textId="77777777" w:rsidR="00255343" w:rsidRPr="00255343" w:rsidRDefault="00255343" w:rsidP="00255343">
            <w:pPr>
              <w:spacing w:before="13" w:line="328" w:lineRule="exact"/>
              <w:ind w:left="91" w:right="68"/>
              <w:jc w:val="center"/>
              <w:rPr>
                <w:rFonts w:ascii="Times New Roman" w:eastAsia="標楷體" w:hAnsi="Times New Roman" w:cs="新細明體"/>
                <w:sz w:val="24"/>
              </w:rPr>
            </w:pPr>
            <w:r w:rsidRPr="00255343">
              <w:rPr>
                <w:rFonts w:ascii="Times New Roman" w:eastAsia="標楷體" w:hAnsi="Times New Roman" w:cs="新細明體"/>
                <w:sz w:val="24"/>
              </w:rPr>
              <w:t>編號</w:t>
            </w:r>
          </w:p>
        </w:tc>
        <w:tc>
          <w:tcPr>
            <w:tcW w:w="2381" w:type="dxa"/>
            <w:tcBorders>
              <w:left w:val="single" w:sz="4" w:space="0" w:color="000000"/>
              <w:bottom w:val="single" w:sz="4" w:space="0" w:color="000000"/>
              <w:right w:val="single" w:sz="4" w:space="0" w:color="000000"/>
            </w:tcBorders>
          </w:tcPr>
          <w:p w14:paraId="69108C7B" w14:textId="77777777" w:rsidR="00255343" w:rsidRPr="00255343" w:rsidRDefault="00255343" w:rsidP="00255343">
            <w:pPr>
              <w:spacing w:before="13"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標租文件名稱</w:t>
            </w:r>
          </w:p>
        </w:tc>
        <w:tc>
          <w:tcPr>
            <w:tcW w:w="737" w:type="dxa"/>
            <w:tcBorders>
              <w:left w:val="single" w:sz="4" w:space="0" w:color="000000"/>
              <w:bottom w:val="single" w:sz="4" w:space="0" w:color="000000"/>
              <w:right w:val="single" w:sz="4" w:space="0" w:color="000000"/>
            </w:tcBorders>
          </w:tcPr>
          <w:p w14:paraId="3AEA4977" w14:textId="77777777" w:rsidR="00255343" w:rsidRPr="00255343" w:rsidRDefault="00255343" w:rsidP="00255343">
            <w:pPr>
              <w:spacing w:before="13" w:line="328" w:lineRule="exact"/>
              <w:ind w:left="123" w:right="83"/>
              <w:jc w:val="center"/>
              <w:rPr>
                <w:rFonts w:ascii="Times New Roman" w:eastAsia="標楷體" w:hAnsi="Times New Roman" w:cs="新細明體"/>
                <w:sz w:val="24"/>
              </w:rPr>
            </w:pPr>
            <w:r w:rsidRPr="00255343">
              <w:rPr>
                <w:rFonts w:ascii="Times New Roman" w:eastAsia="標楷體" w:hAnsi="Times New Roman" w:cs="新細明體"/>
                <w:sz w:val="24"/>
              </w:rPr>
              <w:t>數量</w:t>
            </w:r>
          </w:p>
        </w:tc>
        <w:tc>
          <w:tcPr>
            <w:tcW w:w="5215" w:type="dxa"/>
            <w:tcBorders>
              <w:left w:val="single" w:sz="4" w:space="0" w:color="000000"/>
              <w:bottom w:val="single" w:sz="4" w:space="0" w:color="000000"/>
            </w:tcBorders>
          </w:tcPr>
          <w:p w14:paraId="49111A98" w14:textId="77777777" w:rsidR="00255343" w:rsidRPr="00255343" w:rsidRDefault="00255343" w:rsidP="00255343">
            <w:pPr>
              <w:spacing w:before="13" w:line="328" w:lineRule="exact"/>
              <w:ind w:left="2362" w:right="2305"/>
              <w:jc w:val="center"/>
              <w:rPr>
                <w:rFonts w:ascii="Times New Roman" w:eastAsia="標楷體" w:hAnsi="Times New Roman" w:cs="新細明體"/>
                <w:sz w:val="24"/>
              </w:rPr>
            </w:pPr>
            <w:r w:rsidRPr="00255343">
              <w:rPr>
                <w:rFonts w:ascii="Times New Roman" w:eastAsia="標楷體" w:hAnsi="Times New Roman" w:cs="新細明體"/>
                <w:sz w:val="24"/>
              </w:rPr>
              <w:t>備註</w:t>
            </w:r>
          </w:p>
        </w:tc>
      </w:tr>
      <w:tr w:rsidR="00255343" w:rsidRPr="00255343" w14:paraId="369A897D" w14:textId="77777777" w:rsidTr="00DA3A42">
        <w:trPr>
          <w:trHeight w:val="359"/>
        </w:trPr>
        <w:tc>
          <w:tcPr>
            <w:tcW w:w="708" w:type="dxa"/>
            <w:tcBorders>
              <w:top w:val="single" w:sz="4" w:space="0" w:color="000000"/>
              <w:bottom w:val="single" w:sz="4" w:space="0" w:color="000000"/>
              <w:right w:val="single" w:sz="4" w:space="0" w:color="000000"/>
            </w:tcBorders>
          </w:tcPr>
          <w:p w14:paraId="25B1162F"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00</w:t>
            </w:r>
          </w:p>
        </w:tc>
        <w:tc>
          <w:tcPr>
            <w:tcW w:w="2381" w:type="dxa"/>
            <w:tcBorders>
              <w:top w:val="single" w:sz="4" w:space="0" w:color="000000"/>
              <w:left w:val="single" w:sz="4" w:space="0" w:color="000000"/>
              <w:bottom w:val="single" w:sz="4" w:space="0" w:color="000000"/>
              <w:right w:val="single" w:sz="4" w:space="0" w:color="000000"/>
            </w:tcBorders>
          </w:tcPr>
          <w:p w14:paraId="15ACCB04"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標租文件清單</w:t>
            </w:r>
          </w:p>
        </w:tc>
        <w:tc>
          <w:tcPr>
            <w:tcW w:w="737" w:type="dxa"/>
            <w:tcBorders>
              <w:top w:val="single" w:sz="4" w:space="0" w:color="000000"/>
              <w:left w:val="single" w:sz="4" w:space="0" w:color="000000"/>
              <w:bottom w:val="single" w:sz="4" w:space="0" w:color="000000"/>
              <w:right w:val="single" w:sz="4" w:space="0" w:color="000000"/>
            </w:tcBorders>
          </w:tcPr>
          <w:p w14:paraId="20F505F0"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72F1857A" w14:textId="77777777" w:rsidR="00255343" w:rsidRPr="00255343" w:rsidRDefault="00255343" w:rsidP="00255343">
            <w:pPr>
              <w:rPr>
                <w:rFonts w:ascii="Times New Roman" w:eastAsia="標楷體" w:hAnsi="Times New Roman" w:cs="新細明體"/>
                <w:sz w:val="24"/>
              </w:rPr>
            </w:pPr>
          </w:p>
        </w:tc>
      </w:tr>
      <w:tr w:rsidR="00255343" w:rsidRPr="00255343" w14:paraId="53736773" w14:textId="77777777" w:rsidTr="00DA3A42">
        <w:trPr>
          <w:trHeight w:val="359"/>
        </w:trPr>
        <w:tc>
          <w:tcPr>
            <w:tcW w:w="708" w:type="dxa"/>
            <w:tcBorders>
              <w:top w:val="single" w:sz="4" w:space="0" w:color="000000"/>
              <w:bottom w:val="single" w:sz="4" w:space="0" w:color="000000"/>
              <w:right w:val="single" w:sz="4" w:space="0" w:color="000000"/>
            </w:tcBorders>
          </w:tcPr>
          <w:p w14:paraId="6199571A"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01</w:t>
            </w:r>
          </w:p>
        </w:tc>
        <w:tc>
          <w:tcPr>
            <w:tcW w:w="2381" w:type="dxa"/>
            <w:tcBorders>
              <w:top w:val="single" w:sz="4" w:space="0" w:color="000000"/>
              <w:left w:val="single" w:sz="4" w:space="0" w:color="000000"/>
              <w:bottom w:val="single" w:sz="4" w:space="0" w:color="000000"/>
              <w:right w:val="single" w:sz="4" w:space="0" w:color="000000"/>
            </w:tcBorders>
          </w:tcPr>
          <w:p w14:paraId="52AF605A"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標租須知</w:t>
            </w:r>
          </w:p>
        </w:tc>
        <w:tc>
          <w:tcPr>
            <w:tcW w:w="737" w:type="dxa"/>
            <w:tcBorders>
              <w:top w:val="single" w:sz="4" w:space="0" w:color="000000"/>
              <w:left w:val="single" w:sz="4" w:space="0" w:color="000000"/>
              <w:bottom w:val="single" w:sz="4" w:space="0" w:color="000000"/>
              <w:right w:val="single" w:sz="4" w:space="0" w:color="000000"/>
            </w:tcBorders>
          </w:tcPr>
          <w:p w14:paraId="2D1049B8"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64E8D655" w14:textId="77777777" w:rsidR="00255343" w:rsidRPr="00255343" w:rsidRDefault="00255343" w:rsidP="00255343">
            <w:pPr>
              <w:rPr>
                <w:rFonts w:ascii="Times New Roman" w:eastAsia="標楷體" w:hAnsi="Times New Roman" w:cs="新細明體"/>
                <w:sz w:val="24"/>
              </w:rPr>
            </w:pPr>
          </w:p>
        </w:tc>
      </w:tr>
      <w:tr w:rsidR="00255343" w:rsidRPr="00255343" w14:paraId="524B99B3" w14:textId="77777777" w:rsidTr="00DA3A42">
        <w:trPr>
          <w:trHeight w:val="359"/>
        </w:trPr>
        <w:tc>
          <w:tcPr>
            <w:tcW w:w="708" w:type="dxa"/>
            <w:tcBorders>
              <w:top w:val="single" w:sz="4" w:space="0" w:color="000000"/>
              <w:bottom w:val="single" w:sz="4" w:space="0" w:color="000000"/>
              <w:right w:val="single" w:sz="4" w:space="0" w:color="000000"/>
            </w:tcBorders>
          </w:tcPr>
          <w:p w14:paraId="0D548830"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02</w:t>
            </w:r>
          </w:p>
        </w:tc>
        <w:tc>
          <w:tcPr>
            <w:tcW w:w="2381" w:type="dxa"/>
            <w:tcBorders>
              <w:top w:val="single" w:sz="4" w:space="0" w:color="000000"/>
              <w:left w:val="single" w:sz="4" w:space="0" w:color="000000"/>
              <w:bottom w:val="single" w:sz="4" w:space="0" w:color="000000"/>
              <w:right w:val="single" w:sz="4" w:space="0" w:color="000000"/>
            </w:tcBorders>
          </w:tcPr>
          <w:p w14:paraId="7EF95201"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投標封</w:t>
            </w:r>
          </w:p>
        </w:tc>
        <w:tc>
          <w:tcPr>
            <w:tcW w:w="737" w:type="dxa"/>
            <w:tcBorders>
              <w:top w:val="single" w:sz="4" w:space="0" w:color="000000"/>
              <w:left w:val="single" w:sz="4" w:space="0" w:color="000000"/>
              <w:bottom w:val="single" w:sz="4" w:space="0" w:color="000000"/>
              <w:right w:val="single" w:sz="4" w:space="0" w:color="000000"/>
            </w:tcBorders>
          </w:tcPr>
          <w:p w14:paraId="3DCBF5E3"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54A4D350"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張貼於投標信封外</w:t>
            </w:r>
            <w:r w:rsidRPr="00255343">
              <w:rPr>
                <w:rFonts w:ascii="Times New Roman" w:eastAsia="標楷體" w:hAnsi="Times New Roman" w:cs="新細明體" w:hint="eastAsia"/>
                <w:sz w:val="24"/>
                <w:lang w:eastAsia="zh-TW"/>
              </w:rPr>
              <w:t>)</w:t>
            </w:r>
          </w:p>
        </w:tc>
      </w:tr>
      <w:tr w:rsidR="00255343" w:rsidRPr="00255343" w14:paraId="23ECFE06" w14:textId="77777777" w:rsidTr="00DA3A42">
        <w:trPr>
          <w:trHeight w:val="359"/>
        </w:trPr>
        <w:tc>
          <w:tcPr>
            <w:tcW w:w="708" w:type="dxa"/>
            <w:tcBorders>
              <w:top w:val="single" w:sz="4" w:space="0" w:color="000000"/>
              <w:bottom w:val="single" w:sz="4" w:space="0" w:color="000000"/>
              <w:right w:val="single" w:sz="4" w:space="0" w:color="000000"/>
            </w:tcBorders>
          </w:tcPr>
          <w:p w14:paraId="3954489C"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03</w:t>
            </w:r>
          </w:p>
        </w:tc>
        <w:tc>
          <w:tcPr>
            <w:tcW w:w="2381" w:type="dxa"/>
            <w:tcBorders>
              <w:top w:val="single" w:sz="4" w:space="0" w:color="000000"/>
              <w:left w:val="single" w:sz="4" w:space="0" w:color="000000"/>
              <w:bottom w:val="single" w:sz="4" w:space="0" w:color="000000"/>
              <w:right w:val="single" w:sz="4" w:space="0" w:color="000000"/>
            </w:tcBorders>
          </w:tcPr>
          <w:p w14:paraId="717267AE"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資格審查表</w:t>
            </w:r>
          </w:p>
        </w:tc>
        <w:tc>
          <w:tcPr>
            <w:tcW w:w="737" w:type="dxa"/>
            <w:tcBorders>
              <w:top w:val="single" w:sz="4" w:space="0" w:color="000000"/>
              <w:left w:val="single" w:sz="4" w:space="0" w:color="000000"/>
              <w:bottom w:val="single" w:sz="4" w:space="0" w:color="000000"/>
              <w:right w:val="single" w:sz="4" w:space="0" w:color="000000"/>
            </w:tcBorders>
          </w:tcPr>
          <w:p w14:paraId="4D006456"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23162743"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1C249F63" w14:textId="77777777" w:rsidTr="00DA3A42">
        <w:trPr>
          <w:trHeight w:val="2522"/>
        </w:trPr>
        <w:tc>
          <w:tcPr>
            <w:tcW w:w="708" w:type="dxa"/>
            <w:tcBorders>
              <w:top w:val="single" w:sz="4" w:space="0" w:color="000000"/>
              <w:bottom w:val="single" w:sz="4" w:space="0" w:color="000000"/>
              <w:right w:val="single" w:sz="4" w:space="0" w:color="000000"/>
            </w:tcBorders>
          </w:tcPr>
          <w:p w14:paraId="55D9E6FF" w14:textId="77777777" w:rsidR="00255343" w:rsidRPr="00255343" w:rsidRDefault="00255343" w:rsidP="00255343">
            <w:pPr>
              <w:spacing w:before="35"/>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04</w:t>
            </w:r>
          </w:p>
        </w:tc>
        <w:tc>
          <w:tcPr>
            <w:tcW w:w="2381" w:type="dxa"/>
            <w:tcBorders>
              <w:top w:val="single" w:sz="4" w:space="0" w:color="000000"/>
              <w:left w:val="single" w:sz="4" w:space="0" w:color="000000"/>
              <w:bottom w:val="single" w:sz="4" w:space="0" w:color="000000"/>
              <w:right w:val="single" w:sz="4" w:space="0" w:color="000000"/>
            </w:tcBorders>
          </w:tcPr>
          <w:p w14:paraId="237FB508" w14:textId="77777777" w:rsidR="00255343" w:rsidRPr="00255343" w:rsidRDefault="00255343" w:rsidP="00255343">
            <w:pPr>
              <w:spacing w:before="14"/>
              <w:ind w:left="107" w:right="64"/>
              <w:jc w:val="center"/>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投標人資格證明文件</w:t>
            </w:r>
          </w:p>
          <w:p w14:paraId="7550B910" w14:textId="77777777" w:rsidR="00255343" w:rsidRPr="00255343" w:rsidRDefault="00255343" w:rsidP="00255343">
            <w:pPr>
              <w:spacing w:before="24"/>
              <w:ind w:left="107" w:right="64"/>
              <w:jc w:val="center"/>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（影本）</w:t>
            </w:r>
          </w:p>
        </w:tc>
        <w:tc>
          <w:tcPr>
            <w:tcW w:w="737" w:type="dxa"/>
            <w:tcBorders>
              <w:top w:val="single" w:sz="4" w:space="0" w:color="000000"/>
              <w:left w:val="single" w:sz="4" w:space="0" w:color="000000"/>
              <w:bottom w:val="single" w:sz="4" w:space="0" w:color="000000"/>
              <w:right w:val="single" w:sz="4" w:space="0" w:color="000000"/>
            </w:tcBorders>
          </w:tcPr>
          <w:p w14:paraId="34D88DC1" w14:textId="77777777" w:rsidR="00255343" w:rsidRPr="00255343" w:rsidRDefault="00255343" w:rsidP="00255343">
            <w:pPr>
              <w:rPr>
                <w:rFonts w:ascii="Times New Roman" w:eastAsia="標楷體" w:hAnsi="Times New Roman" w:cs="新細明體"/>
                <w:sz w:val="24"/>
                <w:lang w:eastAsia="zh-TW"/>
              </w:rPr>
            </w:pPr>
            <w:bookmarkStart w:id="1" w:name="_GoBack"/>
            <w:bookmarkEnd w:id="1"/>
          </w:p>
          <w:p w14:paraId="72C2F12A" w14:textId="77777777" w:rsidR="00255343" w:rsidRPr="00255343" w:rsidRDefault="00255343" w:rsidP="00255343">
            <w:pPr>
              <w:rPr>
                <w:rFonts w:ascii="Times New Roman" w:eastAsia="標楷體" w:hAnsi="Times New Roman" w:cs="新細明體"/>
                <w:sz w:val="24"/>
                <w:lang w:eastAsia="zh-TW"/>
              </w:rPr>
            </w:pPr>
          </w:p>
          <w:p w14:paraId="3BAAC01C" w14:textId="77777777" w:rsidR="00255343" w:rsidRPr="00255343" w:rsidRDefault="00255343" w:rsidP="00255343">
            <w:pPr>
              <w:spacing w:before="3"/>
              <w:rPr>
                <w:rFonts w:ascii="Times New Roman" w:eastAsia="標楷體" w:hAnsi="Times New Roman" w:cs="新細明體"/>
                <w:sz w:val="30"/>
                <w:lang w:eastAsia="zh-TW"/>
              </w:rPr>
            </w:pPr>
          </w:p>
          <w:p w14:paraId="2098C2B9" w14:textId="77777777" w:rsidR="00255343" w:rsidRPr="00255343" w:rsidRDefault="00255343" w:rsidP="00255343">
            <w:pPr>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1F72F0CD" w14:textId="77777777" w:rsidR="00255343" w:rsidRPr="00255343" w:rsidRDefault="00255343" w:rsidP="00255343">
            <w:pPr>
              <w:spacing w:before="14"/>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p w14:paraId="178CA7CA" w14:textId="77777777" w:rsidR="00255343" w:rsidRPr="00255343" w:rsidRDefault="00255343" w:rsidP="00255343">
            <w:pPr>
              <w:spacing w:before="24" w:line="256" w:lineRule="auto"/>
              <w:ind w:left="385" w:right="239" w:hanging="262"/>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w:t>
            </w:r>
            <w:r w:rsidRPr="00255343">
              <w:rPr>
                <w:rFonts w:ascii="Times New Roman" w:eastAsia="標楷體" w:hAnsi="Times New Roman" w:cs="新細明體"/>
                <w:sz w:val="24"/>
                <w:lang w:eastAsia="zh-TW"/>
              </w:rPr>
              <w:t>財團法人或社團法人</w:t>
            </w:r>
            <w:r w:rsidRPr="00255343">
              <w:rPr>
                <w:rFonts w:ascii="Times New Roman" w:eastAsia="標楷體" w:hAnsi="Times New Roman" w:cs="新細明體" w:hint="eastAsia"/>
                <w:sz w:val="24"/>
                <w:lang w:eastAsia="zh-TW"/>
              </w:rPr>
              <w:t xml:space="preserve">: </w:t>
            </w:r>
            <w:r w:rsidRPr="00255343">
              <w:rPr>
                <w:rFonts w:ascii="Times New Roman" w:eastAsia="標楷體" w:hAnsi="Times New Roman" w:cs="新細明體"/>
                <w:sz w:val="24"/>
                <w:lang w:eastAsia="zh-TW"/>
              </w:rPr>
              <w:t>檢附法人登記證書或</w:t>
            </w:r>
            <w:r w:rsidRPr="00255343">
              <w:rPr>
                <w:rFonts w:ascii="Times New Roman" w:eastAsia="標楷體" w:hAnsi="Times New Roman" w:cs="新細明體"/>
                <w:spacing w:val="-1"/>
                <w:sz w:val="24"/>
                <w:lang w:eastAsia="zh-TW"/>
              </w:rPr>
              <w:t>主管機關核准設立</w:t>
            </w:r>
            <w:r w:rsidRPr="00255343">
              <w:rPr>
                <w:rFonts w:ascii="Times New Roman" w:eastAsia="標楷體" w:hAnsi="Times New Roman" w:cs="新細明體"/>
                <w:sz w:val="24"/>
                <w:lang w:eastAsia="zh-TW"/>
              </w:rPr>
              <w:t>（立案）之證明文件、章</w:t>
            </w:r>
            <w:r w:rsidRPr="00255343">
              <w:rPr>
                <w:rFonts w:ascii="Times New Roman" w:eastAsia="標楷體" w:hAnsi="Times New Roman" w:cs="新細明體"/>
                <w:spacing w:val="5"/>
                <w:sz w:val="24"/>
                <w:lang w:eastAsia="zh-TW"/>
              </w:rPr>
              <w:t>程及最近</w:t>
            </w:r>
            <w:r w:rsidRPr="00255343">
              <w:rPr>
                <w:rFonts w:ascii="Times New Roman" w:eastAsia="標楷體" w:hAnsi="Times New Roman" w:cs="新細明體"/>
                <w:spacing w:val="5"/>
                <w:sz w:val="24"/>
                <w:lang w:eastAsia="zh-TW"/>
              </w:rPr>
              <w:t xml:space="preserve"> </w:t>
            </w:r>
            <w:r w:rsidRPr="00255343">
              <w:rPr>
                <w:rFonts w:ascii="Times New Roman" w:eastAsia="標楷體" w:hAnsi="Times New Roman" w:cs="新細明體" w:hint="eastAsia"/>
                <w:sz w:val="24"/>
                <w:lang w:eastAsia="zh-TW"/>
              </w:rPr>
              <w:t>1</w:t>
            </w:r>
            <w:r w:rsidRPr="00255343">
              <w:rPr>
                <w:rFonts w:ascii="Times New Roman" w:eastAsia="標楷體" w:hAnsi="Times New Roman" w:cs="新細明體" w:hint="eastAsia"/>
                <w:spacing w:val="32"/>
                <w:sz w:val="24"/>
                <w:lang w:eastAsia="zh-TW"/>
              </w:rPr>
              <w:t xml:space="preserve"> </w:t>
            </w:r>
            <w:r w:rsidRPr="00255343">
              <w:rPr>
                <w:rFonts w:ascii="Times New Roman" w:eastAsia="標楷體" w:hAnsi="Times New Roman" w:cs="新細明體"/>
                <w:sz w:val="24"/>
                <w:lang w:eastAsia="zh-TW"/>
              </w:rPr>
              <w:t>期納稅證明文件</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依法免繳稅者，應出具免繳稅證明</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w:t>
            </w:r>
          </w:p>
          <w:p w14:paraId="0A0DB685" w14:textId="77777777" w:rsidR="00255343" w:rsidRPr="00255343" w:rsidRDefault="00255343" w:rsidP="00255343">
            <w:pPr>
              <w:spacing w:before="4"/>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w:t>
            </w:r>
            <w:r w:rsidRPr="00255343">
              <w:rPr>
                <w:rFonts w:ascii="Times New Roman" w:eastAsia="標楷體" w:hAnsi="Times New Roman" w:cs="新細明體"/>
                <w:sz w:val="24"/>
                <w:lang w:eastAsia="zh-TW"/>
              </w:rPr>
              <w:t>公司組織</w:t>
            </w:r>
            <w:r w:rsidRPr="00255343">
              <w:rPr>
                <w:rFonts w:ascii="Times New Roman" w:eastAsia="標楷體" w:hAnsi="Times New Roman" w:cs="新細明體" w:hint="eastAsia"/>
                <w:sz w:val="24"/>
                <w:lang w:eastAsia="zh-TW"/>
              </w:rPr>
              <w:t xml:space="preserve">: </w:t>
            </w:r>
            <w:r w:rsidRPr="00255343">
              <w:rPr>
                <w:rFonts w:ascii="Times New Roman" w:eastAsia="標楷體" w:hAnsi="Times New Roman" w:cs="新細明體"/>
                <w:sz w:val="24"/>
                <w:lang w:eastAsia="zh-TW"/>
              </w:rPr>
              <w:t>檢附主管機關核准設立證明文</w:t>
            </w:r>
          </w:p>
          <w:p w14:paraId="4B1FC064" w14:textId="77777777" w:rsidR="00255343" w:rsidRPr="00255343" w:rsidRDefault="00255343" w:rsidP="00255343">
            <w:pPr>
              <w:spacing w:before="24" w:line="328" w:lineRule="exact"/>
              <w:ind w:left="385"/>
              <w:rPr>
                <w:rFonts w:ascii="Times New Roman" w:eastAsia="標楷體" w:hAnsi="Times New Roman" w:cs="新細明體"/>
                <w:sz w:val="24"/>
                <w:lang w:eastAsia="zh-TW"/>
              </w:rPr>
            </w:pPr>
            <w:r w:rsidRPr="00255343">
              <w:rPr>
                <w:rFonts w:ascii="Times New Roman" w:eastAsia="標楷體" w:hAnsi="Times New Roman" w:cs="新細明體"/>
                <w:spacing w:val="-1"/>
                <w:sz w:val="24"/>
                <w:lang w:eastAsia="zh-TW"/>
              </w:rPr>
              <w:t>件、最近</w:t>
            </w:r>
            <w:r w:rsidRPr="00255343">
              <w:rPr>
                <w:rFonts w:ascii="Times New Roman" w:eastAsia="標楷體" w:hAnsi="Times New Roman" w:cs="新細明體"/>
                <w:spacing w:val="-1"/>
                <w:sz w:val="24"/>
                <w:lang w:eastAsia="zh-TW"/>
              </w:rPr>
              <w:t xml:space="preserve"> </w:t>
            </w:r>
            <w:r w:rsidRPr="00255343">
              <w:rPr>
                <w:rFonts w:ascii="Times New Roman" w:eastAsia="標楷體" w:hAnsi="Times New Roman" w:cs="新細明體" w:hint="eastAsia"/>
                <w:sz w:val="24"/>
                <w:lang w:eastAsia="zh-TW"/>
              </w:rPr>
              <w:t xml:space="preserve">1 </w:t>
            </w:r>
            <w:r w:rsidRPr="00255343">
              <w:rPr>
                <w:rFonts w:ascii="Times New Roman" w:eastAsia="標楷體" w:hAnsi="Times New Roman" w:cs="新細明體"/>
                <w:sz w:val="24"/>
                <w:lang w:eastAsia="zh-TW"/>
              </w:rPr>
              <w:t>期納稅證明文件。</w:t>
            </w:r>
          </w:p>
        </w:tc>
      </w:tr>
      <w:tr w:rsidR="00255343" w:rsidRPr="00255343" w14:paraId="0EDEB44F" w14:textId="77777777" w:rsidTr="00DA3A42">
        <w:trPr>
          <w:trHeight w:val="359"/>
        </w:trPr>
        <w:tc>
          <w:tcPr>
            <w:tcW w:w="708" w:type="dxa"/>
            <w:tcBorders>
              <w:top w:val="single" w:sz="4" w:space="0" w:color="000000"/>
              <w:bottom w:val="single" w:sz="4" w:space="0" w:color="000000"/>
              <w:right w:val="single" w:sz="4" w:space="0" w:color="000000"/>
            </w:tcBorders>
          </w:tcPr>
          <w:p w14:paraId="44035163"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05</w:t>
            </w:r>
          </w:p>
        </w:tc>
        <w:tc>
          <w:tcPr>
            <w:tcW w:w="2381" w:type="dxa"/>
            <w:tcBorders>
              <w:top w:val="single" w:sz="4" w:space="0" w:color="000000"/>
              <w:left w:val="single" w:sz="4" w:space="0" w:color="000000"/>
              <w:bottom w:val="single" w:sz="4" w:space="0" w:color="000000"/>
              <w:right w:val="single" w:sz="4" w:space="0" w:color="000000"/>
            </w:tcBorders>
          </w:tcPr>
          <w:p w14:paraId="4E561430" w14:textId="77777777" w:rsidR="00255343" w:rsidRPr="00255343" w:rsidRDefault="00255343" w:rsidP="00255343">
            <w:pPr>
              <w:spacing w:before="11"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切結書</w:t>
            </w:r>
          </w:p>
        </w:tc>
        <w:tc>
          <w:tcPr>
            <w:tcW w:w="737" w:type="dxa"/>
            <w:tcBorders>
              <w:top w:val="single" w:sz="4" w:space="0" w:color="000000"/>
              <w:left w:val="single" w:sz="4" w:space="0" w:color="000000"/>
              <w:bottom w:val="single" w:sz="4" w:space="0" w:color="000000"/>
              <w:right w:val="single" w:sz="4" w:space="0" w:color="000000"/>
            </w:tcBorders>
          </w:tcPr>
          <w:p w14:paraId="57514B61" w14:textId="77777777" w:rsidR="00255343" w:rsidRPr="00255343" w:rsidRDefault="00255343" w:rsidP="00255343">
            <w:pPr>
              <w:spacing w:before="11"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64C5AF30" w14:textId="77777777" w:rsidR="00255343" w:rsidRPr="00255343" w:rsidRDefault="00255343" w:rsidP="00255343">
            <w:pPr>
              <w:spacing w:before="11"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5E6936F8" w14:textId="77777777" w:rsidTr="00DA3A42">
        <w:trPr>
          <w:trHeight w:val="359"/>
        </w:trPr>
        <w:tc>
          <w:tcPr>
            <w:tcW w:w="708" w:type="dxa"/>
            <w:tcBorders>
              <w:top w:val="single" w:sz="4" w:space="0" w:color="000000"/>
              <w:bottom w:val="single" w:sz="4" w:space="0" w:color="000000"/>
              <w:right w:val="single" w:sz="4" w:space="0" w:color="000000"/>
            </w:tcBorders>
          </w:tcPr>
          <w:p w14:paraId="10B7F572"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06</w:t>
            </w:r>
          </w:p>
        </w:tc>
        <w:tc>
          <w:tcPr>
            <w:tcW w:w="2381" w:type="dxa"/>
            <w:tcBorders>
              <w:top w:val="single" w:sz="4" w:space="0" w:color="000000"/>
              <w:left w:val="single" w:sz="4" w:space="0" w:color="000000"/>
              <w:bottom w:val="single" w:sz="4" w:space="0" w:color="000000"/>
              <w:right w:val="single" w:sz="4" w:space="0" w:color="000000"/>
            </w:tcBorders>
          </w:tcPr>
          <w:p w14:paraId="7C4FD979"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授權書</w:t>
            </w:r>
          </w:p>
        </w:tc>
        <w:tc>
          <w:tcPr>
            <w:tcW w:w="737" w:type="dxa"/>
            <w:tcBorders>
              <w:top w:val="single" w:sz="4" w:space="0" w:color="000000"/>
              <w:left w:val="single" w:sz="4" w:space="0" w:color="000000"/>
              <w:bottom w:val="single" w:sz="4" w:space="0" w:color="000000"/>
              <w:right w:val="single" w:sz="4" w:space="0" w:color="000000"/>
            </w:tcBorders>
          </w:tcPr>
          <w:p w14:paraId="1E56E69A"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06D96E4D"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7C796A12" w14:textId="77777777" w:rsidTr="00DA3A42">
        <w:trPr>
          <w:trHeight w:val="359"/>
        </w:trPr>
        <w:tc>
          <w:tcPr>
            <w:tcW w:w="708" w:type="dxa"/>
            <w:tcBorders>
              <w:top w:val="single" w:sz="4" w:space="0" w:color="000000"/>
              <w:bottom w:val="single" w:sz="4" w:space="0" w:color="000000"/>
              <w:right w:val="single" w:sz="4" w:space="0" w:color="000000"/>
            </w:tcBorders>
          </w:tcPr>
          <w:p w14:paraId="056EAE60"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07</w:t>
            </w:r>
          </w:p>
        </w:tc>
        <w:tc>
          <w:tcPr>
            <w:tcW w:w="2381" w:type="dxa"/>
            <w:tcBorders>
              <w:top w:val="single" w:sz="4" w:space="0" w:color="000000"/>
              <w:left w:val="single" w:sz="4" w:space="0" w:color="000000"/>
              <w:bottom w:val="single" w:sz="4" w:space="0" w:color="000000"/>
              <w:right w:val="single" w:sz="4" w:space="0" w:color="000000"/>
            </w:tcBorders>
          </w:tcPr>
          <w:p w14:paraId="02244A08"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投標單</w:t>
            </w:r>
          </w:p>
        </w:tc>
        <w:tc>
          <w:tcPr>
            <w:tcW w:w="737" w:type="dxa"/>
            <w:tcBorders>
              <w:top w:val="single" w:sz="4" w:space="0" w:color="000000"/>
              <w:left w:val="single" w:sz="4" w:space="0" w:color="000000"/>
              <w:bottom w:val="single" w:sz="4" w:space="0" w:color="000000"/>
              <w:right w:val="single" w:sz="4" w:space="0" w:color="000000"/>
            </w:tcBorders>
          </w:tcPr>
          <w:p w14:paraId="4538CE60"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2F521EEE"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3B4371C6" w14:textId="77777777" w:rsidTr="00DA3A42">
        <w:trPr>
          <w:trHeight w:val="359"/>
        </w:trPr>
        <w:tc>
          <w:tcPr>
            <w:tcW w:w="708" w:type="dxa"/>
            <w:tcBorders>
              <w:top w:val="single" w:sz="4" w:space="0" w:color="000000"/>
              <w:bottom w:val="single" w:sz="4" w:space="0" w:color="000000"/>
              <w:right w:val="single" w:sz="4" w:space="0" w:color="000000"/>
            </w:tcBorders>
          </w:tcPr>
          <w:p w14:paraId="58E73E08"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08</w:t>
            </w:r>
          </w:p>
        </w:tc>
        <w:tc>
          <w:tcPr>
            <w:tcW w:w="2381" w:type="dxa"/>
            <w:tcBorders>
              <w:top w:val="single" w:sz="4" w:space="0" w:color="000000"/>
              <w:left w:val="single" w:sz="4" w:space="0" w:color="000000"/>
              <w:bottom w:val="single" w:sz="4" w:space="0" w:color="000000"/>
              <w:right w:val="single" w:sz="4" w:space="0" w:color="000000"/>
            </w:tcBorders>
          </w:tcPr>
          <w:p w14:paraId="3A439EBC" w14:textId="77777777" w:rsidR="00255343" w:rsidRPr="00255343" w:rsidRDefault="00255343" w:rsidP="00255343">
            <w:pPr>
              <w:spacing w:before="11"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退還押標金申請單</w:t>
            </w:r>
          </w:p>
        </w:tc>
        <w:tc>
          <w:tcPr>
            <w:tcW w:w="737" w:type="dxa"/>
            <w:tcBorders>
              <w:top w:val="single" w:sz="4" w:space="0" w:color="000000"/>
              <w:left w:val="single" w:sz="4" w:space="0" w:color="000000"/>
              <w:bottom w:val="single" w:sz="4" w:space="0" w:color="000000"/>
              <w:right w:val="single" w:sz="4" w:space="0" w:color="000000"/>
            </w:tcBorders>
          </w:tcPr>
          <w:p w14:paraId="4F2D665E" w14:textId="77777777" w:rsidR="00255343" w:rsidRPr="00255343" w:rsidRDefault="00255343" w:rsidP="00255343">
            <w:pPr>
              <w:spacing w:before="11"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1BBCF659" w14:textId="77777777" w:rsidR="00255343" w:rsidRPr="00255343" w:rsidRDefault="00255343" w:rsidP="00255343">
            <w:pPr>
              <w:spacing w:before="11"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75D1D632" w14:textId="77777777" w:rsidTr="00DA3A42">
        <w:trPr>
          <w:trHeight w:val="359"/>
        </w:trPr>
        <w:tc>
          <w:tcPr>
            <w:tcW w:w="708" w:type="dxa"/>
            <w:tcBorders>
              <w:top w:val="single" w:sz="4" w:space="0" w:color="000000"/>
              <w:bottom w:val="single" w:sz="4" w:space="0" w:color="000000"/>
              <w:right w:val="single" w:sz="4" w:space="0" w:color="000000"/>
            </w:tcBorders>
          </w:tcPr>
          <w:p w14:paraId="257090AC"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09</w:t>
            </w:r>
          </w:p>
        </w:tc>
        <w:tc>
          <w:tcPr>
            <w:tcW w:w="2381" w:type="dxa"/>
            <w:tcBorders>
              <w:top w:val="single" w:sz="4" w:space="0" w:color="000000"/>
              <w:left w:val="single" w:sz="4" w:space="0" w:color="000000"/>
              <w:bottom w:val="single" w:sz="4" w:space="0" w:color="000000"/>
              <w:right w:val="single" w:sz="4" w:space="0" w:color="000000"/>
            </w:tcBorders>
          </w:tcPr>
          <w:p w14:paraId="6A6AE4DB"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營運管理計畫書</w:t>
            </w:r>
          </w:p>
        </w:tc>
        <w:tc>
          <w:tcPr>
            <w:tcW w:w="737" w:type="dxa"/>
            <w:tcBorders>
              <w:top w:val="single" w:sz="4" w:space="0" w:color="000000"/>
              <w:left w:val="single" w:sz="4" w:space="0" w:color="000000"/>
              <w:bottom w:val="single" w:sz="4" w:space="0" w:color="000000"/>
              <w:right w:val="single" w:sz="4" w:space="0" w:color="000000"/>
            </w:tcBorders>
          </w:tcPr>
          <w:p w14:paraId="21DAA59D"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5C103BC5"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270039F7" w14:textId="77777777" w:rsidTr="00DA3A42">
        <w:trPr>
          <w:trHeight w:val="361"/>
        </w:trPr>
        <w:tc>
          <w:tcPr>
            <w:tcW w:w="708" w:type="dxa"/>
            <w:tcBorders>
              <w:top w:val="single" w:sz="4" w:space="0" w:color="000000"/>
              <w:bottom w:val="single" w:sz="4" w:space="0" w:color="000000"/>
              <w:right w:val="single" w:sz="4" w:space="0" w:color="000000"/>
            </w:tcBorders>
          </w:tcPr>
          <w:p w14:paraId="0E133002" w14:textId="77777777" w:rsidR="00255343" w:rsidRPr="00255343" w:rsidRDefault="00255343" w:rsidP="00255343">
            <w:pPr>
              <w:spacing w:before="35"/>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10</w:t>
            </w:r>
          </w:p>
        </w:tc>
        <w:tc>
          <w:tcPr>
            <w:tcW w:w="2381" w:type="dxa"/>
            <w:tcBorders>
              <w:top w:val="single" w:sz="4" w:space="0" w:color="000000"/>
              <w:left w:val="single" w:sz="4" w:space="0" w:color="000000"/>
              <w:bottom w:val="single" w:sz="4" w:space="0" w:color="000000"/>
              <w:right w:val="single" w:sz="4" w:space="0" w:color="000000"/>
            </w:tcBorders>
          </w:tcPr>
          <w:p w14:paraId="11256950" w14:textId="77777777" w:rsidR="00255343" w:rsidRPr="00255343" w:rsidRDefault="00255343" w:rsidP="00255343">
            <w:pPr>
              <w:spacing w:before="14"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標租清冊</w:t>
            </w:r>
          </w:p>
        </w:tc>
        <w:tc>
          <w:tcPr>
            <w:tcW w:w="737" w:type="dxa"/>
            <w:tcBorders>
              <w:top w:val="single" w:sz="4" w:space="0" w:color="000000"/>
              <w:left w:val="single" w:sz="4" w:space="0" w:color="000000"/>
              <w:bottom w:val="single" w:sz="4" w:space="0" w:color="000000"/>
              <w:right w:val="single" w:sz="4" w:space="0" w:color="000000"/>
            </w:tcBorders>
          </w:tcPr>
          <w:p w14:paraId="6345D875" w14:textId="77777777" w:rsidR="00255343" w:rsidRPr="00255343" w:rsidRDefault="00255343" w:rsidP="00255343">
            <w:pPr>
              <w:spacing w:before="14"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098DFBC4" w14:textId="77777777" w:rsidR="00255343" w:rsidRPr="00255343" w:rsidRDefault="00255343" w:rsidP="00255343">
            <w:pPr>
              <w:rPr>
                <w:rFonts w:ascii="Times New Roman" w:eastAsia="標楷體" w:hAnsi="Times New Roman" w:cs="新細明體"/>
                <w:sz w:val="24"/>
              </w:rPr>
            </w:pPr>
          </w:p>
        </w:tc>
      </w:tr>
      <w:tr w:rsidR="00255343" w:rsidRPr="00255343" w14:paraId="59F39FBA" w14:textId="77777777" w:rsidTr="00DA3A42">
        <w:trPr>
          <w:trHeight w:val="359"/>
        </w:trPr>
        <w:tc>
          <w:tcPr>
            <w:tcW w:w="708" w:type="dxa"/>
            <w:tcBorders>
              <w:top w:val="single" w:sz="4" w:space="0" w:color="000000"/>
              <w:bottom w:val="single" w:sz="4" w:space="0" w:color="000000"/>
              <w:right w:val="single" w:sz="4" w:space="0" w:color="000000"/>
            </w:tcBorders>
          </w:tcPr>
          <w:p w14:paraId="4EBC6F34"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11</w:t>
            </w:r>
          </w:p>
        </w:tc>
        <w:tc>
          <w:tcPr>
            <w:tcW w:w="2381" w:type="dxa"/>
            <w:tcBorders>
              <w:top w:val="single" w:sz="4" w:space="0" w:color="000000"/>
              <w:left w:val="single" w:sz="4" w:space="0" w:color="000000"/>
              <w:bottom w:val="single" w:sz="4" w:space="0" w:color="000000"/>
              <w:right w:val="single" w:sz="4" w:space="0" w:color="000000"/>
            </w:tcBorders>
          </w:tcPr>
          <w:p w14:paraId="2E02F9C1"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評選須知</w:t>
            </w:r>
            <w:r w:rsidRPr="00255343">
              <w:rPr>
                <w:rFonts w:ascii="Times New Roman" w:eastAsia="標楷體" w:hAnsi="Times New Roman" w:cs="新細明體" w:hint="eastAsia"/>
                <w:sz w:val="24"/>
              </w:rPr>
              <w:t>(</w:t>
            </w:r>
            <w:r w:rsidRPr="00255343">
              <w:rPr>
                <w:rFonts w:ascii="Times New Roman" w:eastAsia="標楷體" w:hAnsi="Times New Roman" w:cs="新細明體"/>
                <w:sz w:val="24"/>
              </w:rPr>
              <w:t>含評選表</w:t>
            </w:r>
            <w:r w:rsidRPr="00255343">
              <w:rPr>
                <w:rFonts w:ascii="Times New Roman" w:eastAsia="標楷體" w:hAnsi="Times New Roman" w:cs="新細明體" w:hint="eastAsia"/>
                <w:sz w:val="24"/>
              </w:rPr>
              <w:t>)</w:t>
            </w:r>
          </w:p>
        </w:tc>
        <w:tc>
          <w:tcPr>
            <w:tcW w:w="737" w:type="dxa"/>
            <w:tcBorders>
              <w:top w:val="single" w:sz="4" w:space="0" w:color="000000"/>
              <w:left w:val="single" w:sz="4" w:space="0" w:color="000000"/>
              <w:bottom w:val="single" w:sz="4" w:space="0" w:color="000000"/>
              <w:right w:val="single" w:sz="4" w:space="0" w:color="000000"/>
            </w:tcBorders>
          </w:tcPr>
          <w:p w14:paraId="43342F1D"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440048BF" w14:textId="77777777" w:rsidR="00255343" w:rsidRPr="00255343" w:rsidRDefault="00255343" w:rsidP="00255343">
            <w:pPr>
              <w:rPr>
                <w:rFonts w:ascii="Times New Roman" w:eastAsia="標楷體" w:hAnsi="Times New Roman" w:cs="新細明體"/>
                <w:sz w:val="24"/>
              </w:rPr>
            </w:pPr>
          </w:p>
        </w:tc>
      </w:tr>
      <w:tr w:rsidR="00255343" w:rsidRPr="00255343" w14:paraId="2403FF77" w14:textId="77777777" w:rsidTr="00DA3A42">
        <w:trPr>
          <w:trHeight w:val="358"/>
        </w:trPr>
        <w:tc>
          <w:tcPr>
            <w:tcW w:w="708" w:type="dxa"/>
            <w:tcBorders>
              <w:top w:val="single" w:sz="4" w:space="0" w:color="000000"/>
              <w:right w:val="single" w:sz="4" w:space="0" w:color="000000"/>
            </w:tcBorders>
          </w:tcPr>
          <w:p w14:paraId="72438253"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12</w:t>
            </w:r>
          </w:p>
        </w:tc>
        <w:tc>
          <w:tcPr>
            <w:tcW w:w="2381" w:type="dxa"/>
            <w:tcBorders>
              <w:top w:val="single" w:sz="4" w:space="0" w:color="000000"/>
              <w:left w:val="single" w:sz="4" w:space="0" w:color="000000"/>
              <w:right w:val="single" w:sz="4" w:space="0" w:color="000000"/>
            </w:tcBorders>
          </w:tcPr>
          <w:p w14:paraId="22EBAF9A" w14:textId="77777777" w:rsidR="00255343" w:rsidRPr="00255343" w:rsidRDefault="00255343" w:rsidP="00255343">
            <w:pPr>
              <w:spacing w:before="12" w:line="327"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租賃契約</w:t>
            </w:r>
          </w:p>
        </w:tc>
        <w:tc>
          <w:tcPr>
            <w:tcW w:w="737" w:type="dxa"/>
            <w:tcBorders>
              <w:top w:val="single" w:sz="4" w:space="0" w:color="000000"/>
              <w:left w:val="single" w:sz="4" w:space="0" w:color="000000"/>
              <w:right w:val="single" w:sz="4" w:space="0" w:color="000000"/>
            </w:tcBorders>
          </w:tcPr>
          <w:p w14:paraId="46BC6DC1" w14:textId="77777777" w:rsidR="00255343" w:rsidRPr="00255343" w:rsidRDefault="00255343" w:rsidP="00255343">
            <w:pPr>
              <w:spacing w:before="12" w:line="327"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tcBorders>
          </w:tcPr>
          <w:p w14:paraId="45CB518A" w14:textId="7B6919BB" w:rsidR="00255343" w:rsidRPr="00255343" w:rsidRDefault="00255343" w:rsidP="00255343">
            <w:pPr>
              <w:spacing w:before="12" w:line="327"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多功能</w:t>
            </w:r>
            <w:r w:rsidRPr="00255343">
              <w:rPr>
                <w:rFonts w:ascii="Times New Roman" w:eastAsia="標楷體" w:hAnsi="Times New Roman" w:cs="新細明體" w:hint="eastAsia"/>
                <w:sz w:val="24"/>
                <w:lang w:eastAsia="zh-TW"/>
              </w:rPr>
              <w:t>船員服務中心船員會館</w:t>
            </w:r>
            <w:r w:rsidRPr="00255343">
              <w:rPr>
                <w:rFonts w:ascii="Times New Roman" w:eastAsia="標楷體" w:hAnsi="Times New Roman" w:cs="新細明體"/>
                <w:sz w:val="24"/>
                <w:lang w:eastAsia="zh-TW"/>
              </w:rPr>
              <w:t>租賃契約書１份</w:t>
            </w:r>
          </w:p>
        </w:tc>
      </w:tr>
    </w:tbl>
    <w:p w14:paraId="486C3406" w14:textId="77777777" w:rsidR="00255343" w:rsidRPr="00255343" w:rsidRDefault="00255343" w:rsidP="00255343">
      <w:pPr>
        <w:spacing w:line="327" w:lineRule="exact"/>
        <w:rPr>
          <w:rFonts w:ascii="Times New Roman" w:eastAsia="標楷體" w:hAnsi="Times New Roman" w:cs="新細明體"/>
          <w:sz w:val="24"/>
        </w:rPr>
        <w:sectPr w:rsidR="00255343" w:rsidRPr="00255343" w:rsidSect="00255343">
          <w:pgSz w:w="11910" w:h="16840"/>
          <w:pgMar w:top="1420" w:right="1280" w:bottom="280" w:left="1300" w:header="720" w:footer="720" w:gutter="0"/>
          <w:cols w:space="720"/>
        </w:sectPr>
      </w:pPr>
    </w:p>
    <w:p w14:paraId="5B165B92" w14:textId="390711D3" w:rsidR="006A3BC3" w:rsidRPr="00435613" w:rsidRDefault="00256373" w:rsidP="00E112BD">
      <w:pPr>
        <w:pStyle w:val="a5"/>
        <w:tabs>
          <w:tab w:val="left" w:pos="8505"/>
        </w:tabs>
        <w:spacing w:before="0" w:line="500" w:lineRule="exact"/>
        <w:ind w:left="142" w:right="405" w:hanging="23"/>
        <w:jc w:val="center"/>
        <w:rPr>
          <w:rFonts w:ascii="Times New Roman" w:eastAsia="標楷體" w:hAnsi="Times New Roman" w:cs="Times New Roman"/>
          <w:b/>
          <w:spacing w:val="-5"/>
          <w:sz w:val="36"/>
          <w:szCs w:val="36"/>
        </w:rPr>
      </w:pPr>
      <w:r w:rsidRPr="00435613">
        <w:rPr>
          <w:rFonts w:ascii="Times New Roman" w:eastAsia="標楷體" w:hAnsi="Times New Roman" w:cs="Times New Roman"/>
          <w:b/>
          <w:spacing w:val="-5"/>
          <w:sz w:val="36"/>
          <w:szCs w:val="36"/>
        </w:rPr>
        <w:lastRenderedPageBreak/>
        <w:t>行政院農業委員會漁業署</w:t>
      </w:r>
    </w:p>
    <w:p w14:paraId="03C3D832" w14:textId="77777777" w:rsidR="00256373" w:rsidRPr="00435613" w:rsidRDefault="00595CA8" w:rsidP="00DE1B55">
      <w:pPr>
        <w:pStyle w:val="a5"/>
        <w:tabs>
          <w:tab w:val="left" w:pos="8505"/>
        </w:tabs>
        <w:spacing w:before="0" w:line="500" w:lineRule="exact"/>
        <w:ind w:left="23" w:right="0" w:hanging="23"/>
        <w:jc w:val="center"/>
        <w:rPr>
          <w:rFonts w:ascii="Times New Roman" w:eastAsia="標楷體" w:hAnsi="Times New Roman" w:cs="Times New Roman"/>
          <w:b/>
          <w:spacing w:val="-5"/>
          <w:sz w:val="36"/>
          <w:szCs w:val="36"/>
        </w:rPr>
      </w:pPr>
      <w:r w:rsidRPr="00435613">
        <w:rPr>
          <w:rFonts w:ascii="Times New Roman" w:eastAsia="標楷體" w:hAnsi="Times New Roman" w:cs="Times New Roman" w:hint="eastAsia"/>
          <w:b/>
          <w:spacing w:val="-5"/>
          <w:sz w:val="36"/>
          <w:szCs w:val="36"/>
        </w:rPr>
        <w:t>前鎮漁港多功能船員服務中心船員會館標租須知</w:t>
      </w:r>
    </w:p>
    <w:p w14:paraId="0B4995B6" w14:textId="77777777" w:rsidR="00256373" w:rsidRPr="00715F93" w:rsidRDefault="00256373" w:rsidP="00435613">
      <w:pPr>
        <w:pStyle w:val="a3"/>
        <w:numPr>
          <w:ilvl w:val="0"/>
          <w:numId w:val="1"/>
        </w:numPr>
        <w:tabs>
          <w:tab w:val="left" w:pos="8364"/>
        </w:tabs>
        <w:spacing w:beforeLines="150" w:before="540" w:line="500" w:lineRule="exact"/>
        <w:ind w:left="595" w:right="-57" w:hanging="482"/>
        <w:jc w:val="both"/>
        <w:rPr>
          <w:rFonts w:ascii="Times New Roman" w:eastAsia="標楷體" w:hAnsi="Times New Roman" w:cs="Times New Roman"/>
          <w:b/>
        </w:rPr>
      </w:pPr>
      <w:r w:rsidRPr="00715F93">
        <w:rPr>
          <w:rFonts w:ascii="Times New Roman" w:eastAsia="標楷體" w:hAnsi="Times New Roman" w:cs="Times New Roman"/>
          <w:b/>
        </w:rPr>
        <w:t>前言：</w:t>
      </w:r>
    </w:p>
    <w:p w14:paraId="21012CA7" w14:textId="47450922" w:rsidR="00256373" w:rsidRPr="00715F93" w:rsidRDefault="00256373" w:rsidP="00E112BD">
      <w:pPr>
        <w:pStyle w:val="a3"/>
        <w:tabs>
          <w:tab w:val="left" w:pos="8364"/>
        </w:tabs>
        <w:spacing w:line="500" w:lineRule="exact"/>
        <w:ind w:left="595" w:right="-57"/>
        <w:jc w:val="both"/>
        <w:rPr>
          <w:rFonts w:ascii="Times New Roman" w:eastAsia="標楷體" w:hAnsi="Times New Roman" w:cs="Times New Roman"/>
        </w:rPr>
      </w:pPr>
      <w:r w:rsidRPr="00715F93">
        <w:rPr>
          <w:rFonts w:ascii="Times New Roman" w:eastAsia="標楷體" w:hAnsi="Times New Roman" w:cs="Times New Roman"/>
          <w:w w:val="95"/>
        </w:rPr>
        <w:t>行政院農業委員會漁業署（以下簡稱本署），為執行</w:t>
      </w:r>
      <w:r w:rsidR="00595CA8" w:rsidRPr="00595CA8">
        <w:rPr>
          <w:rFonts w:ascii="Times New Roman" w:eastAsia="標楷體" w:hAnsi="Times New Roman" w:cs="Times New Roman" w:hint="eastAsia"/>
          <w:w w:val="95"/>
        </w:rPr>
        <w:t>前鎮漁港多功能船員服務中心船員會館</w:t>
      </w:r>
      <w:r w:rsidR="00EB263C">
        <w:rPr>
          <w:rFonts w:ascii="Times New Roman" w:eastAsia="標楷體" w:hAnsi="Times New Roman" w:cs="Times New Roman" w:hint="eastAsia"/>
          <w:w w:val="95"/>
        </w:rPr>
        <w:t>（以下簡稱船員會館）</w:t>
      </w:r>
      <w:r w:rsidR="00595CA8" w:rsidRPr="00595CA8">
        <w:rPr>
          <w:rFonts w:ascii="Times New Roman" w:eastAsia="標楷體" w:hAnsi="Times New Roman" w:cs="Times New Roman" w:hint="eastAsia"/>
          <w:w w:val="95"/>
        </w:rPr>
        <w:t>公開標租作業</w:t>
      </w:r>
      <w:r w:rsidRPr="00715F93">
        <w:rPr>
          <w:rFonts w:ascii="Times New Roman" w:eastAsia="標楷體" w:hAnsi="Times New Roman" w:cs="Times New Roman"/>
          <w:w w:val="95"/>
        </w:rPr>
        <w:t>，</w:t>
      </w:r>
      <w:r w:rsidRPr="00715F93">
        <w:rPr>
          <w:rFonts w:ascii="Times New Roman" w:eastAsia="標楷體" w:hAnsi="Times New Roman" w:cs="Times New Roman"/>
        </w:rPr>
        <w:t>特訂定本須知。</w:t>
      </w:r>
    </w:p>
    <w:p w14:paraId="451ACBB9" w14:textId="77777777" w:rsidR="00256373" w:rsidRPr="00715F93" w:rsidRDefault="00256373" w:rsidP="00F75573">
      <w:pPr>
        <w:pStyle w:val="a3"/>
        <w:numPr>
          <w:ilvl w:val="0"/>
          <w:numId w:val="1"/>
        </w:numPr>
        <w:tabs>
          <w:tab w:val="left" w:pos="8364"/>
        </w:tabs>
        <w:spacing w:line="500" w:lineRule="exact"/>
        <w:ind w:left="595" w:right="-57"/>
        <w:jc w:val="both"/>
        <w:rPr>
          <w:rFonts w:ascii="Times New Roman" w:eastAsia="標楷體" w:hAnsi="Times New Roman" w:cs="Times New Roman"/>
          <w:b/>
        </w:rPr>
      </w:pPr>
      <w:r w:rsidRPr="00715F93">
        <w:rPr>
          <w:rFonts w:ascii="Times New Roman" w:eastAsia="標楷體" w:hAnsi="Times New Roman" w:cs="Times New Roman"/>
          <w:b/>
        </w:rPr>
        <w:t>辦理依據：</w:t>
      </w:r>
    </w:p>
    <w:p w14:paraId="300655DE" w14:textId="77777777" w:rsidR="00256373" w:rsidRPr="00715F93" w:rsidRDefault="00256373" w:rsidP="00E112BD">
      <w:pPr>
        <w:pStyle w:val="a3"/>
        <w:tabs>
          <w:tab w:val="left" w:pos="8364"/>
        </w:tabs>
        <w:spacing w:line="500" w:lineRule="exact"/>
        <w:ind w:left="595" w:right="-57"/>
        <w:jc w:val="both"/>
        <w:rPr>
          <w:rFonts w:ascii="Times New Roman" w:eastAsia="標楷體" w:hAnsi="Times New Roman" w:cs="Times New Roman"/>
        </w:rPr>
      </w:pPr>
      <w:r w:rsidRPr="00715F93">
        <w:rPr>
          <w:rFonts w:ascii="Times New Roman" w:eastAsia="標楷體" w:hAnsi="Times New Roman" w:cs="Times New Roman"/>
        </w:rPr>
        <w:t>本案依據國有財產法第</w:t>
      </w:r>
      <w:r w:rsidRPr="00715F93">
        <w:rPr>
          <w:rFonts w:ascii="Times New Roman" w:eastAsia="標楷體" w:hAnsi="Times New Roman" w:cs="Times New Roman"/>
        </w:rPr>
        <w:t>28</w:t>
      </w:r>
      <w:r w:rsidRPr="00715F93">
        <w:rPr>
          <w:rFonts w:ascii="Times New Roman" w:eastAsia="標楷體" w:hAnsi="Times New Roman" w:cs="Times New Roman"/>
        </w:rPr>
        <w:t>條</w:t>
      </w:r>
      <w:r w:rsidR="00B1667B" w:rsidRPr="00715F93">
        <w:rPr>
          <w:rFonts w:ascii="Times New Roman" w:eastAsia="標楷體" w:hAnsi="Times New Roman" w:cs="Times New Roman"/>
        </w:rPr>
        <w:t>但書</w:t>
      </w:r>
      <w:r w:rsidRPr="00715F93">
        <w:rPr>
          <w:rFonts w:ascii="Times New Roman" w:eastAsia="標楷體" w:hAnsi="Times New Roman" w:cs="Times New Roman"/>
        </w:rPr>
        <w:t>及國有公用不動產收益原則規定辦理。本須知有任何未盡事項，悉依國有公用不動產收益原則及相關法令辦理。</w:t>
      </w:r>
    </w:p>
    <w:p w14:paraId="7E19016F" w14:textId="77777777" w:rsidR="00256373" w:rsidRPr="00715F93" w:rsidRDefault="00256373" w:rsidP="00F75573">
      <w:pPr>
        <w:pStyle w:val="a3"/>
        <w:numPr>
          <w:ilvl w:val="0"/>
          <w:numId w:val="1"/>
        </w:numPr>
        <w:tabs>
          <w:tab w:val="left" w:pos="8364"/>
        </w:tabs>
        <w:spacing w:line="500" w:lineRule="exact"/>
        <w:ind w:left="595" w:right="-57"/>
        <w:jc w:val="both"/>
        <w:rPr>
          <w:rFonts w:ascii="Times New Roman" w:eastAsia="標楷體" w:hAnsi="Times New Roman" w:cs="Times New Roman"/>
          <w:b/>
        </w:rPr>
      </w:pPr>
      <w:r w:rsidRPr="00715F93">
        <w:rPr>
          <w:rFonts w:ascii="Times New Roman" w:eastAsia="標楷體" w:hAnsi="Times New Roman" w:cs="Times New Roman"/>
          <w:b/>
        </w:rPr>
        <w:t>標租方式：</w:t>
      </w:r>
    </w:p>
    <w:p w14:paraId="2058ECB9" w14:textId="5B855BD2" w:rsidR="007B7150" w:rsidRPr="00742548" w:rsidRDefault="006A3BC3" w:rsidP="00F75573">
      <w:pPr>
        <w:pStyle w:val="a3"/>
        <w:numPr>
          <w:ilvl w:val="0"/>
          <w:numId w:val="2"/>
        </w:numPr>
        <w:tabs>
          <w:tab w:val="left" w:pos="1276"/>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本案採公開標租，</w:t>
      </w:r>
      <w:r w:rsidR="00D63862" w:rsidRPr="00715F93">
        <w:rPr>
          <w:rFonts w:ascii="Times New Roman" w:eastAsia="標楷體" w:hAnsi="Times New Roman" w:cs="Times New Roman"/>
        </w:rPr>
        <w:t>並</w:t>
      </w:r>
      <w:r w:rsidRPr="00742548">
        <w:rPr>
          <w:rFonts w:ascii="Times New Roman" w:eastAsia="標楷體" w:hAnsi="Times New Roman" w:cs="Times New Roman"/>
        </w:rPr>
        <w:t>依國有公用不動產收益原則第</w:t>
      </w:r>
      <w:r w:rsidRPr="00742548">
        <w:rPr>
          <w:rFonts w:ascii="Times New Roman" w:eastAsia="標楷體" w:hAnsi="Times New Roman" w:cs="Times New Roman"/>
        </w:rPr>
        <w:t>4</w:t>
      </w:r>
      <w:r w:rsidRPr="00742548">
        <w:rPr>
          <w:rFonts w:ascii="Times New Roman" w:eastAsia="標楷體" w:hAnsi="Times New Roman" w:cs="Times New Roman"/>
        </w:rPr>
        <w:t>點參照政府採購法規定，</w:t>
      </w:r>
      <w:r w:rsidR="00970F11" w:rsidRPr="00742548">
        <w:rPr>
          <w:rFonts w:ascii="Times New Roman" w:eastAsia="標楷體" w:hAnsi="Times New Roman" w:cs="Times New Roman" w:hint="eastAsia"/>
        </w:rPr>
        <w:t>準用</w:t>
      </w:r>
      <w:r w:rsidRPr="00742548">
        <w:rPr>
          <w:rFonts w:ascii="Times New Roman" w:eastAsia="標楷體" w:hAnsi="Times New Roman" w:cs="Times New Roman"/>
        </w:rPr>
        <w:t>最有利標</w:t>
      </w:r>
      <w:r w:rsidR="009D10B2" w:rsidRPr="00742548">
        <w:rPr>
          <w:rFonts w:ascii="Times New Roman" w:eastAsia="標楷體" w:hAnsi="Times New Roman" w:cs="Times New Roman" w:hint="eastAsia"/>
        </w:rPr>
        <w:t>（租金納入評選）</w:t>
      </w:r>
      <w:r w:rsidRPr="00742548">
        <w:rPr>
          <w:rFonts w:ascii="Times New Roman" w:eastAsia="標楷體" w:hAnsi="Times New Roman" w:cs="Times New Roman"/>
        </w:rPr>
        <w:t>方式</w:t>
      </w:r>
      <w:r w:rsidR="00D63862" w:rsidRPr="00742548">
        <w:rPr>
          <w:rFonts w:ascii="Times New Roman" w:eastAsia="標楷體" w:hAnsi="Times New Roman" w:cs="Times New Roman"/>
        </w:rPr>
        <w:t>決標</w:t>
      </w:r>
      <w:r w:rsidRPr="00742548">
        <w:rPr>
          <w:rFonts w:ascii="Times New Roman" w:eastAsia="標楷體" w:hAnsi="Times New Roman" w:cs="Times New Roman"/>
        </w:rPr>
        <w:t>。</w:t>
      </w:r>
    </w:p>
    <w:p w14:paraId="0E7E302E" w14:textId="77777777" w:rsidR="00256373" w:rsidRPr="00715F93" w:rsidRDefault="00256373" w:rsidP="00F75573">
      <w:pPr>
        <w:pStyle w:val="a3"/>
        <w:numPr>
          <w:ilvl w:val="0"/>
          <w:numId w:val="2"/>
        </w:numPr>
        <w:tabs>
          <w:tab w:val="left" w:pos="1276"/>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本案</w:t>
      </w:r>
      <w:r w:rsidR="007B7150" w:rsidRPr="00715F93">
        <w:rPr>
          <w:rFonts w:ascii="Times New Roman" w:eastAsia="標楷體" w:hAnsi="Times New Roman" w:cs="Times New Roman"/>
        </w:rPr>
        <w:t>不</w:t>
      </w:r>
      <w:r w:rsidRPr="00715F93">
        <w:rPr>
          <w:rFonts w:ascii="Times New Roman" w:eastAsia="標楷體" w:hAnsi="Times New Roman" w:cs="Times New Roman"/>
        </w:rPr>
        <w:t>允許二人以上共同投標。</w:t>
      </w:r>
    </w:p>
    <w:p w14:paraId="1A0B0651" w14:textId="77777777" w:rsidR="000C2089" w:rsidRPr="00715F93" w:rsidRDefault="00D9127C"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公開說明</w:t>
      </w:r>
      <w:r w:rsidR="000C2089" w:rsidRPr="00715F93">
        <w:rPr>
          <w:rFonts w:ascii="Times New Roman" w:eastAsia="標楷體" w:hAnsi="Times New Roman" w:cs="Times New Roman"/>
          <w:b/>
        </w:rPr>
        <w:t>：</w:t>
      </w:r>
    </w:p>
    <w:p w14:paraId="72784F68" w14:textId="3D4A24EC" w:rsidR="00046134" w:rsidRDefault="00046134" w:rsidP="00046134">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EE3EB4">
        <w:rPr>
          <w:rFonts w:ascii="Times New Roman" w:eastAsia="標楷體" w:hAnsi="Times New Roman" w:cs="Times New Roman" w:hint="eastAsia"/>
        </w:rPr>
        <w:t>本</w:t>
      </w:r>
      <w:r w:rsidR="002D150C">
        <w:rPr>
          <w:rFonts w:ascii="Times New Roman" w:eastAsia="標楷體" w:hAnsi="Times New Roman" w:cs="Times New Roman" w:hint="eastAsia"/>
        </w:rPr>
        <w:t>契約標的</w:t>
      </w:r>
      <w:r w:rsidRPr="00EE3EB4">
        <w:rPr>
          <w:rFonts w:ascii="Times New Roman" w:eastAsia="標楷體" w:hAnsi="Times New Roman" w:cs="Times New Roman" w:hint="eastAsia"/>
        </w:rPr>
        <w:t>刻正興建</w:t>
      </w:r>
      <w:r w:rsidR="002D150C">
        <w:rPr>
          <w:rFonts w:ascii="Times New Roman" w:eastAsia="標楷體" w:hAnsi="Times New Roman" w:cs="Times New Roman" w:hint="eastAsia"/>
        </w:rPr>
        <w:t>中</w:t>
      </w:r>
      <w:r w:rsidRPr="00EE3EB4">
        <w:rPr>
          <w:rFonts w:ascii="Times New Roman" w:eastAsia="標楷體" w:hAnsi="Times New Roman" w:cs="Times New Roman" w:hint="eastAsia"/>
        </w:rPr>
        <w:t>，預計</w:t>
      </w:r>
      <w:r w:rsidRPr="00EE3EB4">
        <w:rPr>
          <w:rFonts w:ascii="Times New Roman" w:eastAsia="標楷體" w:hAnsi="Times New Roman" w:cs="Times New Roman"/>
        </w:rPr>
        <w:t>111</w:t>
      </w:r>
      <w:r w:rsidRPr="00EE3EB4">
        <w:rPr>
          <w:rFonts w:ascii="Times New Roman" w:eastAsia="標楷體" w:hAnsi="Times New Roman" w:cs="Times New Roman"/>
        </w:rPr>
        <w:t>年</w:t>
      </w:r>
      <w:r w:rsidRPr="00EE3EB4">
        <w:rPr>
          <w:rFonts w:ascii="Times New Roman" w:eastAsia="標楷體" w:hAnsi="Times New Roman" w:cs="Times New Roman"/>
        </w:rPr>
        <w:t>12</w:t>
      </w:r>
      <w:r w:rsidRPr="00EE3EB4">
        <w:rPr>
          <w:rFonts w:ascii="Times New Roman" w:eastAsia="標楷體" w:hAnsi="Times New Roman" w:cs="Times New Roman"/>
        </w:rPr>
        <w:t>月</w:t>
      </w:r>
      <w:r w:rsidRPr="00EE3EB4">
        <w:rPr>
          <w:rFonts w:ascii="Times New Roman" w:eastAsia="標楷體" w:hAnsi="Times New Roman" w:cs="Times New Roman"/>
        </w:rPr>
        <w:t>31</w:t>
      </w:r>
      <w:r w:rsidRPr="00EE3EB4">
        <w:rPr>
          <w:rFonts w:ascii="Times New Roman" w:eastAsia="標楷體" w:hAnsi="Times New Roman" w:cs="Times New Roman"/>
        </w:rPr>
        <w:t>日竣工（</w:t>
      </w:r>
      <w:r w:rsidR="002D150C">
        <w:rPr>
          <w:rFonts w:ascii="Times New Roman" w:eastAsia="標楷體" w:hAnsi="Times New Roman" w:cs="Times New Roman" w:hint="eastAsia"/>
        </w:rPr>
        <w:t>僅供參考，</w:t>
      </w:r>
      <w:r w:rsidRPr="00EE3EB4">
        <w:rPr>
          <w:rFonts w:ascii="Times New Roman" w:eastAsia="標楷體" w:hAnsi="Times New Roman" w:cs="Times New Roman"/>
        </w:rPr>
        <w:t>實際完工日</w:t>
      </w:r>
      <w:r w:rsidRPr="00EE3EB4">
        <w:rPr>
          <w:rFonts w:ascii="Times New Roman" w:eastAsia="標楷體" w:hAnsi="Times New Roman" w:cs="Times New Roman" w:hint="eastAsia"/>
        </w:rPr>
        <w:t>以</w:t>
      </w:r>
      <w:r w:rsidR="002D150C">
        <w:rPr>
          <w:rFonts w:ascii="Times New Roman" w:eastAsia="標楷體" w:hAnsi="Times New Roman" w:cs="Times New Roman" w:hint="eastAsia"/>
        </w:rPr>
        <w:t>工程進度</w:t>
      </w:r>
      <w:r w:rsidRPr="00EE3EB4">
        <w:rPr>
          <w:rFonts w:ascii="Times New Roman" w:eastAsia="標楷體" w:hAnsi="Times New Roman" w:cs="Times New Roman" w:hint="eastAsia"/>
        </w:rPr>
        <w:t>為準）</w:t>
      </w:r>
      <w:r w:rsidR="002D150C">
        <w:rPr>
          <w:rFonts w:ascii="Times New Roman" w:eastAsia="標楷體" w:hAnsi="Times New Roman" w:cs="Times New Roman" w:hint="eastAsia"/>
        </w:rPr>
        <w:t>。</w:t>
      </w:r>
    </w:p>
    <w:p w14:paraId="5644D495" w14:textId="7066977F" w:rsidR="00046134" w:rsidRPr="00FB50DF" w:rsidRDefault="00046134" w:rsidP="00046134">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046134">
        <w:rPr>
          <w:rFonts w:ascii="Times New Roman" w:eastAsia="標楷體" w:hAnsi="Times New Roman" w:cs="Times New Roman"/>
        </w:rPr>
        <w:t>投標人應於</w:t>
      </w:r>
      <w:r w:rsidRPr="00FB50DF">
        <w:rPr>
          <w:rFonts w:ascii="Times New Roman" w:eastAsia="標楷體" w:hAnsi="Times New Roman" w:cs="Times New Roman"/>
        </w:rPr>
        <w:t>投標前，詳細審慎研閱招標文件，可自行至現場詳實勘查</w:t>
      </w:r>
      <w:r w:rsidR="00742548" w:rsidRPr="00FB50DF">
        <w:rPr>
          <w:rFonts w:ascii="Times New Roman" w:eastAsia="標楷體" w:hAnsi="Times New Roman" w:cs="Times New Roman" w:hint="eastAsia"/>
        </w:rPr>
        <w:t>週遭環境，惟不得進入工地</w:t>
      </w:r>
      <w:r w:rsidRPr="00FB50DF">
        <w:rPr>
          <w:rFonts w:ascii="Times New Roman" w:eastAsia="標楷體" w:hAnsi="Times New Roman" w:cs="Times New Roman"/>
        </w:rPr>
        <w:t>，俾明瞭標的物</w:t>
      </w:r>
      <w:r w:rsidR="00FB50DF">
        <w:rPr>
          <w:rFonts w:ascii="Times New Roman" w:eastAsia="標楷體" w:hAnsi="Times New Roman" w:cs="Times New Roman" w:hint="eastAsia"/>
        </w:rPr>
        <w:t>之基地、</w:t>
      </w:r>
      <w:r w:rsidRPr="00FB50DF">
        <w:rPr>
          <w:rFonts w:ascii="Times New Roman" w:eastAsia="標楷體" w:hAnsi="Times New Roman" w:cs="Times New Roman" w:hint="eastAsia"/>
        </w:rPr>
        <w:t>未來狀況</w:t>
      </w:r>
      <w:r w:rsidRPr="00FB50DF">
        <w:rPr>
          <w:rFonts w:ascii="Times New Roman" w:eastAsia="標楷體" w:hAnsi="Times New Roman" w:cs="Times New Roman"/>
        </w:rPr>
        <w:t>及評估現場環境。</w:t>
      </w:r>
    </w:p>
    <w:p w14:paraId="7F36C264" w14:textId="7E0748D3" w:rsidR="002D150C" w:rsidRPr="002D150C" w:rsidRDefault="002D150C" w:rsidP="002D150C">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742548">
        <w:rPr>
          <w:rFonts w:ascii="Times New Roman" w:eastAsia="標楷體" w:hAnsi="Times New Roman" w:cs="Times New Roman" w:hint="eastAsia"/>
        </w:rPr>
        <w:t>本契約標的面積係以設計圖預估計算，實際出租範圍及面積，以建物完工後</w:t>
      </w:r>
      <w:r w:rsidR="00CE0A6B" w:rsidRPr="00742548">
        <w:rPr>
          <w:rFonts w:ascii="Times New Roman" w:eastAsia="標楷體" w:hAnsi="Times New Roman" w:cs="Times New Roman" w:hint="eastAsia"/>
        </w:rPr>
        <w:t>，點交範圍之</w:t>
      </w:r>
      <w:r w:rsidRPr="00742548">
        <w:rPr>
          <w:rFonts w:ascii="Times New Roman" w:eastAsia="標楷體" w:hAnsi="Times New Roman" w:cs="Times New Roman" w:hint="eastAsia"/>
        </w:rPr>
        <w:t>地政機關登記面積</w:t>
      </w:r>
      <w:r w:rsidR="00CE0A6B" w:rsidRPr="00742548">
        <w:rPr>
          <w:rFonts w:ascii="Times New Roman" w:eastAsia="標楷體" w:hAnsi="Times New Roman" w:cs="Times New Roman" w:hint="eastAsia"/>
        </w:rPr>
        <w:t>為準，可使用項目</w:t>
      </w:r>
      <w:r w:rsidR="00FB50DF">
        <w:rPr>
          <w:rFonts w:ascii="Times New Roman" w:eastAsia="標楷體" w:hAnsi="Times New Roman" w:cs="Times New Roman" w:hint="eastAsia"/>
        </w:rPr>
        <w:t>及實際情況，</w:t>
      </w:r>
      <w:r w:rsidR="00CE0A6B" w:rsidRPr="00742548">
        <w:rPr>
          <w:rFonts w:ascii="Times New Roman" w:eastAsia="標楷體" w:hAnsi="Times New Roman" w:cs="Times New Roman" w:hint="eastAsia"/>
        </w:rPr>
        <w:t>以</w:t>
      </w:r>
      <w:r w:rsidRPr="00715F93">
        <w:rPr>
          <w:rFonts w:ascii="Times New Roman" w:eastAsia="標楷體" w:hAnsi="Times New Roman" w:cs="Times New Roman"/>
        </w:rPr>
        <w:t>使用執照為準。</w:t>
      </w:r>
    </w:p>
    <w:p w14:paraId="3479134C" w14:textId="62102992" w:rsidR="000E4D70" w:rsidRPr="00715F93" w:rsidRDefault="002D150C" w:rsidP="00595CA8">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742548">
        <w:rPr>
          <w:rFonts w:ascii="Times New Roman" w:eastAsia="標楷體" w:hAnsi="Times New Roman" w:cs="Times New Roman" w:hint="eastAsia"/>
        </w:rPr>
        <w:t>本契約標的之</w:t>
      </w:r>
      <w:r w:rsidR="00595CA8" w:rsidRPr="00595CA8">
        <w:rPr>
          <w:rFonts w:ascii="Times New Roman" w:eastAsia="標楷體" w:hAnsi="Times New Roman" w:cs="Times New Roman" w:hint="eastAsia"/>
        </w:rPr>
        <w:t>規劃暨相關文件</w:t>
      </w:r>
      <w:r w:rsidR="000E4D70" w:rsidRPr="00715F93">
        <w:rPr>
          <w:rFonts w:ascii="Times New Roman" w:eastAsia="標楷體" w:hAnsi="Times New Roman" w:cs="Times New Roman"/>
        </w:rPr>
        <w:t>，請參</w:t>
      </w:r>
      <w:r w:rsidR="005B0E63" w:rsidRPr="00715F93">
        <w:rPr>
          <w:rFonts w:ascii="Times New Roman" w:eastAsia="標楷體" w:hAnsi="Times New Roman" w:cs="Times New Roman"/>
        </w:rPr>
        <w:t>考</w:t>
      </w:r>
      <w:r w:rsidR="000E4D70" w:rsidRPr="00715F93">
        <w:rPr>
          <w:rFonts w:ascii="Times New Roman" w:eastAsia="標楷體" w:hAnsi="Times New Roman" w:cs="Times New Roman"/>
        </w:rPr>
        <w:t>本須知之附</w:t>
      </w:r>
      <w:r w:rsidR="000E4D70" w:rsidRPr="00715F93">
        <w:rPr>
          <w:rFonts w:ascii="Times New Roman" w:eastAsia="標楷體" w:hAnsi="Times New Roman" w:cs="Times New Roman"/>
        </w:rPr>
        <w:lastRenderedPageBreak/>
        <w:t>件檔案</w:t>
      </w:r>
      <w:r w:rsidR="005B0E63" w:rsidRPr="00715F93">
        <w:rPr>
          <w:rFonts w:ascii="Times New Roman" w:eastAsia="標楷體" w:hAnsi="Times New Roman" w:cs="Times New Roman"/>
        </w:rPr>
        <w:t>，惟本署保留修改之權。</w:t>
      </w:r>
    </w:p>
    <w:p w14:paraId="23E60F78" w14:textId="53EAA2E6" w:rsidR="000C2089" w:rsidRPr="00715F93" w:rsidRDefault="000C2089" w:rsidP="00F75573">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倘有疑問或不明之處，得於</w:t>
      </w:r>
      <w:r w:rsidRPr="00715F93">
        <w:rPr>
          <w:rFonts w:ascii="Times New Roman" w:eastAsia="標楷體" w:hAnsi="Times New Roman" w:cs="Times New Roman"/>
        </w:rPr>
        <w:t>11</w:t>
      </w:r>
      <w:r w:rsidR="00C07AB0">
        <w:rPr>
          <w:rFonts w:ascii="Times New Roman" w:eastAsia="標楷體" w:hAnsi="Times New Roman" w:cs="Times New Roman" w:hint="eastAsia"/>
        </w:rPr>
        <w:t>1</w:t>
      </w:r>
      <w:r w:rsidRPr="00715F93">
        <w:rPr>
          <w:rFonts w:ascii="Times New Roman" w:eastAsia="標楷體" w:hAnsi="Times New Roman" w:cs="Times New Roman"/>
        </w:rPr>
        <w:t>年</w:t>
      </w:r>
      <w:r w:rsidR="00EF4560">
        <w:rPr>
          <w:rFonts w:ascii="Times New Roman" w:eastAsia="標楷體" w:hAnsi="Times New Roman" w:cs="Times New Roman" w:hint="eastAsia"/>
        </w:rPr>
        <w:t>6</w:t>
      </w:r>
      <w:r w:rsidR="00EF4560">
        <w:rPr>
          <w:rFonts w:ascii="Times New Roman" w:eastAsia="標楷體" w:hAnsi="Times New Roman" w:cs="Times New Roman" w:hint="eastAsia"/>
        </w:rPr>
        <w:t>月</w:t>
      </w:r>
      <w:r w:rsidR="00EF4560">
        <w:rPr>
          <w:rFonts w:ascii="Times New Roman" w:eastAsia="標楷體" w:hAnsi="Times New Roman" w:cs="Times New Roman" w:hint="eastAsia"/>
        </w:rPr>
        <w:t>24</w:t>
      </w:r>
      <w:r w:rsidR="00EF4560">
        <w:rPr>
          <w:rFonts w:ascii="Times New Roman" w:eastAsia="標楷體" w:hAnsi="Times New Roman" w:cs="Times New Roman" w:hint="eastAsia"/>
        </w:rPr>
        <w:t>日</w:t>
      </w:r>
      <w:r w:rsidRPr="00715F93">
        <w:rPr>
          <w:rFonts w:ascii="Times New Roman" w:eastAsia="標楷體" w:hAnsi="Times New Roman" w:cs="Times New Roman"/>
        </w:rPr>
        <w:t>下午</w:t>
      </w:r>
      <w:r w:rsidRPr="00715F93">
        <w:rPr>
          <w:rFonts w:ascii="Times New Roman" w:eastAsia="標楷體" w:hAnsi="Times New Roman" w:cs="Times New Roman"/>
        </w:rPr>
        <w:t>5</w:t>
      </w:r>
      <w:r w:rsidRPr="00715F93">
        <w:rPr>
          <w:rFonts w:ascii="Times New Roman" w:eastAsia="標楷體" w:hAnsi="Times New Roman" w:cs="Times New Roman"/>
        </w:rPr>
        <w:t>時前向本署請求釋疑，</w:t>
      </w:r>
      <w:r w:rsidR="005E20BE">
        <w:rPr>
          <w:rFonts w:ascii="Times New Roman" w:eastAsia="標楷體" w:hAnsi="Times New Roman" w:cs="Times New Roman"/>
        </w:rPr>
        <w:t>（</w:t>
      </w:r>
      <w:r w:rsidRPr="00715F93">
        <w:rPr>
          <w:rFonts w:ascii="Times New Roman" w:eastAsia="標楷體" w:hAnsi="Times New Roman" w:cs="Times New Roman"/>
        </w:rPr>
        <w:t>地址</w:t>
      </w:r>
      <w:r w:rsidRPr="00715F93">
        <w:rPr>
          <w:rFonts w:ascii="Times New Roman" w:eastAsia="標楷體" w:hAnsi="Times New Roman" w:cs="Times New Roman"/>
        </w:rPr>
        <w:t>:</w:t>
      </w:r>
      <w:r w:rsidRPr="00715F93">
        <w:rPr>
          <w:rFonts w:ascii="Times New Roman" w:eastAsia="標楷體" w:hAnsi="Times New Roman" w:cs="Times New Roman"/>
        </w:rPr>
        <w:t>高雄市前鎮區漁港北一路</w:t>
      </w:r>
      <w:r w:rsidRPr="00715F93">
        <w:rPr>
          <w:rFonts w:ascii="Times New Roman" w:eastAsia="標楷體" w:hAnsi="Times New Roman" w:cs="Times New Roman"/>
        </w:rPr>
        <w:t>1</w:t>
      </w:r>
      <w:r w:rsidRPr="00715F93">
        <w:rPr>
          <w:rFonts w:ascii="Times New Roman" w:eastAsia="標楷體" w:hAnsi="Times New Roman" w:cs="Times New Roman"/>
        </w:rPr>
        <w:t>號本署</w:t>
      </w:r>
      <w:r w:rsidR="00595CA8">
        <w:rPr>
          <w:rFonts w:ascii="Times New Roman" w:eastAsia="標楷體" w:hAnsi="Times New Roman" w:cs="Times New Roman" w:hint="eastAsia"/>
        </w:rPr>
        <w:t>漁政組</w:t>
      </w:r>
      <w:r w:rsidRPr="00715F93">
        <w:rPr>
          <w:rFonts w:ascii="Times New Roman" w:eastAsia="標楷體" w:hAnsi="Times New Roman" w:cs="Times New Roman"/>
        </w:rPr>
        <w:t>、電話</w:t>
      </w:r>
      <w:r w:rsidRPr="00715F93">
        <w:rPr>
          <w:rFonts w:ascii="Times New Roman" w:eastAsia="標楷體" w:hAnsi="Times New Roman" w:cs="Times New Roman"/>
        </w:rPr>
        <w:t>:</w:t>
      </w:r>
      <w:r w:rsidR="005E20BE" w:rsidRPr="00742548">
        <w:rPr>
          <w:rFonts w:ascii="Times New Roman" w:eastAsia="標楷體" w:hAnsi="Times New Roman" w:cs="Times New Roman"/>
        </w:rPr>
        <w:t>（</w:t>
      </w:r>
      <w:r w:rsidRPr="00742548">
        <w:rPr>
          <w:rFonts w:ascii="Times New Roman" w:eastAsia="標楷體" w:hAnsi="Times New Roman" w:cs="Times New Roman"/>
        </w:rPr>
        <w:t>07</w:t>
      </w:r>
      <w:r w:rsidR="005E20BE" w:rsidRPr="00742548">
        <w:rPr>
          <w:rFonts w:ascii="Times New Roman" w:eastAsia="標楷體" w:hAnsi="Times New Roman" w:cs="Times New Roman"/>
        </w:rPr>
        <w:t>）</w:t>
      </w:r>
      <w:r w:rsidRPr="00742548">
        <w:rPr>
          <w:rFonts w:ascii="Times New Roman" w:eastAsia="標楷體" w:hAnsi="Times New Roman" w:cs="Times New Roman"/>
        </w:rPr>
        <w:t>8</w:t>
      </w:r>
      <w:r w:rsidR="00435613" w:rsidRPr="00742548">
        <w:rPr>
          <w:rFonts w:ascii="Times New Roman" w:eastAsia="標楷體" w:hAnsi="Times New Roman" w:cs="Times New Roman" w:hint="eastAsia"/>
        </w:rPr>
        <w:t>11</w:t>
      </w:r>
      <w:r w:rsidRPr="00742548">
        <w:rPr>
          <w:rFonts w:ascii="Times New Roman" w:eastAsia="標楷體" w:hAnsi="Times New Roman" w:cs="Times New Roman"/>
        </w:rPr>
        <w:t>-</w:t>
      </w:r>
      <w:r w:rsidR="00435613" w:rsidRPr="00742548">
        <w:rPr>
          <w:rFonts w:ascii="Times New Roman" w:eastAsia="標楷體" w:hAnsi="Times New Roman" w:cs="Times New Roman" w:hint="eastAsia"/>
        </w:rPr>
        <w:t>32</w:t>
      </w:r>
      <w:r w:rsidRPr="00742548">
        <w:rPr>
          <w:rFonts w:ascii="Times New Roman" w:eastAsia="標楷體" w:hAnsi="Times New Roman" w:cs="Times New Roman"/>
        </w:rPr>
        <w:t>88</w:t>
      </w:r>
      <w:r w:rsidRPr="00715F93">
        <w:rPr>
          <w:rFonts w:ascii="Times New Roman" w:eastAsia="標楷體" w:hAnsi="Times New Roman" w:cs="Times New Roman"/>
        </w:rPr>
        <w:t>、傳真</w:t>
      </w:r>
      <w:r w:rsidRPr="00742548">
        <w:rPr>
          <w:rFonts w:ascii="Times New Roman" w:eastAsia="標楷體" w:hAnsi="Times New Roman" w:cs="Times New Roman"/>
        </w:rPr>
        <w:t>:</w:t>
      </w:r>
      <w:r w:rsidR="005E20BE" w:rsidRPr="00742548">
        <w:rPr>
          <w:rFonts w:ascii="Times New Roman" w:eastAsia="標楷體" w:hAnsi="Times New Roman" w:cs="Times New Roman"/>
        </w:rPr>
        <w:t>（</w:t>
      </w:r>
      <w:r w:rsidRPr="00742548">
        <w:rPr>
          <w:rFonts w:ascii="Times New Roman" w:eastAsia="標楷體" w:hAnsi="Times New Roman" w:cs="Times New Roman"/>
        </w:rPr>
        <w:t>07</w:t>
      </w:r>
      <w:r w:rsidR="005E20BE" w:rsidRPr="00742548">
        <w:rPr>
          <w:rFonts w:ascii="Times New Roman" w:eastAsia="標楷體" w:hAnsi="Times New Roman" w:cs="Times New Roman"/>
        </w:rPr>
        <w:t>）</w:t>
      </w:r>
      <w:r w:rsidR="000E4D70" w:rsidRPr="00742548">
        <w:rPr>
          <w:rFonts w:ascii="Times New Roman" w:eastAsia="標楷體" w:hAnsi="Times New Roman" w:cs="Times New Roman"/>
        </w:rPr>
        <w:t>813</w:t>
      </w:r>
      <w:r w:rsidRPr="00742548">
        <w:rPr>
          <w:rFonts w:ascii="Times New Roman" w:eastAsia="標楷體" w:hAnsi="Times New Roman" w:cs="Times New Roman"/>
        </w:rPr>
        <w:t>-</w:t>
      </w:r>
      <w:r w:rsidR="00595CA8" w:rsidRPr="00742548">
        <w:rPr>
          <w:rFonts w:ascii="Times New Roman" w:eastAsia="標楷體" w:hAnsi="Times New Roman" w:cs="Times New Roman"/>
        </w:rPr>
        <w:t>6592</w:t>
      </w:r>
      <w:r w:rsidR="005E20BE" w:rsidRPr="00742548">
        <w:rPr>
          <w:rFonts w:ascii="Times New Roman" w:eastAsia="標楷體" w:hAnsi="Times New Roman" w:cs="Times New Roman"/>
        </w:rPr>
        <w:t>）</w:t>
      </w:r>
      <w:r w:rsidRPr="00715F93">
        <w:rPr>
          <w:rFonts w:ascii="Times New Roman" w:eastAsia="標楷體" w:hAnsi="Times New Roman" w:cs="Times New Roman"/>
        </w:rPr>
        <w:t>。</w:t>
      </w:r>
    </w:p>
    <w:p w14:paraId="4BEC45A9" w14:textId="77777777" w:rsidR="00256373" w:rsidRPr="00715F93" w:rsidRDefault="00256373"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標租標的：</w:t>
      </w:r>
    </w:p>
    <w:p w14:paraId="423940C8" w14:textId="77777777" w:rsidR="00D9127C" w:rsidRPr="008D7B2D" w:rsidRDefault="006A3BC3" w:rsidP="00DB232E">
      <w:pPr>
        <w:pStyle w:val="a3"/>
        <w:numPr>
          <w:ilvl w:val="0"/>
          <w:numId w:val="9"/>
        </w:numPr>
        <w:tabs>
          <w:tab w:val="left" w:pos="1276"/>
        </w:tabs>
        <w:spacing w:line="500" w:lineRule="exact"/>
        <w:ind w:right="-57"/>
        <w:jc w:val="both"/>
        <w:rPr>
          <w:rFonts w:ascii="Times New Roman" w:eastAsia="標楷體" w:hAnsi="Times New Roman" w:cs="Times New Roman"/>
          <w:b/>
        </w:rPr>
      </w:pPr>
      <w:r w:rsidRPr="008D7B2D">
        <w:rPr>
          <w:rFonts w:ascii="Times New Roman" w:eastAsia="標楷體" w:hAnsi="Times New Roman" w:cs="Times New Roman"/>
        </w:rPr>
        <w:t>本案標租標</w:t>
      </w:r>
      <w:r w:rsidR="00D63862" w:rsidRPr="008D7B2D">
        <w:rPr>
          <w:rFonts w:ascii="Times New Roman" w:eastAsia="標楷體" w:hAnsi="Times New Roman" w:cs="Times New Roman"/>
        </w:rPr>
        <w:t>的</w:t>
      </w:r>
      <w:r w:rsidR="00D9127C" w:rsidRPr="008D7B2D">
        <w:rPr>
          <w:rFonts w:ascii="Times New Roman" w:eastAsia="標楷體" w:hAnsi="Times New Roman" w:cs="Times New Roman"/>
        </w:rPr>
        <w:t>包括：</w:t>
      </w:r>
    </w:p>
    <w:p w14:paraId="57D6C644" w14:textId="394EA1EB" w:rsidR="008D7B2D" w:rsidRPr="00EE3EB4" w:rsidRDefault="008D7B2D" w:rsidP="00116B8F">
      <w:pPr>
        <w:pStyle w:val="a3"/>
        <w:numPr>
          <w:ilvl w:val="0"/>
          <w:numId w:val="3"/>
        </w:numPr>
        <w:tabs>
          <w:tab w:val="left" w:pos="8364"/>
        </w:tabs>
        <w:spacing w:line="500" w:lineRule="exact"/>
        <w:ind w:right="-57"/>
        <w:jc w:val="both"/>
        <w:rPr>
          <w:rFonts w:ascii="Times New Roman" w:eastAsia="標楷體" w:hAnsi="Times New Roman" w:cs="Times New Roman"/>
        </w:rPr>
      </w:pPr>
      <w:r w:rsidRPr="00EE3EB4">
        <w:rPr>
          <w:rFonts w:ascii="Times New Roman" w:eastAsia="標楷體" w:hAnsi="Times New Roman" w:cs="Times New Roman" w:hint="eastAsia"/>
        </w:rPr>
        <w:t>船員會館</w:t>
      </w:r>
      <w:r w:rsidRPr="00EE3EB4">
        <w:rPr>
          <w:rFonts w:ascii="Times New Roman" w:eastAsia="標楷體" w:hAnsi="Times New Roman" w:cs="Times New Roman"/>
        </w:rPr>
        <w:t>1</w:t>
      </w:r>
      <w:r w:rsidRPr="00EE3EB4">
        <w:rPr>
          <w:rFonts w:ascii="Times New Roman" w:eastAsia="標楷體" w:hAnsi="Times New Roman" w:cs="Times New Roman"/>
        </w:rPr>
        <w:t>樓至</w:t>
      </w:r>
      <w:r w:rsidRPr="00EE3EB4">
        <w:rPr>
          <w:rFonts w:ascii="Times New Roman" w:eastAsia="標楷體" w:hAnsi="Times New Roman" w:cs="Times New Roman"/>
        </w:rPr>
        <w:t>4</w:t>
      </w:r>
      <w:r w:rsidRPr="00EE3EB4">
        <w:rPr>
          <w:rFonts w:ascii="Times New Roman" w:eastAsia="標楷體" w:hAnsi="Times New Roman" w:cs="Times New Roman"/>
        </w:rPr>
        <w:t>樓</w:t>
      </w:r>
      <w:r w:rsidR="005E20BE">
        <w:rPr>
          <w:rFonts w:ascii="Times New Roman" w:eastAsia="標楷體" w:hAnsi="Times New Roman" w:cs="Times New Roman" w:hint="eastAsia"/>
        </w:rPr>
        <w:t>，</w:t>
      </w:r>
      <w:r w:rsidRPr="00EE3EB4">
        <w:rPr>
          <w:rFonts w:ascii="Times New Roman" w:eastAsia="標楷體" w:hAnsi="Times New Roman" w:cs="Times New Roman"/>
        </w:rPr>
        <w:t>共計</w:t>
      </w:r>
      <w:r w:rsidRPr="00EE3EB4">
        <w:rPr>
          <w:rFonts w:ascii="Times New Roman" w:eastAsia="標楷體" w:hAnsi="Times New Roman" w:cs="Times New Roman"/>
        </w:rPr>
        <w:t>4</w:t>
      </w:r>
      <w:r w:rsidRPr="00EE3EB4">
        <w:rPr>
          <w:rFonts w:ascii="Times New Roman" w:eastAsia="標楷體" w:hAnsi="Times New Roman" w:cs="Times New Roman"/>
        </w:rPr>
        <w:t>層樓房屋</w:t>
      </w:r>
      <w:r w:rsidR="00FB50DF">
        <w:rPr>
          <w:rFonts w:ascii="Times New Roman" w:eastAsia="標楷體" w:hAnsi="Times New Roman" w:cs="Times New Roman" w:hint="eastAsia"/>
        </w:rPr>
        <w:t>及其附屬設施</w:t>
      </w:r>
      <w:r w:rsidR="005E20BE" w:rsidRPr="00742548">
        <w:rPr>
          <w:rFonts w:ascii="Times New Roman" w:eastAsia="標楷體" w:hAnsi="Times New Roman" w:cs="Times New Roman"/>
        </w:rPr>
        <w:t>（</w:t>
      </w:r>
      <w:r w:rsidRPr="00742548">
        <w:rPr>
          <w:rFonts w:ascii="Times New Roman" w:eastAsia="標楷體" w:hAnsi="Times New Roman" w:cs="Times New Roman"/>
        </w:rPr>
        <w:t>如附件</w:t>
      </w:r>
      <w:r w:rsidRPr="00742548">
        <w:rPr>
          <w:rFonts w:ascii="Times New Roman" w:eastAsia="標楷體" w:hAnsi="Times New Roman" w:cs="Times New Roman"/>
        </w:rPr>
        <w:t>1-1</w:t>
      </w:r>
      <w:r w:rsidRPr="00742548">
        <w:rPr>
          <w:rFonts w:ascii="Times New Roman" w:eastAsia="標楷體" w:hAnsi="Times New Roman" w:cs="Times New Roman"/>
        </w:rPr>
        <w:t>、附件</w:t>
      </w:r>
      <w:r w:rsidRPr="00742548">
        <w:rPr>
          <w:rFonts w:ascii="Times New Roman" w:eastAsia="標楷體" w:hAnsi="Times New Roman" w:cs="Times New Roman"/>
        </w:rPr>
        <w:t>1-2</w:t>
      </w:r>
      <w:r w:rsidRPr="00742548">
        <w:rPr>
          <w:rFonts w:ascii="Times New Roman" w:eastAsia="標楷體" w:hAnsi="Times New Roman" w:cs="Times New Roman"/>
        </w:rPr>
        <w:t>、附件</w:t>
      </w:r>
      <w:r w:rsidRPr="00742548">
        <w:rPr>
          <w:rFonts w:ascii="Times New Roman" w:eastAsia="標楷體" w:hAnsi="Times New Roman" w:cs="Times New Roman"/>
        </w:rPr>
        <w:t>1-3</w:t>
      </w:r>
      <w:r w:rsidRPr="00742548">
        <w:rPr>
          <w:rFonts w:ascii="Times New Roman" w:eastAsia="標楷體" w:hAnsi="Times New Roman" w:cs="Times New Roman"/>
        </w:rPr>
        <w:t>、附件</w:t>
      </w:r>
      <w:r w:rsidRPr="00742548">
        <w:rPr>
          <w:rFonts w:ascii="Times New Roman" w:eastAsia="標楷體" w:hAnsi="Times New Roman" w:cs="Times New Roman"/>
        </w:rPr>
        <w:t>1-4</w:t>
      </w:r>
      <w:r w:rsidR="00116B8F" w:rsidRPr="00742548">
        <w:rPr>
          <w:rFonts w:ascii="Times New Roman" w:eastAsia="標楷體" w:hAnsi="Times New Roman" w:cs="Times New Roman" w:hint="eastAsia"/>
        </w:rPr>
        <w:t>、附件</w:t>
      </w:r>
      <w:r w:rsidR="00116B8F" w:rsidRPr="00742548">
        <w:rPr>
          <w:rFonts w:ascii="Times New Roman" w:eastAsia="標楷體" w:hAnsi="Times New Roman" w:cs="Times New Roman"/>
        </w:rPr>
        <w:t>1-5</w:t>
      </w:r>
      <w:r w:rsidR="005E20BE" w:rsidRPr="00742548">
        <w:rPr>
          <w:rFonts w:ascii="Times New Roman" w:eastAsia="標楷體" w:hAnsi="Times New Roman" w:cs="Times New Roman"/>
        </w:rPr>
        <w:t>）</w:t>
      </w:r>
      <w:r w:rsidRPr="009740DD">
        <w:rPr>
          <w:rFonts w:ascii="Times New Roman" w:eastAsia="標楷體" w:hAnsi="Times New Roman" w:cs="Times New Roman"/>
        </w:rPr>
        <w:t>，</w:t>
      </w:r>
      <w:r w:rsidRPr="00EE3EB4">
        <w:rPr>
          <w:rFonts w:ascii="Times New Roman" w:eastAsia="標楷體" w:hAnsi="Times New Roman" w:cs="Times New Roman"/>
        </w:rPr>
        <w:t>面積</w:t>
      </w:r>
      <w:r w:rsidR="005E20BE">
        <w:rPr>
          <w:rFonts w:ascii="Times New Roman" w:eastAsia="標楷體" w:hAnsi="Times New Roman" w:cs="Times New Roman" w:hint="eastAsia"/>
        </w:rPr>
        <w:t>估算</w:t>
      </w:r>
      <w:r w:rsidRPr="00EE3EB4">
        <w:rPr>
          <w:rFonts w:ascii="Times New Roman" w:eastAsia="標楷體" w:hAnsi="Times New Roman" w:cs="Times New Roman"/>
        </w:rPr>
        <w:t>約</w:t>
      </w:r>
      <w:r w:rsidRPr="00EE3EB4">
        <w:rPr>
          <w:rFonts w:ascii="Times New Roman" w:eastAsia="標楷體" w:hAnsi="Times New Roman" w:cs="Times New Roman"/>
        </w:rPr>
        <w:t>6,</w:t>
      </w:r>
      <w:r w:rsidR="009127AA" w:rsidRPr="00EE3EB4">
        <w:rPr>
          <w:rFonts w:ascii="Times New Roman" w:eastAsia="標楷體" w:hAnsi="Times New Roman" w:cs="Times New Roman"/>
        </w:rPr>
        <w:t>571.04</w:t>
      </w:r>
      <w:r w:rsidR="005E20BE">
        <w:rPr>
          <w:rFonts w:ascii="Times New Roman" w:eastAsia="標楷體" w:hAnsi="Times New Roman" w:cs="Times New Roman" w:hint="eastAsia"/>
        </w:rPr>
        <w:t>平方公尺</w:t>
      </w:r>
      <w:r w:rsidR="00FB50DF">
        <w:rPr>
          <w:rFonts w:ascii="Times New Roman" w:eastAsia="標楷體" w:hAnsi="Times New Roman" w:cs="Times New Roman" w:hint="eastAsia"/>
        </w:rPr>
        <w:t>，以地政機關登記之面積為準</w:t>
      </w:r>
      <w:r w:rsidR="005E20BE">
        <w:rPr>
          <w:rFonts w:ascii="Times New Roman" w:eastAsia="標楷體" w:hAnsi="Times New Roman" w:cs="Times New Roman" w:hint="eastAsia"/>
        </w:rPr>
        <w:t>。</w:t>
      </w:r>
    </w:p>
    <w:p w14:paraId="6580F9AA" w14:textId="181DE762" w:rsidR="008D7B2D" w:rsidRDefault="008D7B2D" w:rsidP="008D7B2D">
      <w:pPr>
        <w:pStyle w:val="a3"/>
        <w:numPr>
          <w:ilvl w:val="0"/>
          <w:numId w:val="3"/>
        </w:numPr>
        <w:tabs>
          <w:tab w:val="left" w:pos="8364"/>
        </w:tabs>
        <w:spacing w:line="500" w:lineRule="exact"/>
        <w:ind w:right="-57"/>
        <w:jc w:val="both"/>
        <w:rPr>
          <w:rFonts w:ascii="Times New Roman" w:eastAsia="標楷體" w:hAnsi="Times New Roman" w:cs="Times New Roman"/>
        </w:rPr>
      </w:pPr>
      <w:r w:rsidRPr="008D7B2D">
        <w:rPr>
          <w:rFonts w:ascii="Times New Roman" w:eastAsia="標楷體" w:hAnsi="Times New Roman" w:cs="Times New Roman" w:hint="eastAsia"/>
        </w:rPr>
        <w:t>船員會館之</w:t>
      </w:r>
      <w:r w:rsidRPr="00EE3EB4">
        <w:rPr>
          <w:rFonts w:ascii="Times New Roman" w:eastAsia="標楷體" w:hAnsi="Times New Roman" w:cs="Times New Roman" w:hint="eastAsia"/>
        </w:rPr>
        <w:t>附屬停車場</w:t>
      </w:r>
      <w:r w:rsidR="00822D11" w:rsidRPr="00742548">
        <w:rPr>
          <w:rFonts w:ascii="Times New Roman" w:eastAsia="標楷體" w:hAnsi="Times New Roman" w:cs="Times New Roman"/>
        </w:rPr>
        <w:t>（</w:t>
      </w:r>
      <w:r w:rsidR="00FB50DF">
        <w:rPr>
          <w:rFonts w:ascii="Times New Roman" w:eastAsia="標楷體" w:hAnsi="Times New Roman" w:cs="Times New Roman" w:hint="eastAsia"/>
        </w:rPr>
        <w:t>含自行車、機車、汽車停車區，</w:t>
      </w:r>
      <w:r w:rsidR="00822D11" w:rsidRPr="00742548">
        <w:rPr>
          <w:rFonts w:ascii="Times New Roman" w:eastAsia="標楷體" w:hAnsi="Times New Roman" w:cs="Times New Roman"/>
        </w:rPr>
        <w:t>如附件</w:t>
      </w:r>
      <w:r w:rsidR="00822D11" w:rsidRPr="00742548">
        <w:rPr>
          <w:rFonts w:ascii="Times New Roman" w:eastAsia="標楷體" w:hAnsi="Times New Roman" w:cs="Times New Roman"/>
        </w:rPr>
        <w:t>2</w:t>
      </w:r>
      <w:r w:rsidR="00822D11" w:rsidRPr="00742548">
        <w:rPr>
          <w:rFonts w:ascii="Times New Roman" w:eastAsia="標楷體" w:hAnsi="Times New Roman" w:cs="Times New Roman"/>
        </w:rPr>
        <w:t>）</w:t>
      </w:r>
      <w:r w:rsidR="00822D11">
        <w:rPr>
          <w:rFonts w:ascii="Times New Roman" w:eastAsia="標楷體" w:hAnsi="Times New Roman" w:cs="Times New Roman" w:hint="eastAsia"/>
        </w:rPr>
        <w:t>，</w:t>
      </w:r>
      <w:r w:rsidRPr="00EE3EB4">
        <w:rPr>
          <w:rFonts w:ascii="Times New Roman" w:eastAsia="標楷體" w:hAnsi="Times New Roman" w:cs="Times New Roman" w:hint="eastAsia"/>
        </w:rPr>
        <w:t>面積</w:t>
      </w:r>
      <w:r w:rsidR="00822D11">
        <w:rPr>
          <w:rFonts w:ascii="Times New Roman" w:eastAsia="標楷體" w:hAnsi="Times New Roman" w:cs="Times New Roman" w:hint="eastAsia"/>
        </w:rPr>
        <w:t>估算約</w:t>
      </w:r>
      <w:r w:rsidR="00E10F2A" w:rsidRPr="00EE3EB4">
        <w:rPr>
          <w:rFonts w:ascii="Times New Roman" w:eastAsia="標楷體" w:hAnsi="Times New Roman" w:cs="Times New Roman" w:hint="eastAsia"/>
        </w:rPr>
        <w:t>6</w:t>
      </w:r>
      <w:r w:rsidR="00E10F2A" w:rsidRPr="00EE3EB4">
        <w:rPr>
          <w:rFonts w:ascii="Times New Roman" w:eastAsia="標楷體" w:hAnsi="Times New Roman" w:cs="Times New Roman"/>
        </w:rPr>
        <w:t>52</w:t>
      </w:r>
      <w:r w:rsidR="005E20BE">
        <w:rPr>
          <w:rFonts w:ascii="Times New Roman" w:eastAsia="標楷體" w:hAnsi="Times New Roman" w:cs="Times New Roman"/>
        </w:rPr>
        <w:t>平方公尺</w:t>
      </w:r>
      <w:r w:rsidR="00822D11">
        <w:rPr>
          <w:rFonts w:ascii="Times New Roman" w:eastAsia="標楷體" w:hAnsi="Times New Roman" w:cs="Times New Roman" w:hint="eastAsia"/>
        </w:rPr>
        <w:t>，實際出租格數、編號、位置及面積，以點交範圍及地政機關登記面積為準</w:t>
      </w:r>
      <w:r w:rsidRPr="008D7B2D">
        <w:rPr>
          <w:rFonts w:ascii="Times New Roman" w:eastAsia="標楷體" w:hAnsi="Times New Roman" w:cs="Times New Roman"/>
        </w:rPr>
        <w:t>。</w:t>
      </w:r>
    </w:p>
    <w:p w14:paraId="390545E8" w14:textId="1BBBA52B" w:rsidR="005E20BE" w:rsidRDefault="00822D11" w:rsidP="005E20BE">
      <w:pPr>
        <w:pStyle w:val="a3"/>
        <w:numPr>
          <w:ilvl w:val="0"/>
          <w:numId w:val="3"/>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rPr>
        <w:t>船員會館</w:t>
      </w:r>
      <w:r w:rsidR="005E20BE" w:rsidRPr="00EE3EB4">
        <w:rPr>
          <w:rFonts w:ascii="Times New Roman" w:eastAsia="標楷體" w:hAnsi="Times New Roman" w:cs="Times New Roman"/>
        </w:rPr>
        <w:t>屋頂</w:t>
      </w:r>
      <w:r>
        <w:rPr>
          <w:rFonts w:ascii="Times New Roman" w:eastAsia="標楷體" w:hAnsi="Times New Roman" w:cs="Times New Roman" w:hint="eastAsia"/>
        </w:rPr>
        <w:t>本署</w:t>
      </w:r>
      <w:r w:rsidR="00010C61">
        <w:rPr>
          <w:rFonts w:ascii="Times New Roman" w:eastAsia="標楷體" w:hAnsi="Times New Roman" w:cs="Times New Roman" w:hint="eastAsia"/>
        </w:rPr>
        <w:t>已</w:t>
      </w:r>
      <w:r>
        <w:rPr>
          <w:rFonts w:ascii="Times New Roman" w:eastAsia="標楷體" w:hAnsi="Times New Roman" w:cs="Times New Roman" w:hint="eastAsia"/>
        </w:rPr>
        <w:t>另行</w:t>
      </w:r>
      <w:r w:rsidR="00010C61">
        <w:rPr>
          <w:rFonts w:ascii="Times New Roman" w:eastAsia="標楷體" w:hAnsi="Times New Roman" w:cs="Times New Roman" w:hint="eastAsia"/>
        </w:rPr>
        <w:t>出租第三人</w:t>
      </w:r>
      <w:r>
        <w:rPr>
          <w:rFonts w:ascii="Times New Roman" w:eastAsia="標楷體" w:hAnsi="Times New Roman" w:cs="Times New Roman" w:hint="eastAsia"/>
        </w:rPr>
        <w:t>設置</w:t>
      </w:r>
      <w:r w:rsidR="005E20BE" w:rsidRPr="00EE3EB4">
        <w:rPr>
          <w:rFonts w:ascii="Times New Roman" w:eastAsia="標楷體" w:hAnsi="Times New Roman" w:cs="Times New Roman"/>
        </w:rPr>
        <w:t>太陽光電</w:t>
      </w:r>
      <w:r w:rsidR="005E20BE" w:rsidRPr="00EE3EB4">
        <w:rPr>
          <w:rFonts w:ascii="Times New Roman" w:eastAsia="標楷體" w:hAnsi="Times New Roman" w:cs="Times New Roman" w:hint="eastAsia"/>
        </w:rPr>
        <w:t>設備</w:t>
      </w:r>
      <w:r w:rsidR="00010C61">
        <w:rPr>
          <w:rFonts w:ascii="Times New Roman" w:eastAsia="標楷體" w:hAnsi="Times New Roman" w:cs="Times New Roman" w:hint="eastAsia"/>
        </w:rPr>
        <w:t>。</w:t>
      </w:r>
      <w:r w:rsidRPr="00742548">
        <w:rPr>
          <w:rFonts w:ascii="Times New Roman" w:eastAsia="標楷體" w:hAnsi="Times New Roman" w:cs="Times New Roman" w:hint="eastAsia"/>
        </w:rPr>
        <w:t>為維護太陽光電設備之必要，</w:t>
      </w:r>
      <w:r w:rsidR="00010C61" w:rsidRPr="00742548">
        <w:rPr>
          <w:rFonts w:ascii="Times New Roman" w:eastAsia="標楷體" w:hAnsi="Times New Roman" w:cs="Times New Roman" w:hint="eastAsia"/>
        </w:rPr>
        <w:t>得標人</w:t>
      </w:r>
      <w:r w:rsidRPr="00742548">
        <w:rPr>
          <w:rFonts w:ascii="Times New Roman" w:eastAsia="標楷體" w:hAnsi="Times New Roman" w:cs="Times New Roman" w:hint="eastAsia"/>
        </w:rPr>
        <w:t>應同意本署</w:t>
      </w:r>
      <w:r w:rsidR="00010C61" w:rsidRPr="00742548">
        <w:rPr>
          <w:rFonts w:ascii="Times New Roman" w:eastAsia="標楷體" w:hAnsi="Times New Roman" w:cs="Times New Roman" w:hint="eastAsia"/>
        </w:rPr>
        <w:t>與</w:t>
      </w:r>
      <w:r w:rsidR="00C2683B" w:rsidRPr="00742548">
        <w:rPr>
          <w:rFonts w:ascii="Times New Roman" w:eastAsia="標楷體" w:hAnsi="Times New Roman" w:cs="Times New Roman" w:hint="eastAsia"/>
        </w:rPr>
        <w:t>太陽</w:t>
      </w:r>
      <w:r w:rsidR="00010C61" w:rsidRPr="00742548">
        <w:rPr>
          <w:rFonts w:ascii="Times New Roman" w:eastAsia="標楷體" w:hAnsi="Times New Roman" w:cs="Times New Roman" w:hint="eastAsia"/>
        </w:rPr>
        <w:t>光電設備承租人及其</w:t>
      </w:r>
      <w:r w:rsidRPr="00742548">
        <w:rPr>
          <w:rFonts w:ascii="Times New Roman" w:eastAsia="標楷體" w:hAnsi="Times New Roman" w:cs="Times New Roman" w:hint="eastAsia"/>
        </w:rPr>
        <w:t>委託之廠商，進入屋頂區域</w:t>
      </w:r>
      <w:r w:rsidR="007E39EF" w:rsidRPr="00742548">
        <w:rPr>
          <w:rFonts w:ascii="Times New Roman" w:eastAsia="標楷體" w:hAnsi="Times New Roman" w:cs="Times New Roman" w:hint="eastAsia"/>
        </w:rPr>
        <w:t>，並配合辦理太陽光電設備之設置及維護工作</w:t>
      </w:r>
      <w:r w:rsidR="005E20BE" w:rsidRPr="00742548">
        <w:rPr>
          <w:rFonts w:ascii="Times New Roman" w:eastAsia="標楷體" w:hAnsi="Times New Roman" w:cs="Times New Roman"/>
        </w:rPr>
        <w:t>。</w:t>
      </w:r>
      <w:r w:rsidR="00BC75FD" w:rsidRPr="00742548">
        <w:rPr>
          <w:rFonts w:ascii="Times New Roman" w:eastAsia="標楷體" w:hAnsi="Times New Roman" w:cs="Times New Roman" w:hint="eastAsia"/>
        </w:rPr>
        <w:t>屋頂區域除太陽光電設備以外，</w:t>
      </w:r>
      <w:r w:rsidR="00C2683B" w:rsidRPr="00742548">
        <w:rPr>
          <w:rFonts w:ascii="Times New Roman" w:eastAsia="標楷體" w:hAnsi="Times New Roman" w:cs="Times New Roman" w:hint="eastAsia"/>
        </w:rPr>
        <w:t>得標人應負清潔、維護、管理義務。</w:t>
      </w:r>
    </w:p>
    <w:p w14:paraId="77D95943" w14:textId="1E322731" w:rsidR="00C1548C" w:rsidRPr="00C1548C" w:rsidRDefault="00C1548C" w:rsidP="00FB50DF">
      <w:pPr>
        <w:pStyle w:val="a3"/>
        <w:numPr>
          <w:ilvl w:val="0"/>
          <w:numId w:val="3"/>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rPr>
        <w:t>公益</w:t>
      </w:r>
      <w:r w:rsidR="00042942">
        <w:rPr>
          <w:rFonts w:ascii="Times New Roman" w:eastAsia="標楷體" w:hAnsi="Times New Roman" w:cs="Times New Roman" w:hint="eastAsia"/>
        </w:rPr>
        <w:t>區域</w:t>
      </w:r>
      <w:r w:rsidR="00042942" w:rsidRPr="00742548">
        <w:rPr>
          <w:rFonts w:ascii="Times New Roman" w:eastAsia="標楷體" w:hAnsi="Times New Roman" w:cs="Times New Roman"/>
        </w:rPr>
        <w:t>（</w:t>
      </w:r>
      <w:r w:rsidR="00C2683B" w:rsidRPr="00742548">
        <w:rPr>
          <w:rFonts w:ascii="Times New Roman" w:eastAsia="標楷體" w:hAnsi="Times New Roman" w:cs="Times New Roman" w:hint="eastAsia"/>
        </w:rPr>
        <w:t>範圍</w:t>
      </w:r>
      <w:r w:rsidR="00042942" w:rsidRPr="00742548">
        <w:rPr>
          <w:rFonts w:ascii="Times New Roman" w:eastAsia="標楷體" w:hAnsi="Times New Roman" w:cs="Times New Roman"/>
        </w:rPr>
        <w:t>如附件</w:t>
      </w:r>
      <w:r w:rsidR="00042942" w:rsidRPr="00742548">
        <w:rPr>
          <w:rFonts w:ascii="Times New Roman" w:eastAsia="標楷體" w:hAnsi="Times New Roman" w:cs="Times New Roman" w:hint="eastAsia"/>
        </w:rPr>
        <w:t>1</w:t>
      </w:r>
      <w:r w:rsidR="00540E79">
        <w:rPr>
          <w:rFonts w:ascii="Times New Roman" w:eastAsia="標楷體" w:hAnsi="Times New Roman" w:cs="Times New Roman" w:hint="eastAsia"/>
        </w:rPr>
        <w:t>-1</w:t>
      </w:r>
      <w:r w:rsidR="00042942" w:rsidRPr="00742548">
        <w:rPr>
          <w:rFonts w:ascii="Times New Roman" w:eastAsia="標楷體" w:hAnsi="Times New Roman" w:cs="Times New Roman" w:hint="eastAsia"/>
        </w:rPr>
        <w:t>、</w:t>
      </w:r>
      <w:r w:rsidR="00540E79">
        <w:rPr>
          <w:rFonts w:ascii="Times New Roman" w:eastAsia="標楷體" w:hAnsi="Times New Roman" w:cs="Times New Roman" w:hint="eastAsia"/>
        </w:rPr>
        <w:t>1-</w:t>
      </w:r>
      <w:r w:rsidR="00042942" w:rsidRPr="00742548">
        <w:rPr>
          <w:rFonts w:ascii="Times New Roman" w:eastAsia="標楷體" w:hAnsi="Times New Roman" w:cs="Times New Roman"/>
        </w:rPr>
        <w:t>2</w:t>
      </w:r>
      <w:r w:rsidR="00042942" w:rsidRPr="00742548">
        <w:rPr>
          <w:rFonts w:ascii="Times New Roman" w:eastAsia="標楷體" w:hAnsi="Times New Roman" w:cs="Times New Roman" w:hint="eastAsia"/>
        </w:rPr>
        <w:t>標示處</w:t>
      </w:r>
      <w:r w:rsidR="00042942" w:rsidRPr="00742548">
        <w:rPr>
          <w:rFonts w:ascii="Times New Roman" w:eastAsia="標楷體" w:hAnsi="Times New Roman" w:cs="Times New Roman"/>
        </w:rPr>
        <w:t>）</w:t>
      </w:r>
      <w:r w:rsidRPr="00742548">
        <w:rPr>
          <w:rFonts w:ascii="Times New Roman" w:eastAsia="標楷體" w:hAnsi="Times New Roman" w:cs="Times New Roman" w:hint="eastAsia"/>
        </w:rPr>
        <w:t>不計算租金</w:t>
      </w:r>
      <w:r w:rsidR="00042942">
        <w:rPr>
          <w:rFonts w:ascii="Times New Roman" w:eastAsia="標楷體" w:hAnsi="Times New Roman" w:cs="Times New Roman" w:hint="eastAsia"/>
        </w:rPr>
        <w:t>，</w:t>
      </w:r>
      <w:r>
        <w:rPr>
          <w:rFonts w:ascii="Times New Roman" w:eastAsia="標楷體" w:hAnsi="Times New Roman" w:cs="Times New Roman" w:hint="eastAsia"/>
        </w:rPr>
        <w:t>但</w:t>
      </w:r>
      <w:r w:rsidR="00010C61">
        <w:rPr>
          <w:rFonts w:ascii="Times New Roman" w:eastAsia="標楷體" w:hAnsi="Times New Roman" w:cs="Times New Roman" w:hint="eastAsia"/>
        </w:rPr>
        <w:t>得標人</w:t>
      </w:r>
      <w:r w:rsidR="00042942">
        <w:rPr>
          <w:rFonts w:ascii="Times New Roman" w:eastAsia="標楷體" w:hAnsi="Times New Roman" w:cs="Times New Roman" w:hint="eastAsia"/>
        </w:rPr>
        <w:t>應依第</w:t>
      </w:r>
      <w:r>
        <w:rPr>
          <w:rFonts w:ascii="Times New Roman" w:eastAsia="標楷體" w:hAnsi="Times New Roman" w:cs="Times New Roman" w:hint="eastAsia"/>
        </w:rPr>
        <w:t>八</w:t>
      </w:r>
      <w:r w:rsidR="00042942">
        <w:rPr>
          <w:rFonts w:ascii="Times New Roman" w:eastAsia="標楷體" w:hAnsi="Times New Roman" w:cs="Times New Roman" w:hint="eastAsia"/>
        </w:rPr>
        <w:t>點規定</w:t>
      </w:r>
      <w:r>
        <w:rPr>
          <w:rFonts w:ascii="Times New Roman" w:eastAsia="標楷體" w:hAnsi="Times New Roman" w:cs="Times New Roman" w:hint="eastAsia"/>
        </w:rPr>
        <w:t>之</w:t>
      </w:r>
      <w:r w:rsidR="00FB50DF">
        <w:rPr>
          <w:rFonts w:ascii="Times New Roman" w:eastAsia="標楷體" w:hAnsi="Times New Roman" w:cs="Times New Roman" w:hint="eastAsia"/>
        </w:rPr>
        <w:t>方式</w:t>
      </w:r>
      <w:r>
        <w:rPr>
          <w:rFonts w:ascii="Times New Roman" w:eastAsia="標楷體" w:hAnsi="Times New Roman" w:cs="Times New Roman" w:hint="eastAsia"/>
        </w:rPr>
        <w:t>營運</w:t>
      </w:r>
      <w:r w:rsidR="00FB50DF">
        <w:rPr>
          <w:rFonts w:ascii="Times New Roman" w:eastAsia="標楷體" w:hAnsi="Times New Roman" w:cs="Times New Roman" w:hint="eastAsia"/>
        </w:rPr>
        <w:t>及</w:t>
      </w:r>
      <w:r w:rsidR="00540E79">
        <w:rPr>
          <w:rFonts w:ascii="Times New Roman" w:eastAsia="標楷體" w:hAnsi="Times New Roman" w:cs="Times New Roman" w:hint="eastAsia"/>
        </w:rPr>
        <w:t>開放不特定人</w:t>
      </w:r>
      <w:r w:rsidR="00FB50DF">
        <w:rPr>
          <w:rFonts w:ascii="Times New Roman" w:eastAsia="標楷體" w:hAnsi="Times New Roman" w:cs="Times New Roman" w:hint="eastAsia"/>
        </w:rPr>
        <w:t>使用</w:t>
      </w:r>
      <w:r w:rsidR="00E66A9C">
        <w:rPr>
          <w:rFonts w:ascii="Times New Roman" w:eastAsia="標楷體" w:hAnsi="Times New Roman" w:cs="Times New Roman" w:hint="eastAsia"/>
        </w:rPr>
        <w:t>，</w:t>
      </w:r>
      <w:r w:rsidR="00042942">
        <w:rPr>
          <w:rFonts w:ascii="Times New Roman" w:eastAsia="標楷體" w:hAnsi="Times New Roman" w:cs="Times New Roman" w:hint="eastAsia"/>
        </w:rPr>
        <w:t>並負清潔、維護、管理義務</w:t>
      </w:r>
      <w:r w:rsidR="00010C61">
        <w:rPr>
          <w:rFonts w:ascii="Times New Roman" w:eastAsia="標楷體" w:hAnsi="Times New Roman" w:cs="Times New Roman" w:hint="eastAsia"/>
        </w:rPr>
        <w:t>，費用由得標人負擔。</w:t>
      </w:r>
      <w:r w:rsidR="00042942">
        <w:rPr>
          <w:rFonts w:ascii="Times New Roman" w:eastAsia="標楷體" w:hAnsi="Times New Roman" w:cs="Times New Roman" w:hint="eastAsia"/>
        </w:rPr>
        <w:t>非經本署同意不得變更</w:t>
      </w:r>
      <w:r w:rsidR="002E15FD">
        <w:rPr>
          <w:rFonts w:ascii="Times New Roman" w:eastAsia="標楷體" w:hAnsi="Times New Roman" w:cs="Times New Roman" w:hint="eastAsia"/>
        </w:rPr>
        <w:t>營運、</w:t>
      </w:r>
      <w:r w:rsidR="00042942">
        <w:rPr>
          <w:rFonts w:ascii="Times New Roman" w:eastAsia="標楷體" w:hAnsi="Times New Roman" w:cs="Times New Roman" w:hint="eastAsia"/>
        </w:rPr>
        <w:t>使用方式及範圍，</w:t>
      </w:r>
      <w:r w:rsidR="00042942" w:rsidRPr="007C2BC4">
        <w:rPr>
          <w:rFonts w:ascii="Times New Roman" w:eastAsia="標楷體" w:hAnsi="Times New Roman" w:cs="Times New Roman" w:hint="eastAsia"/>
        </w:rPr>
        <w:t>或</w:t>
      </w:r>
      <w:r w:rsidR="00540E79">
        <w:rPr>
          <w:rFonts w:ascii="Times New Roman" w:eastAsia="標楷體" w:hAnsi="Times New Roman" w:cs="Times New Roman" w:hint="eastAsia"/>
        </w:rPr>
        <w:t>占</w:t>
      </w:r>
      <w:r w:rsidR="00042942" w:rsidRPr="007C2BC4">
        <w:rPr>
          <w:rFonts w:ascii="Times New Roman" w:eastAsia="標楷體" w:hAnsi="Times New Roman" w:cs="Times New Roman" w:hint="eastAsia"/>
        </w:rPr>
        <w:t>用</w:t>
      </w:r>
      <w:r w:rsidR="00042942">
        <w:rPr>
          <w:rFonts w:ascii="Times New Roman" w:eastAsia="標楷體" w:hAnsi="Times New Roman" w:cs="Times New Roman" w:hint="eastAsia"/>
        </w:rPr>
        <w:t>。</w:t>
      </w:r>
      <w:r>
        <w:rPr>
          <w:rFonts w:ascii="Times New Roman" w:eastAsia="標楷體" w:hAnsi="Times New Roman" w:cs="Times New Roman" w:hint="eastAsia"/>
        </w:rPr>
        <w:t>公益區域之</w:t>
      </w:r>
      <w:r w:rsidR="00FB50DF" w:rsidRPr="00FB50DF">
        <w:rPr>
          <w:rFonts w:ascii="Times New Roman" w:eastAsia="標楷體" w:hAnsi="Times New Roman" w:cs="Times New Roman" w:hint="eastAsia"/>
        </w:rPr>
        <w:t>營運及使用</w:t>
      </w:r>
      <w:r>
        <w:rPr>
          <w:rFonts w:ascii="Times New Roman" w:eastAsia="標楷體" w:hAnsi="Times New Roman" w:cs="Times New Roman" w:hint="eastAsia"/>
        </w:rPr>
        <w:t>方式，本</w:t>
      </w:r>
      <w:r w:rsidR="00664C71">
        <w:rPr>
          <w:rFonts w:ascii="Times New Roman" w:eastAsia="標楷體" w:hAnsi="Times New Roman" w:cs="Times New Roman" w:hint="eastAsia"/>
        </w:rPr>
        <w:t>署</w:t>
      </w:r>
      <w:r>
        <w:rPr>
          <w:rFonts w:ascii="Times New Roman" w:eastAsia="標楷體" w:hAnsi="Times New Roman" w:cs="Times New Roman" w:hint="eastAsia"/>
        </w:rPr>
        <w:t>保留變更之權利</w:t>
      </w:r>
      <w:r w:rsidRPr="00C1548C">
        <w:rPr>
          <w:rFonts w:ascii="Times New Roman" w:eastAsia="標楷體" w:hAnsi="Times New Roman" w:cs="Times New Roman" w:hint="eastAsia"/>
        </w:rPr>
        <w:t>。</w:t>
      </w:r>
    </w:p>
    <w:p w14:paraId="0FF52A75" w14:textId="3DD6F0C1" w:rsidR="005E1BB7" w:rsidRPr="005E1BB7" w:rsidRDefault="005E1BB7" w:rsidP="005E1BB7">
      <w:pPr>
        <w:pStyle w:val="a3"/>
        <w:numPr>
          <w:ilvl w:val="0"/>
          <w:numId w:val="9"/>
        </w:numPr>
        <w:tabs>
          <w:tab w:val="left" w:pos="1276"/>
        </w:tabs>
        <w:spacing w:line="500" w:lineRule="exact"/>
        <w:ind w:left="1276" w:right="-57" w:hanging="681"/>
        <w:jc w:val="both"/>
        <w:rPr>
          <w:rFonts w:ascii="Times New Roman" w:eastAsia="標楷體" w:hAnsi="Times New Roman" w:cs="Times New Roman"/>
          <w:bCs/>
        </w:rPr>
      </w:pPr>
      <w:r w:rsidRPr="005E1BB7">
        <w:rPr>
          <w:rFonts w:ascii="Times New Roman" w:eastAsia="標楷體" w:hAnsi="Times New Roman" w:cs="Times New Roman" w:hint="eastAsia"/>
          <w:bCs/>
        </w:rPr>
        <w:lastRenderedPageBreak/>
        <w:t>除標租標的外，</w:t>
      </w:r>
      <w:r w:rsidR="00010C61">
        <w:rPr>
          <w:rFonts w:ascii="Times New Roman" w:eastAsia="標楷體" w:hAnsi="Times New Roman" w:cs="Times New Roman" w:hint="eastAsia"/>
          <w:bCs/>
        </w:rPr>
        <w:t>得標人</w:t>
      </w:r>
      <w:r w:rsidRPr="005E1BB7">
        <w:rPr>
          <w:rFonts w:ascii="Times New Roman" w:eastAsia="標楷體" w:hAnsi="Times New Roman" w:cs="Times New Roman" w:hint="eastAsia"/>
          <w:bCs/>
        </w:rPr>
        <w:t>需負責下列區域之</w:t>
      </w:r>
      <w:r w:rsidR="00010C61">
        <w:rPr>
          <w:rFonts w:ascii="Times New Roman" w:eastAsia="標楷體" w:hAnsi="Times New Roman" w:cs="Times New Roman" w:hint="eastAsia"/>
          <w:bCs/>
        </w:rPr>
        <w:t>清潔、</w:t>
      </w:r>
      <w:r w:rsidR="007D53F3" w:rsidRPr="005E1BB7">
        <w:rPr>
          <w:rFonts w:ascii="Times New Roman" w:eastAsia="標楷體" w:hAnsi="Times New Roman" w:cs="Times New Roman"/>
          <w:bCs/>
        </w:rPr>
        <w:t>維護</w:t>
      </w:r>
      <w:r w:rsidR="00010C61">
        <w:rPr>
          <w:rFonts w:ascii="Times New Roman" w:eastAsia="標楷體" w:hAnsi="Times New Roman" w:cs="Times New Roman" w:hint="eastAsia"/>
          <w:bCs/>
        </w:rPr>
        <w:t>、</w:t>
      </w:r>
      <w:r w:rsidR="007D53F3" w:rsidRPr="005E1BB7">
        <w:rPr>
          <w:rFonts w:ascii="Times New Roman" w:eastAsia="標楷體" w:hAnsi="Times New Roman" w:cs="Times New Roman"/>
          <w:bCs/>
        </w:rPr>
        <w:t>管理</w:t>
      </w:r>
      <w:r w:rsidRPr="005E1BB7">
        <w:rPr>
          <w:rFonts w:ascii="Times New Roman" w:eastAsia="標楷體" w:hAnsi="Times New Roman" w:cs="Times New Roman" w:hint="eastAsia"/>
          <w:bCs/>
        </w:rPr>
        <w:t>（範圍</w:t>
      </w:r>
      <w:r w:rsidR="00FA6B74" w:rsidRPr="005E1BB7">
        <w:rPr>
          <w:rFonts w:ascii="Times New Roman" w:eastAsia="標楷體" w:hAnsi="Times New Roman" w:cs="Times New Roman"/>
          <w:bCs/>
        </w:rPr>
        <w:t>如附件</w:t>
      </w:r>
      <w:r w:rsidR="00FA6B74" w:rsidRPr="005E1BB7">
        <w:rPr>
          <w:rFonts w:ascii="Times New Roman" w:eastAsia="標楷體" w:hAnsi="Times New Roman" w:cs="Times New Roman"/>
          <w:bCs/>
        </w:rPr>
        <w:t>3</w:t>
      </w:r>
      <w:r w:rsidR="00C2683B">
        <w:rPr>
          <w:rFonts w:ascii="Times New Roman" w:eastAsia="標楷體" w:hAnsi="Times New Roman" w:cs="Times New Roman" w:hint="eastAsia"/>
          <w:bCs/>
        </w:rPr>
        <w:t>，以下簡稱維管區域</w:t>
      </w:r>
      <w:r w:rsidRPr="005E1BB7">
        <w:rPr>
          <w:rFonts w:ascii="Times New Roman" w:eastAsia="標楷體" w:hAnsi="Times New Roman" w:cs="Times New Roman" w:hint="eastAsia"/>
          <w:bCs/>
        </w:rPr>
        <w:t>）</w:t>
      </w:r>
      <w:r>
        <w:rPr>
          <w:rFonts w:ascii="Times New Roman" w:eastAsia="標楷體" w:hAnsi="Times New Roman" w:cs="Times New Roman" w:hint="eastAsia"/>
          <w:bCs/>
        </w:rPr>
        <w:t>：</w:t>
      </w:r>
      <w:r w:rsidRPr="005E1BB7">
        <w:rPr>
          <w:rFonts w:ascii="Times New Roman" w:eastAsia="標楷體" w:hAnsi="Times New Roman" w:cs="Times New Roman" w:hint="eastAsia"/>
          <w:bCs/>
        </w:rPr>
        <w:t>漁港南一路、興漁二路、漁港南二路及財政部關務署高雄辦公室包圍之區域，包含人行道、植栽、公共藝術及高雄氣象站意象等設施，但不包含漁具倉庫及漁具倉庫用車道。</w:t>
      </w:r>
    </w:p>
    <w:p w14:paraId="24EBC3B7" w14:textId="2BC063A2" w:rsidR="008D7B2D" w:rsidRPr="008D7B2D" w:rsidRDefault="00C2683B" w:rsidP="00DB232E">
      <w:pPr>
        <w:pStyle w:val="a3"/>
        <w:numPr>
          <w:ilvl w:val="0"/>
          <w:numId w:val="9"/>
        </w:numPr>
        <w:tabs>
          <w:tab w:val="left" w:pos="1276"/>
        </w:tabs>
        <w:spacing w:line="500" w:lineRule="exact"/>
        <w:ind w:left="1276" w:right="-57" w:hanging="681"/>
        <w:jc w:val="both"/>
        <w:rPr>
          <w:rFonts w:ascii="Times New Roman" w:eastAsia="標楷體" w:hAnsi="Times New Roman" w:cs="Times New Roman"/>
          <w:bCs/>
        </w:rPr>
      </w:pPr>
      <w:r>
        <w:rPr>
          <w:rFonts w:ascii="Times New Roman" w:eastAsia="標楷體" w:hAnsi="Times New Roman" w:cs="Times New Roman" w:hint="eastAsia"/>
          <w:bCs/>
        </w:rPr>
        <w:t>維管區域</w:t>
      </w:r>
      <w:r w:rsidR="00010C61">
        <w:rPr>
          <w:rFonts w:ascii="Times New Roman" w:eastAsia="標楷體" w:hAnsi="Times New Roman" w:cs="Times New Roman" w:hint="eastAsia"/>
          <w:bCs/>
        </w:rPr>
        <w:t>範</w:t>
      </w:r>
      <w:r w:rsidR="008D7B2D" w:rsidRPr="008D7B2D">
        <w:rPr>
          <w:rFonts w:ascii="Times New Roman" w:eastAsia="標楷體" w:hAnsi="Times New Roman" w:cs="Times New Roman" w:hint="eastAsia"/>
          <w:bCs/>
        </w:rPr>
        <w:t>圍以</w:t>
      </w:r>
      <w:r w:rsidR="00FB50DF">
        <w:rPr>
          <w:rFonts w:ascii="Times New Roman" w:eastAsia="標楷體" w:hAnsi="Times New Roman" w:cs="Times New Roman" w:hint="eastAsia"/>
          <w:bCs/>
        </w:rPr>
        <w:t>現場</w:t>
      </w:r>
      <w:r w:rsidR="008D7B2D" w:rsidRPr="008D7B2D">
        <w:rPr>
          <w:rFonts w:ascii="Times New Roman" w:eastAsia="標楷體" w:hAnsi="Times New Roman" w:cs="Times New Roman" w:hint="eastAsia"/>
          <w:bCs/>
        </w:rPr>
        <w:t>點交範圍為準，並於完成點交後由</w:t>
      </w:r>
      <w:r w:rsidR="00010C61">
        <w:rPr>
          <w:rFonts w:ascii="Times New Roman" w:eastAsia="標楷體" w:hAnsi="Times New Roman" w:cs="Times New Roman" w:hint="eastAsia"/>
          <w:bCs/>
        </w:rPr>
        <w:t>得標人</w:t>
      </w:r>
      <w:r w:rsidR="00FB50DF">
        <w:rPr>
          <w:rFonts w:ascii="Times New Roman" w:eastAsia="標楷體" w:hAnsi="Times New Roman" w:cs="Times New Roman" w:hint="eastAsia"/>
          <w:bCs/>
        </w:rPr>
        <w:t>辦理</w:t>
      </w:r>
      <w:r w:rsidR="00010C61">
        <w:rPr>
          <w:rFonts w:ascii="Times New Roman" w:eastAsia="標楷體" w:hAnsi="Times New Roman" w:cs="Times New Roman" w:hint="eastAsia"/>
          <w:bCs/>
        </w:rPr>
        <w:t>，費用由得標人負擔。</w:t>
      </w:r>
    </w:p>
    <w:p w14:paraId="03C00D4A" w14:textId="77777777" w:rsidR="00D53EE4" w:rsidRPr="00715F93" w:rsidRDefault="00D53EE4"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租金</w:t>
      </w:r>
      <w:r w:rsidR="00BA005E" w:rsidRPr="00715F93">
        <w:rPr>
          <w:rFonts w:ascii="Times New Roman" w:eastAsia="標楷體" w:hAnsi="Times New Roman" w:cs="Times New Roman"/>
          <w:b/>
        </w:rPr>
        <w:t>及權利金</w:t>
      </w:r>
      <w:r w:rsidRPr="00715F93">
        <w:rPr>
          <w:rFonts w:ascii="Times New Roman" w:eastAsia="標楷體" w:hAnsi="Times New Roman" w:cs="Times New Roman"/>
          <w:b/>
        </w:rPr>
        <w:t>：</w:t>
      </w:r>
    </w:p>
    <w:p w14:paraId="79CA8022" w14:textId="190510D5" w:rsidR="00FA6B74" w:rsidRPr="00715F93" w:rsidRDefault="00256373" w:rsidP="00D8379E">
      <w:pPr>
        <w:pStyle w:val="a3"/>
        <w:numPr>
          <w:ilvl w:val="0"/>
          <w:numId w:val="10"/>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本案租金按</w:t>
      </w:r>
      <w:r w:rsidR="00D53EE4" w:rsidRPr="00715F93">
        <w:rPr>
          <w:rFonts w:ascii="Times New Roman" w:eastAsia="標楷體" w:hAnsi="Times New Roman" w:cs="Times New Roman"/>
        </w:rPr>
        <w:t>「</w:t>
      </w:r>
      <w:r w:rsidRPr="00715F93">
        <w:rPr>
          <w:rFonts w:ascii="Times New Roman" w:eastAsia="標楷體" w:hAnsi="Times New Roman" w:cs="Times New Roman"/>
        </w:rPr>
        <w:t>年租金總額</w:t>
      </w:r>
      <w:r w:rsidR="00D53EE4" w:rsidRPr="00715F93">
        <w:rPr>
          <w:rFonts w:ascii="Times New Roman" w:eastAsia="標楷體" w:hAnsi="Times New Roman" w:cs="Times New Roman"/>
        </w:rPr>
        <w:t>」</w:t>
      </w:r>
      <w:r w:rsidRPr="00715F93">
        <w:rPr>
          <w:rFonts w:ascii="Times New Roman" w:eastAsia="標楷體" w:hAnsi="Times New Roman" w:cs="Times New Roman"/>
        </w:rPr>
        <w:t>收取</w:t>
      </w:r>
      <w:r w:rsidR="00FA6B74" w:rsidRPr="00715F93">
        <w:rPr>
          <w:rFonts w:ascii="Times New Roman" w:eastAsia="標楷體" w:hAnsi="Times New Roman" w:cs="Times New Roman"/>
        </w:rPr>
        <w:t>，即為土地年租金及房屋年租</w:t>
      </w:r>
      <w:r w:rsidR="00FA6B74" w:rsidRPr="00FB50DF">
        <w:rPr>
          <w:rFonts w:ascii="Times New Roman" w:eastAsia="標楷體" w:hAnsi="Times New Roman" w:cs="Times New Roman"/>
        </w:rPr>
        <w:t>金</w:t>
      </w:r>
      <w:r w:rsidR="00983436" w:rsidRPr="00FB50DF">
        <w:rPr>
          <w:rFonts w:ascii="Times New Roman" w:eastAsia="標楷體" w:hAnsi="Times New Roman" w:cs="Times New Roman" w:hint="eastAsia"/>
        </w:rPr>
        <w:t>，</w:t>
      </w:r>
      <w:r w:rsidR="007C2BC4" w:rsidRPr="00FB50DF">
        <w:rPr>
          <w:rFonts w:ascii="Times New Roman" w:eastAsia="標楷體" w:hAnsi="Times New Roman" w:cs="Times New Roman" w:hint="eastAsia"/>
          <w:lang w:eastAsia="zh-HK"/>
        </w:rPr>
        <w:t>以</w:t>
      </w:r>
      <w:r w:rsidR="007C2BC4" w:rsidRPr="00FB50DF">
        <w:rPr>
          <w:rFonts w:ascii="Times New Roman" w:eastAsia="標楷體" w:hAnsi="Times New Roman" w:cs="Times New Roman"/>
        </w:rPr>
        <w:t>船員會館</w:t>
      </w:r>
      <w:r w:rsidR="00D8379E" w:rsidRPr="00D8379E">
        <w:rPr>
          <w:rFonts w:ascii="Times New Roman" w:eastAsia="標楷體" w:hAnsi="Times New Roman" w:cs="Times New Roman"/>
        </w:rPr>
        <w:t>1</w:t>
      </w:r>
      <w:r w:rsidR="00D8379E" w:rsidRPr="00D8379E">
        <w:rPr>
          <w:rFonts w:ascii="Times New Roman" w:eastAsia="標楷體" w:hAnsi="Times New Roman" w:cs="Times New Roman"/>
        </w:rPr>
        <w:t>樓至</w:t>
      </w:r>
      <w:r w:rsidR="00D8379E" w:rsidRPr="00D8379E">
        <w:rPr>
          <w:rFonts w:ascii="Times New Roman" w:eastAsia="標楷體" w:hAnsi="Times New Roman" w:cs="Times New Roman"/>
        </w:rPr>
        <w:t>4</w:t>
      </w:r>
      <w:r w:rsidR="00D8379E" w:rsidRPr="00D8379E">
        <w:rPr>
          <w:rFonts w:ascii="Times New Roman" w:eastAsia="標楷體" w:hAnsi="Times New Roman" w:cs="Times New Roman"/>
        </w:rPr>
        <w:t>樓、附屬設施及附屬停車場</w:t>
      </w:r>
      <w:r w:rsidR="007C2BC4" w:rsidRPr="00FB50DF">
        <w:rPr>
          <w:rFonts w:ascii="Times New Roman" w:eastAsia="標楷體" w:hAnsi="Times New Roman" w:cs="Times New Roman" w:hint="eastAsia"/>
        </w:rPr>
        <w:t>扣除公益區域</w:t>
      </w:r>
      <w:r w:rsidR="007C2BC4" w:rsidRPr="00FB50DF">
        <w:rPr>
          <w:rFonts w:ascii="Times New Roman" w:eastAsia="標楷體" w:hAnsi="Times New Roman" w:cs="Times New Roman" w:hint="eastAsia"/>
        </w:rPr>
        <w:t>(</w:t>
      </w:r>
      <w:r w:rsidR="00AC0E98" w:rsidRPr="00FB50DF">
        <w:rPr>
          <w:rFonts w:ascii="Times New Roman" w:eastAsia="標楷體" w:hAnsi="Times New Roman" w:cs="Times New Roman" w:hint="eastAsia"/>
        </w:rPr>
        <w:t>租金試算表如附件</w:t>
      </w:r>
      <w:r w:rsidR="00AC0E98" w:rsidRPr="00FB50DF">
        <w:rPr>
          <w:rFonts w:ascii="Times New Roman" w:eastAsia="標楷體" w:hAnsi="Times New Roman" w:cs="Times New Roman" w:hint="eastAsia"/>
        </w:rPr>
        <w:t>4</w:t>
      </w:r>
      <w:r w:rsidR="006A4948" w:rsidRPr="00FB50DF">
        <w:rPr>
          <w:rFonts w:ascii="Times New Roman" w:eastAsia="標楷體" w:hAnsi="Times New Roman" w:cs="Times New Roman" w:hint="eastAsia"/>
        </w:rPr>
        <w:t>、附件</w:t>
      </w:r>
      <w:r w:rsidR="006A4948" w:rsidRPr="00FB50DF">
        <w:rPr>
          <w:rFonts w:ascii="Times New Roman" w:eastAsia="標楷體" w:hAnsi="Times New Roman" w:cs="Times New Roman" w:hint="eastAsia"/>
        </w:rPr>
        <w:t>5</w:t>
      </w:r>
      <w:r w:rsidR="007C2BC4" w:rsidRPr="00FB50DF">
        <w:rPr>
          <w:rFonts w:ascii="Times New Roman" w:eastAsia="標楷體" w:hAnsi="Times New Roman" w:cs="Times New Roman" w:hint="eastAsia"/>
        </w:rPr>
        <w:t>)</w:t>
      </w:r>
      <w:r w:rsidR="00367265" w:rsidRPr="00FB50DF">
        <w:rPr>
          <w:rFonts w:ascii="Times New Roman" w:eastAsia="標楷體" w:hAnsi="Times New Roman" w:cs="Times New Roman" w:hint="eastAsia"/>
        </w:rPr>
        <w:t>，加</w:t>
      </w:r>
      <w:r w:rsidR="00367265" w:rsidRPr="007C2BC4">
        <w:rPr>
          <w:rFonts w:ascii="Times New Roman" w:eastAsia="標楷體" w:hAnsi="Times New Roman" w:cs="Times New Roman" w:hint="eastAsia"/>
        </w:rPr>
        <w:t>總後計收</w:t>
      </w:r>
      <w:r w:rsidR="00FA6B74" w:rsidRPr="00715F93">
        <w:rPr>
          <w:rFonts w:ascii="Times New Roman" w:eastAsia="標楷體" w:hAnsi="Times New Roman" w:cs="Times New Roman"/>
        </w:rPr>
        <w:t>：</w:t>
      </w:r>
    </w:p>
    <w:p w14:paraId="68A297A7" w14:textId="6F70504F" w:rsidR="00983436" w:rsidRDefault="007C2BC4" w:rsidP="00CD3CAD">
      <w:pPr>
        <w:pStyle w:val="a3"/>
        <w:numPr>
          <w:ilvl w:val="0"/>
          <w:numId w:val="22"/>
        </w:numPr>
        <w:tabs>
          <w:tab w:val="left" w:pos="8364"/>
        </w:tabs>
        <w:snapToGrid w:val="0"/>
        <w:spacing w:line="540" w:lineRule="exact"/>
        <w:ind w:right="-57"/>
        <w:jc w:val="both"/>
        <w:rPr>
          <w:rFonts w:ascii="Times New Roman" w:eastAsia="標楷體" w:hAnsi="Times New Roman" w:cs="Times New Roman"/>
        </w:rPr>
      </w:pPr>
      <w:r w:rsidRPr="00715F93">
        <w:rPr>
          <w:rFonts w:ascii="Times New Roman" w:eastAsia="標楷體" w:hAnsi="Times New Roman" w:cs="Times New Roman"/>
        </w:rPr>
        <w:t>土地年租金：以「年租金率」投標</w:t>
      </w:r>
      <w:r>
        <w:rPr>
          <w:rFonts w:ascii="Times New Roman" w:eastAsia="標楷體" w:hAnsi="Times New Roman" w:cs="Times New Roman"/>
        </w:rPr>
        <w:t>（</w:t>
      </w:r>
      <w:r w:rsidRPr="00715F93">
        <w:rPr>
          <w:rFonts w:ascii="Times New Roman" w:eastAsia="標楷體" w:hAnsi="Times New Roman" w:cs="Times New Roman"/>
        </w:rPr>
        <w:t>不得低於申報地價總額</w:t>
      </w:r>
      <w:r w:rsidRPr="00715F93">
        <w:rPr>
          <w:rFonts w:ascii="Times New Roman" w:eastAsia="標楷體" w:hAnsi="Times New Roman" w:cs="Times New Roman"/>
        </w:rPr>
        <w:t>5%</w:t>
      </w:r>
      <w:r>
        <w:rPr>
          <w:rFonts w:ascii="Times New Roman" w:eastAsia="標楷體" w:hAnsi="Times New Roman" w:cs="Times New Roman"/>
        </w:rPr>
        <w:t>）</w:t>
      </w:r>
      <w:r w:rsidRPr="00715F93">
        <w:rPr>
          <w:rFonts w:ascii="Times New Roman" w:eastAsia="標楷體" w:hAnsi="Times New Roman" w:cs="Times New Roman"/>
        </w:rPr>
        <w:t>，</w:t>
      </w:r>
      <w:r w:rsidR="00FB50DF" w:rsidRPr="00FB50DF">
        <w:rPr>
          <w:rFonts w:ascii="Times New Roman" w:eastAsia="標楷體" w:hAnsi="Times New Roman" w:cs="Times New Roman"/>
        </w:rPr>
        <w:t>船員會館</w:t>
      </w:r>
      <w:r w:rsidR="00FB50DF" w:rsidRPr="00FB50DF">
        <w:rPr>
          <w:rFonts w:ascii="Times New Roman" w:eastAsia="標楷體" w:hAnsi="Times New Roman" w:cs="Times New Roman" w:hint="eastAsia"/>
          <w:lang w:eastAsia="zh-HK"/>
        </w:rPr>
        <w:t>及附屬停車場</w:t>
      </w:r>
      <w:r w:rsidR="00FB50DF">
        <w:rPr>
          <w:rFonts w:ascii="Times New Roman" w:eastAsia="標楷體" w:hAnsi="Times New Roman" w:cs="Times New Roman" w:hint="eastAsia"/>
        </w:rPr>
        <w:t>之年租金率相同，</w:t>
      </w:r>
      <w:r w:rsidRPr="00715F93">
        <w:rPr>
          <w:rFonts w:ascii="Times New Roman" w:eastAsia="標楷體" w:hAnsi="Times New Roman" w:cs="Times New Roman"/>
        </w:rPr>
        <w:t>俟標租標的之土地申報地價確定後，再換算為土地年租金。</w:t>
      </w:r>
    </w:p>
    <w:p w14:paraId="45BD03AB" w14:textId="2F39B27F" w:rsidR="00ED0DC7" w:rsidRDefault="00FB50DF" w:rsidP="00ED0DC7">
      <w:pPr>
        <w:pStyle w:val="a3"/>
        <w:numPr>
          <w:ilvl w:val="0"/>
          <w:numId w:val="45"/>
        </w:numPr>
        <w:tabs>
          <w:tab w:val="left" w:pos="8364"/>
        </w:tabs>
        <w:snapToGrid w:val="0"/>
        <w:spacing w:line="540" w:lineRule="exact"/>
        <w:ind w:right="-57"/>
        <w:jc w:val="both"/>
        <w:rPr>
          <w:rFonts w:ascii="Times New Roman" w:eastAsia="標楷體" w:hAnsi="Times New Roman" w:cs="Times New Roman"/>
        </w:rPr>
      </w:pPr>
      <w:r w:rsidRPr="00ED0DC7">
        <w:rPr>
          <w:rFonts w:ascii="Times New Roman" w:eastAsia="標楷體" w:hAnsi="Times New Roman" w:cs="Times New Roman" w:hint="eastAsia"/>
        </w:rPr>
        <w:t>船員會館</w:t>
      </w:r>
      <w:r w:rsidR="00ED0DC7">
        <w:rPr>
          <w:rFonts w:ascii="Times New Roman" w:eastAsia="標楷體" w:hAnsi="Times New Roman" w:cs="Times New Roman" w:hint="eastAsia"/>
        </w:rPr>
        <w:t>部分</w:t>
      </w:r>
      <w:r w:rsidRPr="00ED0DC7">
        <w:rPr>
          <w:rFonts w:ascii="Times New Roman" w:eastAsia="標楷體" w:hAnsi="Times New Roman" w:cs="Times New Roman" w:hint="eastAsia"/>
        </w:rPr>
        <w:t>：</w:t>
      </w:r>
      <w:r w:rsidR="0062082C" w:rsidRPr="00ED0DC7">
        <w:rPr>
          <w:rFonts w:ascii="Times New Roman" w:eastAsia="標楷體" w:hAnsi="Times New Roman" w:cs="Times New Roman" w:hint="eastAsia"/>
        </w:rPr>
        <w:t>標租</w:t>
      </w:r>
      <w:r w:rsidR="00983436" w:rsidRPr="00ED0DC7">
        <w:rPr>
          <w:rFonts w:ascii="Times New Roman" w:eastAsia="標楷體" w:hAnsi="Times New Roman" w:cs="Times New Roman"/>
        </w:rPr>
        <w:t>標的之當期申報地價</w:t>
      </w:r>
      <w:r w:rsidR="00240BD7">
        <w:rPr>
          <w:rFonts w:ascii="Times New Roman" w:eastAsia="標楷體" w:hAnsi="Times New Roman" w:cs="Times New Roman"/>
        </w:rPr>
        <w:t>×</w:t>
      </w:r>
      <w:r w:rsidR="00983436" w:rsidRPr="00ED0DC7">
        <w:rPr>
          <w:rFonts w:ascii="Times New Roman" w:eastAsia="標楷體" w:hAnsi="Times New Roman" w:cs="Times New Roman"/>
        </w:rPr>
        <w:t>使用面積</w:t>
      </w:r>
      <w:r w:rsidR="005E20BE" w:rsidRPr="00ED0DC7">
        <w:rPr>
          <w:rFonts w:ascii="Times New Roman" w:eastAsia="標楷體" w:hAnsi="Times New Roman" w:cs="Times New Roman"/>
        </w:rPr>
        <w:t>（</w:t>
      </w:r>
      <w:r w:rsidR="00983436" w:rsidRPr="00ED0DC7">
        <w:rPr>
          <w:rFonts w:ascii="Times New Roman" w:eastAsia="標楷體" w:hAnsi="Times New Roman" w:cs="Times New Roman"/>
        </w:rPr>
        <w:t>整棟建</w:t>
      </w:r>
      <w:r w:rsidR="0062082C" w:rsidRPr="00ED0DC7">
        <w:rPr>
          <w:rFonts w:ascii="Times New Roman" w:eastAsia="標楷體" w:hAnsi="Times New Roman" w:cs="Times New Roman" w:hint="eastAsia"/>
        </w:rPr>
        <w:t>築</w:t>
      </w:r>
      <w:r w:rsidR="00983436" w:rsidRPr="00ED0DC7">
        <w:rPr>
          <w:rFonts w:ascii="Times New Roman" w:eastAsia="標楷體" w:hAnsi="Times New Roman" w:cs="Times New Roman"/>
        </w:rPr>
        <w:t>物之使用土地面積</w:t>
      </w:r>
      <w:r w:rsidR="00240BD7">
        <w:rPr>
          <w:rFonts w:ascii="Times New Roman" w:eastAsia="標楷體" w:hAnsi="Times New Roman" w:cs="Times New Roman"/>
        </w:rPr>
        <w:t>×</w:t>
      </w:r>
      <w:r w:rsidR="00983436" w:rsidRPr="00ED0DC7">
        <w:rPr>
          <w:rFonts w:ascii="Times New Roman" w:eastAsia="標楷體" w:hAnsi="Times New Roman" w:cs="Times New Roman"/>
        </w:rPr>
        <w:t>建築物之</w:t>
      </w:r>
      <w:r w:rsidR="0062082C" w:rsidRPr="00ED0DC7">
        <w:rPr>
          <w:rFonts w:ascii="Times New Roman" w:eastAsia="標楷體" w:hAnsi="Times New Roman" w:cs="Times New Roman"/>
        </w:rPr>
        <w:t>使用</w:t>
      </w:r>
      <w:r w:rsidR="00983436" w:rsidRPr="00ED0DC7">
        <w:rPr>
          <w:rFonts w:ascii="Times New Roman" w:eastAsia="標楷體" w:hAnsi="Times New Roman" w:cs="Times New Roman"/>
        </w:rPr>
        <w:t>樓地板面積</w:t>
      </w:r>
      <w:r w:rsidR="00983436" w:rsidRPr="00ED0DC7">
        <w:rPr>
          <w:rFonts w:ascii="Times New Roman" w:eastAsia="標楷體" w:hAnsi="Times New Roman" w:cs="Times New Roman"/>
        </w:rPr>
        <w:t>÷</w:t>
      </w:r>
      <w:r w:rsidR="0062082C" w:rsidRPr="00ED0DC7">
        <w:rPr>
          <w:rFonts w:ascii="Times New Roman" w:eastAsia="標楷體" w:hAnsi="Times New Roman" w:cs="Times New Roman"/>
        </w:rPr>
        <w:t>建築物</w:t>
      </w:r>
      <w:r w:rsidR="00983436" w:rsidRPr="00ED0DC7">
        <w:rPr>
          <w:rFonts w:ascii="Times New Roman" w:eastAsia="標楷體" w:hAnsi="Times New Roman" w:cs="Times New Roman"/>
        </w:rPr>
        <w:t>總樓地板面積</w:t>
      </w:r>
      <w:r w:rsidR="005E20BE" w:rsidRPr="00ED0DC7">
        <w:rPr>
          <w:rFonts w:ascii="Times New Roman" w:eastAsia="標楷體" w:hAnsi="Times New Roman" w:cs="Times New Roman"/>
        </w:rPr>
        <w:t>）</w:t>
      </w:r>
      <w:r w:rsidR="00240BD7">
        <w:rPr>
          <w:rFonts w:ascii="Times New Roman" w:eastAsia="標楷體" w:hAnsi="Times New Roman" w:cs="Times New Roman"/>
        </w:rPr>
        <w:t>×</w:t>
      </w:r>
      <w:r w:rsidR="00983436" w:rsidRPr="00ED0DC7">
        <w:rPr>
          <w:rFonts w:ascii="Times New Roman" w:eastAsia="標楷體" w:hAnsi="Times New Roman" w:cs="Times New Roman"/>
        </w:rPr>
        <w:t>得標時之土地年租金率</w:t>
      </w:r>
      <w:r w:rsidR="00ED0DC7" w:rsidRPr="00367265">
        <w:rPr>
          <w:rFonts w:ascii="標楷體" w:eastAsia="標楷體" w:hAnsi="標楷體" w:cs="Times New Roman"/>
          <w:highlight w:val="darkGreen"/>
        </w:rPr>
        <w:t>○</w:t>
      </w:r>
      <w:r w:rsidR="00983436" w:rsidRPr="00ED0DC7">
        <w:rPr>
          <w:rFonts w:ascii="Times New Roman" w:eastAsia="標楷體" w:hAnsi="Times New Roman" w:cs="Times New Roman"/>
        </w:rPr>
        <w:t>％。</w:t>
      </w:r>
    </w:p>
    <w:p w14:paraId="75B19F8C" w14:textId="4897651A" w:rsidR="00FB50DF" w:rsidRPr="00FB50DF" w:rsidRDefault="00FB50DF" w:rsidP="00ED0DC7">
      <w:pPr>
        <w:pStyle w:val="a3"/>
        <w:numPr>
          <w:ilvl w:val="0"/>
          <w:numId w:val="45"/>
        </w:numPr>
        <w:tabs>
          <w:tab w:val="left" w:pos="8364"/>
        </w:tabs>
        <w:snapToGrid w:val="0"/>
        <w:spacing w:line="540" w:lineRule="exact"/>
        <w:ind w:right="-57"/>
        <w:jc w:val="both"/>
        <w:rPr>
          <w:rFonts w:ascii="Times New Roman" w:eastAsia="標楷體" w:hAnsi="Times New Roman" w:cs="Times New Roman"/>
        </w:rPr>
      </w:pPr>
      <w:r>
        <w:rPr>
          <w:rFonts w:ascii="Times New Roman" w:eastAsia="標楷體" w:hAnsi="Times New Roman" w:cs="Times New Roman" w:hint="eastAsia"/>
        </w:rPr>
        <w:t>附屬停車場</w:t>
      </w:r>
      <w:r w:rsidR="00ED0DC7">
        <w:rPr>
          <w:rFonts w:ascii="Times New Roman" w:eastAsia="標楷體" w:hAnsi="Times New Roman" w:cs="Times New Roman" w:hint="eastAsia"/>
        </w:rPr>
        <w:t>部分</w:t>
      </w:r>
      <w:r w:rsidRPr="00FB50DF">
        <w:rPr>
          <w:rFonts w:ascii="Times New Roman" w:eastAsia="標楷體" w:hAnsi="Times New Roman" w:cs="Times New Roman" w:hint="eastAsia"/>
        </w:rPr>
        <w:t>：</w:t>
      </w:r>
      <w:r>
        <w:rPr>
          <w:rFonts w:ascii="Times New Roman" w:eastAsia="標楷體" w:hAnsi="Times New Roman" w:cs="Times New Roman" w:hint="eastAsia"/>
        </w:rPr>
        <w:t>標租標的之當期申報地價</w:t>
      </w:r>
      <w:r w:rsidR="00240BD7">
        <w:rPr>
          <w:rFonts w:ascii="Times New Roman" w:eastAsia="標楷體" w:hAnsi="Times New Roman" w:cs="Times New Roman"/>
        </w:rPr>
        <w:t>×</w:t>
      </w:r>
      <w:r w:rsidRPr="00FB50DF">
        <w:rPr>
          <w:rFonts w:ascii="Times New Roman" w:eastAsia="標楷體" w:hAnsi="Times New Roman" w:cs="Times New Roman" w:hint="eastAsia"/>
        </w:rPr>
        <w:t>使用面積</w:t>
      </w:r>
      <w:r w:rsidR="00240BD7">
        <w:rPr>
          <w:rFonts w:ascii="Times New Roman" w:eastAsia="標楷體" w:hAnsi="Times New Roman" w:cs="Times New Roman"/>
        </w:rPr>
        <w:t>×</w:t>
      </w:r>
      <w:r w:rsidRPr="00715F93">
        <w:rPr>
          <w:rFonts w:ascii="Times New Roman" w:eastAsia="標楷體" w:hAnsi="Times New Roman" w:cs="Times New Roman"/>
        </w:rPr>
        <w:t>得標時之土地年租金率</w:t>
      </w:r>
      <w:r w:rsidRPr="00367265">
        <w:rPr>
          <w:rFonts w:ascii="標楷體" w:eastAsia="標楷體" w:hAnsi="標楷體" w:cs="Times New Roman"/>
          <w:highlight w:val="darkGreen"/>
        </w:rPr>
        <w:t>○</w:t>
      </w:r>
      <w:r w:rsidRPr="00715F93">
        <w:rPr>
          <w:rFonts w:ascii="Times New Roman" w:eastAsia="標楷體" w:hAnsi="Times New Roman" w:cs="Times New Roman"/>
        </w:rPr>
        <w:t>％</w:t>
      </w:r>
      <w:r>
        <w:rPr>
          <w:rFonts w:ascii="Times New Roman" w:eastAsia="標楷體" w:hAnsi="Times New Roman" w:cs="Times New Roman" w:hint="eastAsia"/>
        </w:rPr>
        <w:t>。</w:t>
      </w:r>
    </w:p>
    <w:p w14:paraId="1445CDD6" w14:textId="77777777" w:rsidR="00983436" w:rsidRPr="00715F93" w:rsidRDefault="00983436" w:rsidP="007C2BC4">
      <w:pPr>
        <w:pStyle w:val="a3"/>
        <w:numPr>
          <w:ilvl w:val="0"/>
          <w:numId w:val="22"/>
        </w:numPr>
        <w:tabs>
          <w:tab w:val="left" w:pos="8364"/>
        </w:tabs>
        <w:snapToGrid w:val="0"/>
        <w:spacing w:line="540" w:lineRule="exact"/>
        <w:ind w:right="-57"/>
        <w:jc w:val="both"/>
        <w:rPr>
          <w:rFonts w:ascii="Times New Roman" w:eastAsia="標楷體" w:hAnsi="Times New Roman" w:cs="Times New Roman"/>
        </w:rPr>
      </w:pPr>
      <w:r w:rsidRPr="00715F93">
        <w:rPr>
          <w:rFonts w:ascii="Times New Roman" w:eastAsia="標楷體" w:hAnsi="Times New Roman" w:cs="Times New Roman"/>
        </w:rPr>
        <w:t>房屋年租金：一律以「年租金率</w:t>
      </w:r>
      <w:r w:rsidRPr="00715F93">
        <w:rPr>
          <w:rFonts w:ascii="Times New Roman" w:eastAsia="標楷體" w:hAnsi="Times New Roman" w:cs="Times New Roman"/>
        </w:rPr>
        <w:t>10%</w:t>
      </w:r>
      <w:r w:rsidRPr="00715F93">
        <w:rPr>
          <w:rFonts w:ascii="Times New Roman" w:eastAsia="標楷體" w:hAnsi="Times New Roman" w:cs="Times New Roman"/>
        </w:rPr>
        <w:t>」投標，俟標租標的之房屋課稅現值評定後，再換算房屋租金。</w:t>
      </w:r>
    </w:p>
    <w:p w14:paraId="54F6347A" w14:textId="651ED048" w:rsidR="00983436" w:rsidRDefault="00983436" w:rsidP="007C2BC4">
      <w:pPr>
        <w:pStyle w:val="a3"/>
        <w:tabs>
          <w:tab w:val="left" w:pos="8364"/>
        </w:tabs>
        <w:snapToGrid w:val="0"/>
        <w:spacing w:line="540" w:lineRule="exact"/>
        <w:ind w:leftChars="773" w:left="1703" w:right="-57" w:hanging="2"/>
        <w:jc w:val="both"/>
        <w:rPr>
          <w:rFonts w:ascii="Times New Roman" w:eastAsia="標楷體" w:hAnsi="Times New Roman" w:cs="Times New Roman"/>
        </w:rPr>
      </w:pPr>
      <w:r w:rsidRPr="00715F93">
        <w:rPr>
          <w:rFonts w:ascii="Times New Roman" w:eastAsia="標楷體" w:hAnsi="Times New Roman" w:cs="Times New Roman"/>
        </w:rPr>
        <w:lastRenderedPageBreak/>
        <w:t>房屋課稅現值</w:t>
      </w:r>
      <w:r w:rsidR="00240BD7">
        <w:rPr>
          <w:rFonts w:ascii="Times New Roman" w:eastAsia="標楷體" w:hAnsi="Times New Roman" w:cs="Times New Roman"/>
        </w:rPr>
        <w:t>×</w:t>
      </w:r>
      <w:r w:rsidRPr="00715F93">
        <w:rPr>
          <w:rFonts w:ascii="Times New Roman" w:eastAsia="標楷體" w:hAnsi="Times New Roman" w:cs="Times New Roman"/>
        </w:rPr>
        <w:t>建</w:t>
      </w:r>
      <w:r w:rsidR="0062082C" w:rsidRPr="00715F93">
        <w:rPr>
          <w:rFonts w:ascii="Times New Roman" w:eastAsia="標楷體" w:hAnsi="Times New Roman" w:cs="Times New Roman" w:hint="eastAsia"/>
        </w:rPr>
        <w:t>築</w:t>
      </w:r>
      <w:r w:rsidRPr="00715F93">
        <w:rPr>
          <w:rFonts w:ascii="Times New Roman" w:eastAsia="標楷體" w:hAnsi="Times New Roman" w:cs="Times New Roman"/>
        </w:rPr>
        <w:t>物總樓地板面積</w:t>
      </w:r>
      <w:r w:rsidR="00240BD7">
        <w:rPr>
          <w:rFonts w:ascii="Times New Roman" w:eastAsia="標楷體" w:hAnsi="Times New Roman" w:cs="Times New Roman"/>
        </w:rPr>
        <w:t>×</w:t>
      </w:r>
      <w:r w:rsidRPr="00715F93">
        <w:rPr>
          <w:rFonts w:ascii="Times New Roman" w:eastAsia="標楷體" w:hAnsi="Times New Roman" w:cs="Times New Roman"/>
        </w:rPr>
        <w:t>建築物之</w:t>
      </w:r>
      <w:r w:rsidR="0062082C" w:rsidRPr="00715F93">
        <w:rPr>
          <w:rFonts w:ascii="Times New Roman" w:eastAsia="標楷體" w:hAnsi="Times New Roman" w:cs="Times New Roman"/>
        </w:rPr>
        <w:t>使用</w:t>
      </w:r>
      <w:r w:rsidRPr="00715F93">
        <w:rPr>
          <w:rFonts w:ascii="Times New Roman" w:eastAsia="標楷體" w:hAnsi="Times New Roman" w:cs="Times New Roman"/>
        </w:rPr>
        <w:t>樓地板面積</w:t>
      </w:r>
      <w:r w:rsidR="0062082C" w:rsidRPr="007C2BC4">
        <w:rPr>
          <w:rFonts w:ascii="Times New Roman" w:eastAsia="標楷體" w:hAnsi="Times New Roman" w:cs="Times New Roman"/>
        </w:rPr>
        <w:t>÷</w:t>
      </w:r>
      <w:r w:rsidRPr="00715F93">
        <w:rPr>
          <w:rFonts w:ascii="Times New Roman" w:eastAsia="標楷體" w:hAnsi="Times New Roman" w:cs="Times New Roman"/>
        </w:rPr>
        <w:t>建</w:t>
      </w:r>
      <w:r w:rsidR="0062082C" w:rsidRPr="00715F93">
        <w:rPr>
          <w:rFonts w:ascii="Times New Roman" w:eastAsia="標楷體" w:hAnsi="Times New Roman" w:cs="Times New Roman" w:hint="eastAsia"/>
        </w:rPr>
        <w:t>築</w:t>
      </w:r>
      <w:r w:rsidRPr="00715F93">
        <w:rPr>
          <w:rFonts w:ascii="Times New Roman" w:eastAsia="標楷體" w:hAnsi="Times New Roman" w:cs="Times New Roman"/>
        </w:rPr>
        <w:t>物總樓地板面積</w:t>
      </w:r>
      <w:r w:rsidR="00240BD7">
        <w:rPr>
          <w:rFonts w:ascii="Times New Roman" w:eastAsia="標楷體" w:hAnsi="Times New Roman" w:cs="Times New Roman"/>
        </w:rPr>
        <w:t>×</w:t>
      </w:r>
      <w:r w:rsidRPr="00715F93">
        <w:rPr>
          <w:rFonts w:ascii="Times New Roman" w:eastAsia="標楷體" w:hAnsi="Times New Roman" w:cs="Times New Roman"/>
        </w:rPr>
        <w:t>10</w:t>
      </w:r>
      <w:r w:rsidRPr="00715F93">
        <w:rPr>
          <w:rFonts w:ascii="Times New Roman" w:eastAsia="標楷體" w:hAnsi="Times New Roman" w:cs="Times New Roman"/>
        </w:rPr>
        <w:t>％</w:t>
      </w:r>
      <w:r w:rsidRPr="00715F93">
        <w:rPr>
          <w:rFonts w:ascii="Times New Roman" w:eastAsia="標楷體" w:hAnsi="Times New Roman" w:cs="Times New Roman" w:hint="eastAsia"/>
        </w:rPr>
        <w:t>。</w:t>
      </w:r>
    </w:p>
    <w:p w14:paraId="55B84472" w14:textId="0712C287" w:rsidR="000A4155" w:rsidRPr="000A4155" w:rsidRDefault="00145B59" w:rsidP="00DB232E">
      <w:pPr>
        <w:pStyle w:val="a3"/>
        <w:numPr>
          <w:ilvl w:val="0"/>
          <w:numId w:val="10"/>
        </w:numPr>
        <w:tabs>
          <w:tab w:val="left" w:pos="1276"/>
          <w:tab w:val="left" w:pos="8310"/>
        </w:tabs>
        <w:spacing w:line="500" w:lineRule="exact"/>
        <w:ind w:left="1276" w:right="-54" w:hanging="678"/>
        <w:jc w:val="both"/>
        <w:rPr>
          <w:rFonts w:ascii="Times New Roman" w:eastAsia="標楷體" w:hAnsi="Times New Roman" w:cs="Times New Roman"/>
        </w:rPr>
      </w:pPr>
      <w:r>
        <w:rPr>
          <w:rFonts w:ascii="Times New Roman" w:eastAsia="標楷體" w:hAnsi="Times New Roman" w:cs="Times New Roman" w:hint="eastAsia"/>
        </w:rPr>
        <w:t>租金計收起始日：</w:t>
      </w:r>
      <w:r w:rsidR="00B95C25" w:rsidRPr="00715F93">
        <w:rPr>
          <w:rFonts w:ascii="Times New Roman" w:eastAsia="標楷體" w:hAnsi="Times New Roman" w:cs="Times New Roman"/>
        </w:rPr>
        <w:t>得標人於</w:t>
      </w:r>
      <w:r w:rsidR="00BA005E" w:rsidRPr="00715F93">
        <w:rPr>
          <w:rFonts w:ascii="Times New Roman" w:eastAsia="標楷體" w:hAnsi="Times New Roman" w:cs="Times New Roman"/>
        </w:rPr>
        <w:t>裝修及籌備期間屆滿</w:t>
      </w:r>
      <w:r w:rsidR="00A90463">
        <w:rPr>
          <w:rFonts w:ascii="Times New Roman" w:eastAsia="標楷體" w:hAnsi="Times New Roman" w:cs="Times New Roman" w:hint="eastAsia"/>
        </w:rPr>
        <w:t>或結束</w:t>
      </w:r>
      <w:r w:rsidR="00BA005E" w:rsidRPr="00715F93">
        <w:rPr>
          <w:rFonts w:ascii="Times New Roman" w:eastAsia="標楷體" w:hAnsi="Times New Roman" w:cs="Times New Roman"/>
        </w:rPr>
        <w:t>後，</w:t>
      </w:r>
      <w:r w:rsidR="00392312" w:rsidRPr="00715F93">
        <w:rPr>
          <w:rFonts w:ascii="Times New Roman" w:eastAsia="標楷體" w:hAnsi="Times New Roman" w:cs="Times New Roman"/>
        </w:rPr>
        <w:t>翌日</w:t>
      </w:r>
      <w:r w:rsidR="00BA005E" w:rsidRPr="00715F93">
        <w:rPr>
          <w:rFonts w:ascii="Times New Roman" w:eastAsia="標楷體" w:hAnsi="Times New Roman" w:cs="Times New Roman"/>
        </w:rPr>
        <w:t>起算</w:t>
      </w:r>
      <w:r w:rsidR="00B95C25" w:rsidRPr="00715F93">
        <w:rPr>
          <w:rFonts w:ascii="Times New Roman" w:eastAsia="標楷體" w:hAnsi="Times New Roman" w:cs="Times New Roman"/>
        </w:rPr>
        <w:t>年租金</w:t>
      </w:r>
      <w:r w:rsidR="00B95C25" w:rsidRPr="00FB50DF">
        <w:rPr>
          <w:rFonts w:ascii="Times New Roman" w:eastAsia="標楷體" w:hAnsi="Times New Roman" w:cs="Times New Roman"/>
        </w:rPr>
        <w:t>總額，</w:t>
      </w:r>
      <w:r w:rsidR="00BA005E" w:rsidRPr="00FB50DF">
        <w:rPr>
          <w:rFonts w:ascii="Times New Roman" w:eastAsia="標楷體" w:hAnsi="Times New Roman" w:cs="Times New Roman"/>
        </w:rPr>
        <w:t>每年分</w:t>
      </w:r>
      <w:r w:rsidRPr="00FB50DF">
        <w:rPr>
          <w:rFonts w:ascii="Times New Roman" w:eastAsia="標楷體" w:hAnsi="Times New Roman" w:cs="Times New Roman"/>
        </w:rPr>
        <w:t>2</w:t>
      </w:r>
      <w:r w:rsidRPr="00FB50DF">
        <w:rPr>
          <w:rFonts w:ascii="Times New Roman" w:eastAsia="標楷體" w:hAnsi="Times New Roman" w:cs="Times New Roman" w:hint="eastAsia"/>
        </w:rPr>
        <w:t>期</w:t>
      </w:r>
      <w:r w:rsidR="00BE6614" w:rsidRPr="00FB50DF">
        <w:rPr>
          <w:rFonts w:ascii="Times New Roman" w:eastAsia="標楷體" w:hAnsi="Times New Roman" w:cs="Times New Roman" w:hint="eastAsia"/>
        </w:rPr>
        <w:t>，於</w:t>
      </w:r>
      <w:r w:rsidRPr="00FB50DF">
        <w:rPr>
          <w:rFonts w:ascii="Times New Roman" w:eastAsia="標楷體" w:hAnsi="Times New Roman" w:cs="Times New Roman"/>
        </w:rPr>
        <w:t>1</w:t>
      </w:r>
      <w:r w:rsidRPr="00FB50DF">
        <w:rPr>
          <w:rFonts w:ascii="Times New Roman" w:eastAsia="標楷體" w:hAnsi="Times New Roman" w:cs="Times New Roman"/>
        </w:rPr>
        <w:t>月</w:t>
      </w:r>
      <w:r w:rsidR="007C2BC4" w:rsidRPr="00FB50DF">
        <w:rPr>
          <w:rFonts w:ascii="Times New Roman" w:eastAsia="標楷體" w:hAnsi="Times New Roman" w:cs="Times New Roman" w:hint="eastAsia"/>
          <w:lang w:eastAsia="zh-HK"/>
        </w:rPr>
        <w:t>繳納當年</w:t>
      </w:r>
      <w:r w:rsidR="007C2BC4" w:rsidRPr="00FB50DF">
        <w:rPr>
          <w:rFonts w:ascii="Times New Roman" w:eastAsia="標楷體" w:hAnsi="Times New Roman" w:cs="Times New Roman" w:hint="eastAsia"/>
        </w:rPr>
        <w:t>1</w:t>
      </w:r>
      <w:r w:rsidR="007C2BC4" w:rsidRPr="00FB50DF">
        <w:rPr>
          <w:rFonts w:ascii="Times New Roman" w:eastAsia="標楷體" w:hAnsi="Times New Roman" w:cs="Times New Roman" w:hint="eastAsia"/>
          <w:lang w:eastAsia="zh-HK"/>
        </w:rPr>
        <w:t>至</w:t>
      </w:r>
      <w:r w:rsidR="007C2BC4" w:rsidRPr="00FB50DF">
        <w:rPr>
          <w:rFonts w:ascii="Times New Roman" w:eastAsia="標楷體" w:hAnsi="Times New Roman" w:cs="Times New Roman" w:hint="eastAsia"/>
        </w:rPr>
        <w:t>6</w:t>
      </w:r>
      <w:r w:rsidR="007C2BC4" w:rsidRPr="00FB50DF">
        <w:rPr>
          <w:rFonts w:ascii="Times New Roman" w:eastAsia="標楷體" w:hAnsi="Times New Roman" w:cs="Times New Roman" w:hint="eastAsia"/>
          <w:lang w:eastAsia="zh-HK"/>
        </w:rPr>
        <w:t>月租金</w:t>
      </w:r>
      <w:r w:rsidR="007C2BC4" w:rsidRPr="00FB50DF">
        <w:rPr>
          <w:rFonts w:ascii="Times New Roman" w:eastAsia="標楷體" w:hAnsi="Times New Roman" w:cs="Times New Roman" w:hint="eastAsia"/>
        </w:rPr>
        <w:t>，</w:t>
      </w:r>
      <w:r w:rsidRPr="00FB50DF">
        <w:rPr>
          <w:rFonts w:ascii="Times New Roman" w:eastAsia="標楷體" w:hAnsi="Times New Roman" w:cs="Times New Roman" w:hint="eastAsia"/>
        </w:rPr>
        <w:t>及</w:t>
      </w:r>
      <w:r w:rsidRPr="00FB50DF">
        <w:rPr>
          <w:rFonts w:ascii="Times New Roman" w:eastAsia="標楷體" w:hAnsi="Times New Roman" w:cs="Times New Roman"/>
        </w:rPr>
        <w:t>7</w:t>
      </w:r>
      <w:r w:rsidRPr="00FB50DF">
        <w:rPr>
          <w:rFonts w:ascii="Times New Roman" w:eastAsia="標楷體" w:hAnsi="Times New Roman" w:cs="Times New Roman"/>
        </w:rPr>
        <w:t>月</w:t>
      </w:r>
      <w:r w:rsidRPr="00FB50DF">
        <w:rPr>
          <w:rFonts w:ascii="Times New Roman" w:eastAsia="標楷體" w:hAnsi="Times New Roman" w:cs="Times New Roman" w:hint="eastAsia"/>
        </w:rPr>
        <w:t>繳納</w:t>
      </w:r>
      <w:r w:rsidR="007C2BC4" w:rsidRPr="00FB50DF">
        <w:rPr>
          <w:rFonts w:ascii="Times New Roman" w:eastAsia="標楷體" w:hAnsi="Times New Roman" w:cs="Times New Roman" w:hint="eastAsia"/>
          <w:lang w:eastAsia="zh-HK"/>
        </w:rPr>
        <w:t>當年</w:t>
      </w:r>
      <w:r w:rsidR="007C2BC4" w:rsidRPr="00FB50DF">
        <w:rPr>
          <w:rFonts w:ascii="Times New Roman" w:eastAsia="標楷體" w:hAnsi="Times New Roman" w:cs="Times New Roman" w:hint="eastAsia"/>
        </w:rPr>
        <w:t>7</w:t>
      </w:r>
      <w:r w:rsidR="007C2BC4" w:rsidRPr="00FB50DF">
        <w:rPr>
          <w:rFonts w:ascii="Times New Roman" w:eastAsia="標楷體" w:hAnsi="Times New Roman" w:cs="Times New Roman" w:hint="eastAsia"/>
          <w:lang w:eastAsia="zh-HK"/>
        </w:rPr>
        <w:t>至</w:t>
      </w:r>
      <w:r w:rsidR="007C2BC4" w:rsidRPr="00FB50DF">
        <w:rPr>
          <w:rFonts w:ascii="Times New Roman" w:eastAsia="標楷體" w:hAnsi="Times New Roman" w:cs="Times New Roman" w:hint="eastAsia"/>
        </w:rPr>
        <w:t>12</w:t>
      </w:r>
      <w:r w:rsidR="007C2BC4" w:rsidRPr="00FB50DF">
        <w:rPr>
          <w:rFonts w:ascii="Times New Roman" w:eastAsia="標楷體" w:hAnsi="Times New Roman" w:cs="Times New Roman" w:hint="eastAsia"/>
          <w:lang w:eastAsia="zh-HK"/>
        </w:rPr>
        <w:t>月</w:t>
      </w:r>
      <w:r w:rsidRPr="00FB50DF">
        <w:rPr>
          <w:rFonts w:ascii="Times New Roman" w:eastAsia="標楷體" w:hAnsi="Times New Roman" w:cs="Times New Roman" w:hint="eastAsia"/>
        </w:rPr>
        <w:t>租金，</w:t>
      </w:r>
      <w:r w:rsidR="00B95C25" w:rsidRPr="00FB50DF">
        <w:rPr>
          <w:rFonts w:ascii="Times New Roman" w:eastAsia="標楷體" w:hAnsi="Times New Roman" w:cs="Times New Roman"/>
        </w:rPr>
        <w:t>起</w:t>
      </w:r>
      <w:r w:rsidR="00BA005E" w:rsidRPr="00FB50DF">
        <w:rPr>
          <w:rFonts w:ascii="Times New Roman" w:eastAsia="標楷體" w:hAnsi="Times New Roman" w:cs="Times New Roman"/>
        </w:rPr>
        <w:t>算時</w:t>
      </w:r>
      <w:r w:rsidR="00B95C25" w:rsidRPr="00FB50DF">
        <w:rPr>
          <w:rFonts w:ascii="Times New Roman" w:eastAsia="標楷體" w:hAnsi="Times New Roman" w:cs="Times New Roman"/>
        </w:rPr>
        <w:t>間日數不足</w:t>
      </w:r>
      <w:r w:rsidR="000C7BE2" w:rsidRPr="00FB50DF">
        <w:rPr>
          <w:rFonts w:ascii="Times New Roman" w:eastAsia="標楷體" w:hAnsi="Times New Roman" w:cs="Times New Roman" w:hint="eastAsia"/>
        </w:rPr>
        <w:t>半年</w:t>
      </w:r>
      <w:r w:rsidR="00B95C25" w:rsidRPr="00FB50DF">
        <w:rPr>
          <w:rFonts w:ascii="Times New Roman" w:eastAsia="標楷體" w:hAnsi="Times New Roman" w:cs="Times New Roman"/>
        </w:rPr>
        <w:t>者，該期租金依實際期間之</w:t>
      </w:r>
      <w:r w:rsidR="00B95C25" w:rsidRPr="00715F93">
        <w:rPr>
          <w:rFonts w:ascii="Times New Roman" w:eastAsia="標楷體" w:hAnsi="Times New Roman" w:cs="Times New Roman"/>
        </w:rPr>
        <w:t>日數佔該</w:t>
      </w:r>
      <w:r w:rsidR="000C7BE2">
        <w:rPr>
          <w:rFonts w:ascii="Times New Roman" w:eastAsia="標楷體" w:hAnsi="Times New Roman" w:cs="Times New Roman" w:hint="eastAsia"/>
        </w:rPr>
        <w:t>半年</w:t>
      </w:r>
      <w:r w:rsidR="00B95C25" w:rsidRPr="00715F93">
        <w:rPr>
          <w:rFonts w:ascii="Times New Roman" w:eastAsia="標楷體" w:hAnsi="Times New Roman" w:cs="Times New Roman"/>
        </w:rPr>
        <w:t>日數比例計算</w:t>
      </w:r>
      <w:r w:rsidR="000A4155">
        <w:rPr>
          <w:rFonts w:ascii="Times New Roman" w:eastAsia="標楷體" w:hAnsi="Times New Roman" w:cs="Times New Roman" w:hint="eastAsia"/>
        </w:rPr>
        <w:t>。</w:t>
      </w:r>
    </w:p>
    <w:p w14:paraId="7CFB07A2" w14:textId="05DCBEC0" w:rsidR="00256373" w:rsidRPr="00715F93" w:rsidRDefault="00256373" w:rsidP="00DB232E">
      <w:pPr>
        <w:pStyle w:val="a3"/>
        <w:numPr>
          <w:ilvl w:val="0"/>
          <w:numId w:val="10"/>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租賃期間</w:t>
      </w:r>
      <w:r w:rsidR="004D7ABF" w:rsidRPr="00715F93">
        <w:rPr>
          <w:rFonts w:ascii="Times New Roman" w:eastAsia="標楷體" w:hAnsi="Times New Roman" w:cs="Times New Roman"/>
        </w:rPr>
        <w:t>，政府公告之最低租金率，或土地申報地價、房屋課稅現值變動，</w:t>
      </w:r>
      <w:r w:rsidRPr="00715F93">
        <w:rPr>
          <w:rFonts w:ascii="Times New Roman" w:eastAsia="標楷體" w:hAnsi="Times New Roman" w:cs="Times New Roman"/>
        </w:rPr>
        <w:t>自變動當月起，改按</w:t>
      </w:r>
      <w:r w:rsidR="00373999">
        <w:rPr>
          <w:rFonts w:ascii="Times New Roman" w:eastAsia="標楷體" w:hAnsi="Times New Roman" w:cs="Times New Roman" w:hint="eastAsia"/>
        </w:rPr>
        <w:t>變動後之</w:t>
      </w:r>
      <w:r w:rsidRPr="00715F93">
        <w:rPr>
          <w:rFonts w:ascii="Times New Roman" w:eastAsia="標楷體" w:hAnsi="Times New Roman" w:cs="Times New Roman"/>
        </w:rPr>
        <w:t>年租金總額計收</w:t>
      </w:r>
      <w:r w:rsidR="00B20770" w:rsidRPr="00715F93">
        <w:rPr>
          <w:rFonts w:ascii="Times New Roman" w:eastAsia="標楷體" w:hAnsi="Times New Roman" w:cs="Times New Roman"/>
        </w:rPr>
        <w:t>年</w:t>
      </w:r>
      <w:r w:rsidRPr="00715F93">
        <w:rPr>
          <w:rFonts w:ascii="Times New Roman" w:eastAsia="標楷體" w:hAnsi="Times New Roman" w:cs="Times New Roman"/>
        </w:rPr>
        <w:t>租金。</w:t>
      </w:r>
    </w:p>
    <w:p w14:paraId="4560BFFF" w14:textId="5A738948" w:rsidR="00BA005E" w:rsidRPr="00715F93" w:rsidRDefault="00F3648C" w:rsidP="00DB232E">
      <w:pPr>
        <w:pStyle w:val="a3"/>
        <w:numPr>
          <w:ilvl w:val="0"/>
          <w:numId w:val="10"/>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本案</w:t>
      </w:r>
      <w:r w:rsidR="008A296E" w:rsidRPr="00B04050">
        <w:rPr>
          <w:rFonts w:ascii="Times New Roman" w:eastAsia="標楷體" w:hAnsi="Times New Roman" w:cs="Times New Roman" w:hint="eastAsia"/>
        </w:rPr>
        <w:t>自</w:t>
      </w:r>
      <w:r w:rsidR="00DB5BD1" w:rsidRPr="00B04050">
        <w:rPr>
          <w:rFonts w:ascii="Times New Roman" w:eastAsia="標楷體" w:hAnsi="Times New Roman" w:cs="Times New Roman" w:hint="eastAsia"/>
        </w:rPr>
        <w:t>正式</w:t>
      </w:r>
      <w:r w:rsidR="008A296E" w:rsidRPr="00B04050">
        <w:rPr>
          <w:rFonts w:ascii="Times New Roman" w:eastAsia="標楷體" w:hAnsi="Times New Roman" w:cs="Times New Roman" w:hint="eastAsia"/>
        </w:rPr>
        <w:t>營運日起計</w:t>
      </w:r>
      <w:r w:rsidRPr="00B04050">
        <w:rPr>
          <w:rFonts w:ascii="Times New Roman" w:eastAsia="標楷體" w:hAnsi="Times New Roman" w:cs="Times New Roman"/>
        </w:rPr>
        <w:t>收</w:t>
      </w:r>
      <w:r w:rsidRPr="00715F93">
        <w:rPr>
          <w:rFonts w:ascii="Times New Roman" w:eastAsia="標楷體" w:hAnsi="Times New Roman" w:cs="Times New Roman"/>
        </w:rPr>
        <w:t>權利金</w:t>
      </w:r>
      <w:r w:rsidR="00BA005E" w:rsidRPr="00715F93">
        <w:rPr>
          <w:rFonts w:ascii="Times New Roman" w:eastAsia="標楷體" w:hAnsi="Times New Roman" w:cs="Times New Roman"/>
        </w:rPr>
        <w:t>，包含</w:t>
      </w:r>
      <w:r w:rsidR="00544567">
        <w:rPr>
          <w:rFonts w:ascii="Times New Roman" w:eastAsia="標楷體" w:hAnsi="Times New Roman" w:cs="Times New Roman" w:hint="eastAsia"/>
        </w:rPr>
        <w:t>經營權利金及</w:t>
      </w:r>
      <w:r w:rsidR="00BA005E" w:rsidRPr="00715F93">
        <w:rPr>
          <w:rFonts w:ascii="Times New Roman" w:eastAsia="標楷體" w:hAnsi="Times New Roman" w:cs="Times New Roman"/>
        </w:rPr>
        <w:t>超額利潤權利金：</w:t>
      </w:r>
    </w:p>
    <w:p w14:paraId="2BB27414" w14:textId="2F9B2CF0" w:rsidR="00BA005E" w:rsidRPr="001B661D" w:rsidRDefault="00BA005E" w:rsidP="00DB232E">
      <w:pPr>
        <w:pStyle w:val="a3"/>
        <w:numPr>
          <w:ilvl w:val="0"/>
          <w:numId w:val="21"/>
        </w:numPr>
        <w:tabs>
          <w:tab w:val="left" w:pos="8364"/>
        </w:tabs>
        <w:snapToGrid w:val="0"/>
        <w:spacing w:line="540" w:lineRule="exact"/>
        <w:ind w:right="-57"/>
        <w:jc w:val="both"/>
        <w:rPr>
          <w:rFonts w:ascii="Times New Roman" w:eastAsia="標楷體" w:hAnsi="Times New Roman" w:cs="Times New Roman"/>
        </w:rPr>
      </w:pPr>
      <w:r w:rsidRPr="001B661D">
        <w:rPr>
          <w:rFonts w:ascii="Times New Roman" w:eastAsia="標楷體" w:hAnsi="Times New Roman" w:cs="Times New Roman"/>
        </w:rPr>
        <w:t>經營權利金：每年度應按經</w:t>
      </w:r>
      <w:r w:rsidRPr="00B04050">
        <w:rPr>
          <w:rFonts w:ascii="Times New Roman" w:eastAsia="標楷體" w:hAnsi="Times New Roman" w:cs="Times New Roman"/>
        </w:rPr>
        <w:t>會計師查核簽證之財務報表所載營業總</w:t>
      </w:r>
      <w:r w:rsidR="00914D50" w:rsidRPr="00B04050">
        <w:rPr>
          <w:rFonts w:ascii="Times New Roman" w:eastAsia="標楷體" w:hAnsi="Times New Roman" w:cs="Times New Roman" w:hint="eastAsia"/>
        </w:rPr>
        <w:t>額</w:t>
      </w:r>
      <w:r w:rsidRPr="001B661D">
        <w:rPr>
          <w:rFonts w:ascii="Times New Roman" w:eastAsia="標楷體" w:hAnsi="Times New Roman" w:cs="Times New Roman"/>
        </w:rPr>
        <w:t>，</w:t>
      </w:r>
      <w:r w:rsidR="00914D50" w:rsidRPr="001B661D">
        <w:rPr>
          <w:rFonts w:ascii="Times New Roman" w:eastAsia="標楷體" w:hAnsi="Times New Roman" w:cs="Times New Roman" w:hint="eastAsia"/>
        </w:rPr>
        <w:t>營業</w:t>
      </w:r>
      <w:r w:rsidR="00914D50" w:rsidRPr="001B661D">
        <w:rPr>
          <w:rFonts w:ascii="Times New Roman" w:eastAsia="標楷體" w:hAnsi="Times New Roman" w:cs="Times New Roman"/>
        </w:rPr>
        <w:t>總</w:t>
      </w:r>
      <w:r w:rsidR="00914D50" w:rsidRPr="001B661D">
        <w:rPr>
          <w:rFonts w:ascii="Times New Roman" w:eastAsia="標楷體" w:hAnsi="Times New Roman" w:cs="Times New Roman" w:hint="eastAsia"/>
        </w:rPr>
        <w:t>額</w:t>
      </w:r>
      <w:r w:rsidRPr="001B661D">
        <w:rPr>
          <w:rFonts w:ascii="Times New Roman" w:eastAsia="標楷體" w:hAnsi="Times New Roman" w:cs="Times New Roman"/>
        </w:rPr>
        <w:t>如未超過</w:t>
      </w:r>
      <w:r w:rsidRPr="00B04050">
        <w:rPr>
          <w:rFonts w:ascii="Times New Roman" w:eastAsia="標楷體" w:hAnsi="Times New Roman" w:cs="Times New Roman"/>
        </w:rPr>
        <w:t>新臺幣</w:t>
      </w:r>
      <w:r w:rsidR="00FB50DF">
        <w:rPr>
          <w:rFonts w:ascii="Times New Roman" w:eastAsia="標楷體" w:hAnsi="Times New Roman" w:cs="Times New Roman" w:hint="eastAsia"/>
        </w:rPr>
        <w:t>(</w:t>
      </w:r>
      <w:r w:rsidR="00FB50DF">
        <w:rPr>
          <w:rFonts w:ascii="Times New Roman" w:eastAsia="標楷體" w:hAnsi="Times New Roman" w:cs="Times New Roman" w:hint="eastAsia"/>
        </w:rPr>
        <w:t>以下同</w:t>
      </w:r>
      <w:r w:rsidR="00FB50DF">
        <w:rPr>
          <w:rFonts w:ascii="Times New Roman" w:eastAsia="標楷體" w:hAnsi="Times New Roman" w:cs="Times New Roman" w:hint="eastAsia"/>
        </w:rPr>
        <w:t>)</w:t>
      </w:r>
      <w:r w:rsidR="00F54F5F" w:rsidRPr="00B04050">
        <w:rPr>
          <w:rFonts w:ascii="Times New Roman" w:eastAsia="標楷體" w:hAnsi="Times New Roman" w:cs="Times New Roman" w:hint="eastAsia"/>
        </w:rPr>
        <w:t>4</w:t>
      </w:r>
      <w:r w:rsidR="004B7A13" w:rsidRPr="00B04050">
        <w:rPr>
          <w:rFonts w:ascii="Times New Roman" w:eastAsia="標楷體" w:hAnsi="Times New Roman" w:cs="Times New Roman" w:hint="eastAsia"/>
        </w:rPr>
        <w:t>千萬</w:t>
      </w:r>
      <w:r w:rsidRPr="00B04050">
        <w:rPr>
          <w:rFonts w:ascii="Times New Roman" w:eastAsia="標楷體" w:hAnsi="Times New Roman" w:cs="Times New Roman"/>
        </w:rPr>
        <w:t>元，以</w:t>
      </w:r>
      <w:r w:rsidR="000F6F0C" w:rsidRPr="00B04050">
        <w:rPr>
          <w:rFonts w:ascii="Times New Roman" w:eastAsia="標楷體" w:hAnsi="Times New Roman" w:cs="Times New Roman" w:hint="eastAsia"/>
        </w:rPr>
        <w:t>20</w:t>
      </w:r>
      <w:r w:rsidRPr="00B04050">
        <w:rPr>
          <w:rFonts w:ascii="Times New Roman" w:eastAsia="標楷體" w:hAnsi="Times New Roman" w:cs="Times New Roman"/>
        </w:rPr>
        <w:t>萬元計算權利金</w:t>
      </w:r>
      <w:r w:rsidRPr="001B661D">
        <w:rPr>
          <w:rFonts w:ascii="Times New Roman" w:eastAsia="標楷體" w:hAnsi="Times New Roman" w:cs="Times New Roman"/>
        </w:rPr>
        <w:t>。</w:t>
      </w:r>
    </w:p>
    <w:p w14:paraId="781BDFF4" w14:textId="16DE126D" w:rsidR="00BA005E" w:rsidRPr="001B661D" w:rsidRDefault="00BA005E" w:rsidP="00DB232E">
      <w:pPr>
        <w:pStyle w:val="a3"/>
        <w:numPr>
          <w:ilvl w:val="0"/>
          <w:numId w:val="21"/>
        </w:numPr>
        <w:tabs>
          <w:tab w:val="left" w:pos="8364"/>
        </w:tabs>
        <w:snapToGrid w:val="0"/>
        <w:spacing w:line="540" w:lineRule="exact"/>
        <w:ind w:right="-57"/>
        <w:jc w:val="both"/>
        <w:rPr>
          <w:rFonts w:ascii="Times New Roman" w:eastAsia="標楷體" w:hAnsi="Times New Roman" w:cs="Times New Roman"/>
        </w:rPr>
      </w:pPr>
      <w:r w:rsidRPr="001B661D">
        <w:rPr>
          <w:rFonts w:ascii="Times New Roman" w:eastAsia="標楷體" w:hAnsi="Times New Roman" w:cs="Times New Roman"/>
        </w:rPr>
        <w:t>超額利潤權利金：</w:t>
      </w:r>
      <w:r w:rsidR="00236457" w:rsidRPr="001B661D">
        <w:rPr>
          <w:rFonts w:ascii="Times New Roman" w:eastAsia="標楷體" w:hAnsi="Times New Roman" w:cs="Times New Roman"/>
        </w:rPr>
        <w:t>得標人當年度</w:t>
      </w:r>
      <w:r w:rsidR="00FB20A4" w:rsidRPr="001B661D">
        <w:rPr>
          <w:rFonts w:ascii="Times New Roman" w:eastAsia="標楷體" w:hAnsi="Times New Roman" w:cs="Times New Roman" w:hint="eastAsia"/>
        </w:rPr>
        <w:t>營業</w:t>
      </w:r>
      <w:r w:rsidR="00914D50" w:rsidRPr="001B661D">
        <w:rPr>
          <w:rFonts w:ascii="Times New Roman" w:eastAsia="標楷體" w:hAnsi="Times New Roman" w:cs="Times New Roman"/>
        </w:rPr>
        <w:t>總</w:t>
      </w:r>
      <w:r w:rsidR="00FB20A4" w:rsidRPr="001B661D">
        <w:rPr>
          <w:rFonts w:ascii="Times New Roman" w:eastAsia="標楷體" w:hAnsi="Times New Roman" w:cs="Times New Roman" w:hint="eastAsia"/>
        </w:rPr>
        <w:t>額</w:t>
      </w:r>
      <w:r w:rsidR="00236457" w:rsidRPr="001B661D">
        <w:rPr>
          <w:rFonts w:ascii="Times New Roman" w:eastAsia="標楷體" w:hAnsi="Times New Roman" w:cs="Times New Roman"/>
        </w:rPr>
        <w:t>超過</w:t>
      </w:r>
      <w:r w:rsidR="001B661D" w:rsidRPr="001B661D">
        <w:rPr>
          <w:rFonts w:ascii="Times New Roman" w:eastAsia="標楷體" w:hAnsi="Times New Roman" w:cs="Times New Roman" w:hint="eastAsia"/>
        </w:rPr>
        <w:t>4</w:t>
      </w:r>
      <w:r w:rsidR="004B7A13" w:rsidRPr="001B661D">
        <w:rPr>
          <w:rFonts w:ascii="Times New Roman" w:eastAsia="標楷體" w:hAnsi="Times New Roman" w:cs="Times New Roman" w:hint="eastAsia"/>
        </w:rPr>
        <w:t>千</w:t>
      </w:r>
      <w:r w:rsidR="00C37C30" w:rsidRPr="001B661D">
        <w:rPr>
          <w:rFonts w:ascii="Times New Roman" w:eastAsia="標楷體" w:hAnsi="Times New Roman" w:cs="Times New Roman" w:hint="eastAsia"/>
        </w:rPr>
        <w:t>萬</w:t>
      </w:r>
      <w:r w:rsidR="00236457" w:rsidRPr="001B661D">
        <w:rPr>
          <w:rFonts w:ascii="Times New Roman" w:eastAsia="標楷體" w:hAnsi="Times New Roman" w:cs="Times New Roman"/>
        </w:rPr>
        <w:t>元，超出部分</w:t>
      </w:r>
      <w:r w:rsidR="00A90463" w:rsidRPr="001B661D">
        <w:rPr>
          <w:rFonts w:ascii="Times New Roman" w:eastAsia="標楷體" w:hAnsi="Times New Roman" w:cs="Times New Roman"/>
        </w:rPr>
        <w:t>依</w:t>
      </w:r>
      <w:r w:rsidR="00A90463">
        <w:rPr>
          <w:rFonts w:ascii="Times New Roman" w:eastAsia="標楷體" w:hAnsi="Times New Roman" w:cs="Times New Roman" w:hint="eastAsia"/>
        </w:rPr>
        <w:t>超出</w:t>
      </w:r>
      <w:r w:rsidR="00A90463" w:rsidRPr="001B661D">
        <w:rPr>
          <w:rFonts w:ascii="Times New Roman" w:eastAsia="標楷體" w:hAnsi="Times New Roman" w:cs="Times New Roman"/>
        </w:rPr>
        <w:t>數額級距</w:t>
      </w:r>
      <w:r w:rsidR="00A90463">
        <w:rPr>
          <w:rFonts w:ascii="Times New Roman" w:eastAsia="標楷體" w:hAnsi="Times New Roman" w:cs="Times New Roman" w:hint="eastAsia"/>
        </w:rPr>
        <w:t>，</w:t>
      </w:r>
      <w:r w:rsidR="00236457" w:rsidRPr="001B661D">
        <w:rPr>
          <w:rFonts w:ascii="Times New Roman" w:eastAsia="標楷體" w:hAnsi="Times New Roman" w:cs="Times New Roman"/>
        </w:rPr>
        <w:t>加計超額</w:t>
      </w:r>
      <w:r w:rsidR="00914D50" w:rsidRPr="001B661D">
        <w:rPr>
          <w:rFonts w:ascii="Times New Roman" w:eastAsia="標楷體" w:hAnsi="Times New Roman" w:cs="Times New Roman"/>
        </w:rPr>
        <w:t>利潤</w:t>
      </w:r>
      <w:r w:rsidR="00236457" w:rsidRPr="001B661D">
        <w:rPr>
          <w:rFonts w:ascii="Times New Roman" w:eastAsia="標楷體" w:hAnsi="Times New Roman" w:cs="Times New Roman"/>
        </w:rPr>
        <w:t>權利金，</w:t>
      </w:r>
      <w:r w:rsidR="00A90463">
        <w:rPr>
          <w:rFonts w:ascii="Times New Roman" w:eastAsia="標楷體" w:hAnsi="Times New Roman" w:cs="Times New Roman" w:hint="eastAsia"/>
        </w:rPr>
        <w:t>數額</w:t>
      </w:r>
      <w:r w:rsidR="0061632C">
        <w:rPr>
          <w:rFonts w:ascii="Times New Roman" w:eastAsia="標楷體" w:hAnsi="Times New Roman" w:cs="Times New Roman" w:hint="eastAsia"/>
        </w:rPr>
        <w:t>級距</w:t>
      </w:r>
      <w:r w:rsidR="00236457" w:rsidRPr="001B661D">
        <w:rPr>
          <w:rFonts w:ascii="Times New Roman" w:eastAsia="標楷體" w:hAnsi="Times New Roman" w:cs="Times New Roman"/>
        </w:rPr>
        <w:t>請參照租賃契約</w:t>
      </w:r>
      <w:r w:rsidR="00236457" w:rsidRPr="00B04050">
        <w:rPr>
          <w:rFonts w:ascii="Times New Roman" w:eastAsia="標楷體" w:hAnsi="Times New Roman" w:cs="Times New Roman"/>
        </w:rPr>
        <w:t>書</w:t>
      </w:r>
      <w:r w:rsidR="00236457" w:rsidRPr="001B661D">
        <w:rPr>
          <w:rFonts w:ascii="Times New Roman" w:eastAsia="標楷體" w:hAnsi="Times New Roman" w:cs="Times New Roman"/>
        </w:rPr>
        <w:t>第</w:t>
      </w:r>
      <w:r w:rsidR="00236457" w:rsidRPr="001B661D">
        <w:rPr>
          <w:rFonts w:ascii="Times New Roman" w:eastAsia="標楷體" w:hAnsi="Times New Roman" w:cs="Times New Roman"/>
        </w:rPr>
        <w:t>4</w:t>
      </w:r>
      <w:r w:rsidR="00236457" w:rsidRPr="001B661D">
        <w:rPr>
          <w:rFonts w:ascii="Times New Roman" w:eastAsia="標楷體" w:hAnsi="Times New Roman" w:cs="Times New Roman"/>
        </w:rPr>
        <w:t>條。</w:t>
      </w:r>
    </w:p>
    <w:p w14:paraId="606B98C9" w14:textId="391000EF" w:rsidR="008C49F9" w:rsidRPr="001B661D" w:rsidRDefault="008C49F9" w:rsidP="00DB232E">
      <w:pPr>
        <w:pStyle w:val="a3"/>
        <w:numPr>
          <w:ilvl w:val="0"/>
          <w:numId w:val="21"/>
        </w:numPr>
        <w:tabs>
          <w:tab w:val="left" w:pos="8364"/>
        </w:tabs>
        <w:snapToGrid w:val="0"/>
        <w:spacing w:line="540" w:lineRule="exact"/>
        <w:ind w:right="-57"/>
        <w:jc w:val="both"/>
        <w:rPr>
          <w:rFonts w:ascii="Times New Roman" w:eastAsia="標楷體" w:hAnsi="Times New Roman" w:cs="Times New Roman"/>
        </w:rPr>
      </w:pPr>
      <w:r w:rsidRPr="001B661D">
        <w:rPr>
          <w:rFonts w:ascii="Times New Roman" w:eastAsia="標楷體" w:hAnsi="Times New Roman" w:cs="Times New Roman" w:hint="eastAsia"/>
        </w:rPr>
        <w:t>得標人於第</w:t>
      </w:r>
      <w:r w:rsidRPr="001B661D">
        <w:rPr>
          <w:rFonts w:ascii="Times New Roman" w:eastAsia="標楷體" w:hAnsi="Times New Roman" w:cs="Times New Roman" w:hint="eastAsia"/>
        </w:rPr>
        <w:t>1</w:t>
      </w:r>
      <w:r w:rsidRPr="001B661D">
        <w:rPr>
          <w:rFonts w:ascii="Times New Roman" w:eastAsia="標楷體" w:hAnsi="Times New Roman" w:cs="Times New Roman" w:hint="eastAsia"/>
        </w:rPr>
        <w:t>年及最後</w:t>
      </w:r>
      <w:r w:rsidRPr="001B661D">
        <w:rPr>
          <w:rFonts w:ascii="Times New Roman" w:eastAsia="標楷體" w:hAnsi="Times New Roman" w:cs="Times New Roman" w:hint="eastAsia"/>
        </w:rPr>
        <w:t>1</w:t>
      </w:r>
      <w:r w:rsidRPr="001B661D">
        <w:rPr>
          <w:rFonts w:ascii="Times New Roman" w:eastAsia="標楷體" w:hAnsi="Times New Roman" w:cs="Times New Roman" w:hint="eastAsia"/>
        </w:rPr>
        <w:t>年之</w:t>
      </w:r>
      <w:r w:rsidRPr="001B661D">
        <w:rPr>
          <w:rFonts w:ascii="Times New Roman" w:eastAsia="標楷體" w:hAnsi="Times New Roman" w:cs="Times New Roman"/>
        </w:rPr>
        <w:t>營運日數不足</w:t>
      </w:r>
      <w:r w:rsidRPr="001B661D">
        <w:rPr>
          <w:rFonts w:ascii="Times New Roman" w:eastAsia="標楷體" w:hAnsi="Times New Roman" w:cs="Times New Roman"/>
        </w:rPr>
        <w:t>1</w:t>
      </w:r>
      <w:r w:rsidRPr="001B661D">
        <w:rPr>
          <w:rFonts w:ascii="Times New Roman" w:eastAsia="標楷體" w:hAnsi="Times New Roman" w:cs="Times New Roman"/>
        </w:rPr>
        <w:t>年</w:t>
      </w:r>
      <w:r w:rsidR="00A90463">
        <w:rPr>
          <w:rFonts w:ascii="Times New Roman" w:eastAsia="標楷體" w:hAnsi="Times New Roman" w:cs="Times New Roman" w:hint="eastAsia"/>
        </w:rPr>
        <w:t>時</w:t>
      </w:r>
      <w:r w:rsidRPr="001B661D">
        <w:rPr>
          <w:rFonts w:ascii="Times New Roman" w:eastAsia="標楷體" w:hAnsi="Times New Roman" w:cs="Times New Roman"/>
        </w:rPr>
        <w:t>，</w:t>
      </w:r>
      <w:r w:rsidR="00EB372F" w:rsidRPr="00B04050">
        <w:rPr>
          <w:rFonts w:ascii="Times New Roman" w:eastAsia="標楷體" w:hAnsi="Times New Roman" w:cs="Times New Roman"/>
        </w:rPr>
        <w:t>依營運日數占該年度總日數比例</w:t>
      </w:r>
      <w:r w:rsidR="00EB372F" w:rsidRPr="00B04050">
        <w:rPr>
          <w:rFonts w:ascii="Times New Roman" w:eastAsia="標楷體" w:hAnsi="Times New Roman" w:cs="Times New Roman" w:hint="eastAsia"/>
        </w:rPr>
        <w:t>，</w:t>
      </w:r>
      <w:r w:rsidR="00FB50DF">
        <w:rPr>
          <w:rFonts w:ascii="Times New Roman" w:eastAsia="標楷體" w:hAnsi="Times New Roman" w:cs="Times New Roman" w:hint="eastAsia"/>
        </w:rPr>
        <w:t>依</w:t>
      </w:r>
      <w:r w:rsidRPr="00B04050">
        <w:rPr>
          <w:rFonts w:ascii="Times New Roman" w:eastAsia="標楷體" w:hAnsi="Times New Roman" w:cs="Times New Roman" w:hint="eastAsia"/>
        </w:rPr>
        <w:t>上開方式計</w:t>
      </w:r>
      <w:r w:rsidR="00EB372F" w:rsidRPr="00B04050">
        <w:rPr>
          <w:rFonts w:ascii="Times New Roman" w:eastAsia="標楷體" w:hAnsi="Times New Roman" w:cs="Times New Roman" w:hint="eastAsia"/>
        </w:rPr>
        <w:t>算應繳納之權利金</w:t>
      </w:r>
      <w:r w:rsidRPr="001B661D">
        <w:rPr>
          <w:rFonts w:ascii="Times New Roman" w:eastAsia="標楷體" w:hAnsi="Times New Roman" w:cs="Times New Roman" w:hint="eastAsia"/>
        </w:rPr>
        <w:t>。</w:t>
      </w:r>
    </w:p>
    <w:p w14:paraId="1AD14EAF" w14:textId="03A6B6C5" w:rsidR="00F3648C" w:rsidRPr="00715F93" w:rsidRDefault="00F3648C" w:rsidP="00DB232E">
      <w:pPr>
        <w:pStyle w:val="a3"/>
        <w:numPr>
          <w:ilvl w:val="0"/>
          <w:numId w:val="10"/>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權利金繳納方式</w:t>
      </w:r>
      <w:r w:rsidR="00236457" w:rsidRPr="00715F93">
        <w:rPr>
          <w:rFonts w:ascii="Times New Roman" w:eastAsia="標楷體" w:hAnsi="Times New Roman" w:cs="Times New Roman"/>
        </w:rPr>
        <w:t>，請參照租賃契約</w:t>
      </w:r>
      <w:r w:rsidR="00236457" w:rsidRPr="00B04050">
        <w:rPr>
          <w:rFonts w:ascii="Times New Roman" w:eastAsia="標楷體" w:hAnsi="Times New Roman" w:cs="Times New Roman"/>
        </w:rPr>
        <w:t>書</w:t>
      </w:r>
      <w:r w:rsidR="00236457" w:rsidRPr="00715F93">
        <w:rPr>
          <w:rFonts w:ascii="Times New Roman" w:eastAsia="標楷體" w:hAnsi="Times New Roman" w:cs="Times New Roman"/>
        </w:rPr>
        <w:t>第</w:t>
      </w:r>
      <w:r w:rsidR="00236457" w:rsidRPr="00715F93">
        <w:rPr>
          <w:rFonts w:ascii="Times New Roman" w:eastAsia="標楷體" w:hAnsi="Times New Roman" w:cs="Times New Roman"/>
        </w:rPr>
        <w:t>5</w:t>
      </w:r>
      <w:r w:rsidR="00236457" w:rsidRPr="00715F93">
        <w:rPr>
          <w:rFonts w:ascii="Times New Roman" w:eastAsia="標楷體" w:hAnsi="Times New Roman" w:cs="Times New Roman"/>
        </w:rPr>
        <w:t>條。</w:t>
      </w:r>
    </w:p>
    <w:p w14:paraId="6AC4461F" w14:textId="77777777" w:rsidR="004D7ABF" w:rsidRPr="00715F93" w:rsidRDefault="007A75AA" w:rsidP="00F75573">
      <w:pPr>
        <w:pStyle w:val="a3"/>
        <w:numPr>
          <w:ilvl w:val="0"/>
          <w:numId w:val="1"/>
        </w:numPr>
        <w:spacing w:line="500" w:lineRule="exact"/>
        <w:ind w:right="474"/>
        <w:jc w:val="both"/>
        <w:rPr>
          <w:rFonts w:ascii="Times New Roman" w:eastAsia="標楷體" w:hAnsi="Times New Roman" w:cs="Times New Roman"/>
          <w:b/>
          <w:w w:val="95"/>
        </w:rPr>
      </w:pPr>
      <w:r w:rsidRPr="00715F93">
        <w:rPr>
          <w:rFonts w:ascii="Times New Roman" w:eastAsia="標楷體" w:hAnsi="Times New Roman" w:cs="Times New Roman"/>
          <w:b/>
          <w:w w:val="95"/>
        </w:rPr>
        <w:t>契約</w:t>
      </w:r>
      <w:r w:rsidR="004D7ABF" w:rsidRPr="00715F93">
        <w:rPr>
          <w:rFonts w:ascii="Times New Roman" w:eastAsia="標楷體" w:hAnsi="Times New Roman" w:cs="Times New Roman"/>
          <w:b/>
          <w:w w:val="95"/>
        </w:rPr>
        <w:t>期間：</w:t>
      </w:r>
    </w:p>
    <w:p w14:paraId="06C2F619" w14:textId="0E11613B" w:rsidR="007F55D2" w:rsidRPr="00715F93" w:rsidRDefault="00032820" w:rsidP="007F55D2">
      <w:pPr>
        <w:pStyle w:val="a3"/>
        <w:tabs>
          <w:tab w:val="left" w:pos="851"/>
          <w:tab w:val="left" w:pos="993"/>
        </w:tabs>
        <w:spacing w:line="500" w:lineRule="exact"/>
        <w:ind w:left="598" w:right="-54"/>
        <w:jc w:val="both"/>
        <w:rPr>
          <w:rFonts w:ascii="Times New Roman" w:eastAsia="標楷體" w:hAnsi="Times New Roman" w:cs="Times New Roman"/>
          <w:spacing w:val="-6"/>
          <w:w w:val="95"/>
        </w:rPr>
      </w:pPr>
      <w:r w:rsidRPr="00715F93">
        <w:rPr>
          <w:rFonts w:ascii="Times New Roman" w:eastAsia="標楷體" w:hAnsi="Times New Roman" w:cs="Times New Roman"/>
          <w:spacing w:val="-6"/>
          <w:w w:val="95"/>
        </w:rPr>
        <w:t>租賃</w:t>
      </w:r>
      <w:r w:rsidR="007F55D2" w:rsidRPr="00715F93">
        <w:rPr>
          <w:rFonts w:ascii="Times New Roman" w:eastAsia="標楷體" w:hAnsi="Times New Roman" w:cs="Times New Roman"/>
          <w:spacing w:val="-6"/>
          <w:w w:val="95"/>
        </w:rPr>
        <w:t>契約自簽訂之日起生效，</w:t>
      </w:r>
      <w:r w:rsidR="00236457" w:rsidRPr="00715F93">
        <w:rPr>
          <w:rFonts w:ascii="Times New Roman" w:eastAsia="標楷體" w:hAnsi="Times New Roman" w:cs="Times New Roman"/>
          <w:spacing w:val="-6"/>
          <w:w w:val="95"/>
        </w:rPr>
        <w:t>契約終止日</w:t>
      </w:r>
      <w:r w:rsidR="000A43BA">
        <w:rPr>
          <w:rFonts w:ascii="Times New Roman" w:eastAsia="標楷體" w:hAnsi="Times New Roman" w:cs="Times New Roman" w:hint="eastAsia"/>
          <w:spacing w:val="-6"/>
          <w:w w:val="95"/>
        </w:rPr>
        <w:t>係</w:t>
      </w:r>
      <w:r w:rsidR="00EB372F">
        <w:rPr>
          <w:rFonts w:ascii="Times New Roman" w:eastAsia="標楷體" w:hAnsi="Times New Roman" w:cs="Times New Roman" w:hint="eastAsia"/>
          <w:spacing w:val="-6"/>
          <w:w w:val="95"/>
        </w:rPr>
        <w:t>自</w:t>
      </w:r>
      <w:r w:rsidR="00236457" w:rsidRPr="00715F93">
        <w:rPr>
          <w:rFonts w:ascii="Times New Roman" w:eastAsia="標楷體" w:hAnsi="Times New Roman" w:cs="Times New Roman"/>
          <w:spacing w:val="-6"/>
          <w:w w:val="95"/>
        </w:rPr>
        <w:t>裝修及籌備</w:t>
      </w:r>
      <w:r w:rsidR="00A32AD1" w:rsidRPr="00715F93">
        <w:rPr>
          <w:rFonts w:ascii="Times New Roman" w:eastAsia="標楷體" w:hAnsi="Times New Roman" w:cs="Times New Roman" w:hint="eastAsia"/>
          <w:spacing w:val="-6"/>
          <w:w w:val="95"/>
        </w:rPr>
        <w:t>期</w:t>
      </w:r>
      <w:r w:rsidR="00236457" w:rsidRPr="00715F93">
        <w:rPr>
          <w:rFonts w:ascii="Times New Roman" w:eastAsia="標楷體" w:hAnsi="Times New Roman" w:cs="Times New Roman"/>
          <w:spacing w:val="-6"/>
          <w:w w:val="95"/>
        </w:rPr>
        <w:t>屆滿</w:t>
      </w:r>
      <w:r w:rsidR="00817BCE">
        <w:rPr>
          <w:rFonts w:ascii="Times New Roman" w:eastAsia="標楷體" w:hAnsi="Times New Roman" w:cs="Times New Roman" w:hint="eastAsia"/>
          <w:spacing w:val="-6"/>
          <w:w w:val="95"/>
        </w:rPr>
        <w:t>或結束</w:t>
      </w:r>
      <w:r w:rsidR="00236457" w:rsidRPr="00715F93">
        <w:rPr>
          <w:rFonts w:ascii="Times New Roman" w:eastAsia="標楷體" w:hAnsi="Times New Roman" w:cs="Times New Roman"/>
          <w:spacing w:val="-6"/>
          <w:w w:val="95"/>
        </w:rPr>
        <w:t>日</w:t>
      </w:r>
      <w:r w:rsidR="00F73A33" w:rsidRPr="00715F93">
        <w:rPr>
          <w:rFonts w:ascii="Times New Roman" w:eastAsia="標楷體" w:hAnsi="Times New Roman" w:cs="Times New Roman"/>
          <w:spacing w:val="-6"/>
          <w:w w:val="95"/>
        </w:rPr>
        <w:t>後翌日</w:t>
      </w:r>
      <w:r w:rsidR="007F55D2" w:rsidRPr="00715F93">
        <w:rPr>
          <w:rFonts w:ascii="Times New Roman" w:eastAsia="標楷體" w:hAnsi="Times New Roman" w:cs="Times New Roman"/>
          <w:spacing w:val="-6"/>
          <w:w w:val="95"/>
        </w:rPr>
        <w:t>起</w:t>
      </w:r>
      <w:r w:rsidR="00236457" w:rsidRPr="00715F93">
        <w:rPr>
          <w:rFonts w:ascii="Times New Roman" w:eastAsia="標楷體" w:hAnsi="Times New Roman" w:cs="Times New Roman"/>
          <w:spacing w:val="-6"/>
          <w:w w:val="95"/>
        </w:rPr>
        <w:t>算</w:t>
      </w:r>
      <w:r w:rsidR="007F55D2" w:rsidRPr="00715F93">
        <w:rPr>
          <w:rFonts w:ascii="Times New Roman" w:eastAsia="標楷體" w:hAnsi="Times New Roman" w:cs="Times New Roman"/>
          <w:spacing w:val="-6"/>
          <w:w w:val="95"/>
        </w:rPr>
        <w:t>10</w:t>
      </w:r>
      <w:r w:rsidR="007F55D2" w:rsidRPr="00715F93">
        <w:rPr>
          <w:rFonts w:ascii="Times New Roman" w:eastAsia="標楷體" w:hAnsi="Times New Roman" w:cs="Times New Roman"/>
          <w:spacing w:val="-6"/>
          <w:w w:val="95"/>
        </w:rPr>
        <w:t>年止，契約期間區分為以下期間：</w:t>
      </w:r>
    </w:p>
    <w:p w14:paraId="0067C0AD" w14:textId="77777777" w:rsidR="00E549CE" w:rsidRPr="00715F93" w:rsidRDefault="00E549CE" w:rsidP="00DB232E">
      <w:pPr>
        <w:pStyle w:val="a3"/>
        <w:numPr>
          <w:ilvl w:val="0"/>
          <w:numId w:val="12"/>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裝修</w:t>
      </w:r>
      <w:r w:rsidR="007633EA" w:rsidRPr="00715F93">
        <w:rPr>
          <w:rFonts w:ascii="Times New Roman" w:eastAsia="標楷體" w:hAnsi="Times New Roman" w:cs="Times New Roman"/>
        </w:rPr>
        <w:t>及</w:t>
      </w:r>
      <w:r w:rsidRPr="00715F93">
        <w:rPr>
          <w:rFonts w:ascii="Times New Roman" w:eastAsia="標楷體" w:hAnsi="Times New Roman" w:cs="Times New Roman"/>
        </w:rPr>
        <w:t>籌備期間：</w:t>
      </w:r>
    </w:p>
    <w:p w14:paraId="27576B0A" w14:textId="01467617" w:rsidR="00E549CE" w:rsidRPr="00715F93" w:rsidRDefault="00E549CE" w:rsidP="00DB232E">
      <w:pPr>
        <w:pStyle w:val="a3"/>
        <w:numPr>
          <w:ilvl w:val="0"/>
          <w:numId w:val="17"/>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lastRenderedPageBreak/>
        <w:t>自</w:t>
      </w:r>
      <w:r w:rsidR="00A90463">
        <w:rPr>
          <w:rFonts w:ascii="Times New Roman" w:eastAsia="標楷體" w:hAnsi="Times New Roman" w:cs="Times New Roman" w:hint="eastAsia"/>
        </w:rPr>
        <w:t>本署通知</w:t>
      </w:r>
      <w:r w:rsidRPr="00715F93">
        <w:rPr>
          <w:rFonts w:ascii="Times New Roman" w:eastAsia="標楷體" w:hAnsi="Times New Roman" w:cs="Times New Roman"/>
        </w:rPr>
        <w:t>點交</w:t>
      </w:r>
      <w:r w:rsidR="007F55D2" w:rsidRPr="00715F93">
        <w:rPr>
          <w:rFonts w:ascii="Times New Roman" w:eastAsia="標楷體" w:hAnsi="Times New Roman" w:cs="Times New Roman"/>
        </w:rPr>
        <w:t>完成</w:t>
      </w:r>
      <w:r w:rsidRPr="00715F93">
        <w:rPr>
          <w:rFonts w:ascii="Times New Roman" w:eastAsia="標楷體" w:hAnsi="Times New Roman" w:cs="Times New Roman"/>
        </w:rPr>
        <w:t>日起至</w:t>
      </w:r>
      <w:r w:rsidR="00EC7607" w:rsidRPr="00715F93">
        <w:rPr>
          <w:rFonts w:ascii="Times New Roman" w:eastAsia="標楷體" w:hAnsi="Times New Roman" w:cs="Times New Roman"/>
        </w:rPr>
        <w:t>試營運日</w:t>
      </w:r>
      <w:r w:rsidRPr="00715F93">
        <w:rPr>
          <w:rFonts w:ascii="Times New Roman" w:eastAsia="標楷體" w:hAnsi="Times New Roman" w:cs="Times New Roman"/>
        </w:rPr>
        <w:t>前</w:t>
      </w:r>
      <w:r w:rsidR="00A92A80" w:rsidRPr="00715F93">
        <w:rPr>
          <w:rFonts w:ascii="Times New Roman" w:eastAsia="標楷體" w:hAnsi="Times New Roman" w:cs="Times New Roman" w:hint="eastAsia"/>
        </w:rPr>
        <w:t>1</w:t>
      </w:r>
      <w:r w:rsidR="00B10118" w:rsidRPr="00715F93">
        <w:rPr>
          <w:rFonts w:ascii="Times New Roman" w:eastAsia="標楷體" w:hAnsi="Times New Roman" w:cs="Times New Roman"/>
        </w:rPr>
        <w:t>日</w:t>
      </w:r>
      <w:r w:rsidR="002073B1">
        <w:rPr>
          <w:rFonts w:ascii="Times New Roman" w:eastAsia="標楷體" w:hAnsi="Times New Roman" w:cs="Times New Roman" w:hint="eastAsia"/>
        </w:rPr>
        <w:t>，</w:t>
      </w:r>
      <w:r w:rsidRPr="00715F93">
        <w:rPr>
          <w:rFonts w:ascii="Times New Roman" w:eastAsia="標楷體" w:hAnsi="Times New Roman" w:cs="Times New Roman"/>
        </w:rPr>
        <w:t>為本案之裝修</w:t>
      </w:r>
      <w:r w:rsidR="007633EA" w:rsidRPr="00715F93">
        <w:rPr>
          <w:rFonts w:ascii="Times New Roman" w:eastAsia="標楷體" w:hAnsi="Times New Roman" w:cs="Times New Roman"/>
        </w:rPr>
        <w:t>及</w:t>
      </w:r>
      <w:r w:rsidRPr="00715F93">
        <w:rPr>
          <w:rFonts w:ascii="Times New Roman" w:eastAsia="標楷體" w:hAnsi="Times New Roman" w:cs="Times New Roman"/>
        </w:rPr>
        <w:t>籌備期間，</w:t>
      </w:r>
      <w:r w:rsidRPr="00B04050">
        <w:rPr>
          <w:rFonts w:ascii="Times New Roman" w:eastAsia="標楷體" w:hAnsi="Times New Roman" w:cs="Times New Roman"/>
        </w:rPr>
        <w:t>原則以</w:t>
      </w:r>
      <w:r w:rsidR="00B65525" w:rsidRPr="00B04050">
        <w:rPr>
          <w:rFonts w:ascii="Times New Roman" w:eastAsia="標楷體" w:hAnsi="Times New Roman" w:cs="Times New Roman" w:hint="eastAsia"/>
        </w:rPr>
        <w:t>5</w:t>
      </w:r>
      <w:r w:rsidR="00236457" w:rsidRPr="00B04050">
        <w:rPr>
          <w:rFonts w:ascii="Times New Roman" w:eastAsia="標楷體" w:hAnsi="Times New Roman" w:cs="Times New Roman"/>
        </w:rPr>
        <w:t>個月</w:t>
      </w:r>
      <w:r w:rsidR="005E20BE" w:rsidRPr="00B04050">
        <w:rPr>
          <w:rFonts w:ascii="Times New Roman" w:eastAsia="標楷體" w:hAnsi="Times New Roman" w:cs="Times New Roman"/>
        </w:rPr>
        <w:t>（</w:t>
      </w:r>
      <w:r w:rsidR="00236457" w:rsidRPr="00B04050">
        <w:rPr>
          <w:rFonts w:ascii="Times New Roman" w:eastAsia="標楷體" w:hAnsi="Times New Roman" w:cs="Times New Roman"/>
        </w:rPr>
        <w:t>日曆天</w:t>
      </w:r>
      <w:r w:rsidR="005E20BE" w:rsidRPr="00B04050">
        <w:rPr>
          <w:rFonts w:ascii="Times New Roman" w:eastAsia="標楷體" w:hAnsi="Times New Roman" w:cs="Times New Roman"/>
        </w:rPr>
        <w:t>）</w:t>
      </w:r>
      <w:r w:rsidRPr="00715F93">
        <w:rPr>
          <w:rFonts w:ascii="Times New Roman" w:eastAsia="標楷體" w:hAnsi="Times New Roman" w:cs="Times New Roman"/>
        </w:rPr>
        <w:t>為限，</w:t>
      </w:r>
      <w:r w:rsidR="00D13798" w:rsidRPr="00715F93">
        <w:rPr>
          <w:rFonts w:ascii="Times New Roman" w:eastAsia="標楷體" w:hAnsi="Times New Roman" w:cs="Times New Roman"/>
        </w:rPr>
        <w:t>必要時得標人</w:t>
      </w:r>
      <w:r w:rsidR="00D13798" w:rsidRPr="00B04050">
        <w:rPr>
          <w:rFonts w:ascii="Times New Roman" w:eastAsia="標楷體" w:hAnsi="Times New Roman" w:cs="Times New Roman"/>
        </w:rPr>
        <w:t>得向本署申請展延</w:t>
      </w:r>
      <w:r w:rsidR="00A92A80" w:rsidRPr="00B04050">
        <w:rPr>
          <w:rFonts w:ascii="Times New Roman" w:eastAsia="標楷體" w:hAnsi="Times New Roman" w:cs="Times New Roman" w:hint="eastAsia"/>
        </w:rPr>
        <w:t>1</w:t>
      </w:r>
      <w:r w:rsidR="00D13798" w:rsidRPr="00B04050">
        <w:rPr>
          <w:rFonts w:ascii="Times New Roman" w:eastAsia="標楷體" w:hAnsi="Times New Roman" w:cs="Times New Roman"/>
        </w:rPr>
        <w:t>次，以</w:t>
      </w:r>
      <w:r w:rsidR="00236457" w:rsidRPr="00B04050">
        <w:rPr>
          <w:rFonts w:ascii="Times New Roman" w:eastAsia="標楷體" w:hAnsi="Times New Roman" w:cs="Times New Roman"/>
        </w:rPr>
        <w:t>2</w:t>
      </w:r>
      <w:r w:rsidR="00236457" w:rsidRPr="00B04050">
        <w:rPr>
          <w:rFonts w:ascii="Times New Roman" w:eastAsia="標楷體" w:hAnsi="Times New Roman" w:cs="Times New Roman"/>
        </w:rPr>
        <w:t>個月</w:t>
      </w:r>
      <w:r w:rsidR="00D13798" w:rsidRPr="00B04050">
        <w:rPr>
          <w:rFonts w:ascii="Times New Roman" w:eastAsia="標楷體" w:hAnsi="Times New Roman" w:cs="Times New Roman"/>
        </w:rPr>
        <w:t>為限</w:t>
      </w:r>
      <w:r w:rsidR="00A32AD1" w:rsidRPr="00715F93">
        <w:rPr>
          <w:rFonts w:ascii="Times New Roman" w:eastAsia="標楷體" w:hAnsi="Times New Roman" w:cs="Times New Roman" w:hint="eastAsia"/>
        </w:rPr>
        <w:t>；</w:t>
      </w:r>
      <w:r w:rsidR="000402F0" w:rsidRPr="00715F93">
        <w:rPr>
          <w:rFonts w:ascii="Times New Roman" w:eastAsia="標楷體" w:hAnsi="Times New Roman" w:cs="Times New Roman"/>
        </w:rPr>
        <w:t>得標人得提前</w:t>
      </w:r>
      <w:r w:rsidR="00A90463" w:rsidRPr="00B04050">
        <w:rPr>
          <w:rFonts w:ascii="Times New Roman" w:eastAsia="標楷體" w:hAnsi="Times New Roman" w:cs="Times New Roman" w:hint="eastAsia"/>
        </w:rPr>
        <w:t>以書面通知本署</w:t>
      </w:r>
      <w:r w:rsidR="000402F0" w:rsidRPr="00715F93">
        <w:rPr>
          <w:rFonts w:ascii="Times New Roman" w:eastAsia="標楷體" w:hAnsi="Times New Roman" w:cs="Times New Roman"/>
        </w:rPr>
        <w:t>結束裝修及籌備期間。</w:t>
      </w:r>
    </w:p>
    <w:p w14:paraId="5FB22F55" w14:textId="2E79A56D" w:rsidR="00D96A78" w:rsidRPr="00715F93" w:rsidRDefault="00E549CE" w:rsidP="00DB232E">
      <w:pPr>
        <w:pStyle w:val="a3"/>
        <w:numPr>
          <w:ilvl w:val="0"/>
          <w:numId w:val="17"/>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裝修</w:t>
      </w:r>
      <w:r w:rsidR="007633EA" w:rsidRPr="00715F93">
        <w:rPr>
          <w:rFonts w:ascii="Times New Roman" w:eastAsia="標楷體" w:hAnsi="Times New Roman" w:cs="Times New Roman"/>
        </w:rPr>
        <w:t>及</w:t>
      </w:r>
      <w:r w:rsidRPr="00715F93">
        <w:rPr>
          <w:rFonts w:ascii="Times New Roman" w:eastAsia="標楷體" w:hAnsi="Times New Roman" w:cs="Times New Roman"/>
        </w:rPr>
        <w:t>籌備期間</w:t>
      </w:r>
      <w:r w:rsidR="008A296E">
        <w:rPr>
          <w:rFonts w:ascii="Times New Roman" w:eastAsia="標楷體" w:hAnsi="Times New Roman" w:cs="Times New Roman" w:hint="eastAsia"/>
        </w:rPr>
        <w:t>應</w:t>
      </w:r>
      <w:r w:rsidRPr="00715F93">
        <w:rPr>
          <w:rFonts w:ascii="Times New Roman" w:eastAsia="標楷體" w:hAnsi="Times New Roman" w:cs="Times New Roman"/>
        </w:rPr>
        <w:t>受</w:t>
      </w:r>
      <w:r w:rsidR="005A45AB" w:rsidRPr="00715F93">
        <w:rPr>
          <w:rFonts w:ascii="Times New Roman" w:eastAsia="標楷體" w:hAnsi="Times New Roman" w:cs="Times New Roman"/>
        </w:rPr>
        <w:t>租賃契約書</w:t>
      </w:r>
      <w:r w:rsidRPr="00715F93">
        <w:rPr>
          <w:rFonts w:ascii="Times New Roman" w:eastAsia="標楷體" w:hAnsi="Times New Roman" w:cs="Times New Roman"/>
        </w:rPr>
        <w:t>及相關規定規範。</w:t>
      </w:r>
    </w:p>
    <w:p w14:paraId="51CEA9CB" w14:textId="4F7B04B6" w:rsidR="00A92A80" w:rsidRPr="00B04050" w:rsidRDefault="00A92A80" w:rsidP="00DB232E">
      <w:pPr>
        <w:pStyle w:val="a3"/>
        <w:numPr>
          <w:ilvl w:val="0"/>
          <w:numId w:val="17"/>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hint="eastAsia"/>
        </w:rPr>
        <w:t>裝修及籌備期間之附屬停車場，</w:t>
      </w:r>
      <w:r w:rsidR="004D6468" w:rsidRPr="00715F93">
        <w:rPr>
          <w:rFonts w:ascii="Times New Roman" w:eastAsia="標楷體" w:hAnsi="Times New Roman" w:cs="Times New Roman" w:hint="eastAsia"/>
        </w:rPr>
        <w:t>得標人</w:t>
      </w:r>
      <w:r w:rsidRPr="00715F93">
        <w:rPr>
          <w:rFonts w:ascii="Times New Roman" w:eastAsia="標楷體" w:hAnsi="Times New Roman" w:cs="Times New Roman" w:hint="eastAsia"/>
        </w:rPr>
        <w:t>得</w:t>
      </w:r>
      <w:r w:rsidR="00A32AD1" w:rsidRPr="00715F93">
        <w:rPr>
          <w:rFonts w:ascii="Times New Roman" w:eastAsia="標楷體" w:hAnsi="Times New Roman" w:cs="Times New Roman" w:hint="eastAsia"/>
        </w:rPr>
        <w:t>在不超過「高雄市公有停車場管理自治條例」收費標準下，</w:t>
      </w:r>
      <w:r w:rsidR="00A32AD1" w:rsidRPr="00B04050">
        <w:rPr>
          <w:rFonts w:ascii="Times New Roman" w:eastAsia="標楷體" w:hAnsi="Times New Roman" w:cs="Times New Roman" w:hint="eastAsia"/>
        </w:rPr>
        <w:t>酌收清潔維護管理費</w:t>
      </w:r>
      <w:r w:rsidRPr="00B04050">
        <w:rPr>
          <w:rFonts w:ascii="Times New Roman" w:eastAsia="標楷體" w:hAnsi="Times New Roman" w:cs="Times New Roman" w:hint="eastAsia"/>
        </w:rPr>
        <w:t>供民眾使用</w:t>
      </w:r>
      <w:r w:rsidR="008A296E">
        <w:rPr>
          <w:rFonts w:ascii="Times New Roman" w:eastAsia="標楷體" w:hAnsi="Times New Roman" w:cs="Times New Roman" w:hint="eastAsia"/>
        </w:rPr>
        <w:t>。</w:t>
      </w:r>
    </w:p>
    <w:p w14:paraId="0054A964" w14:textId="7AEAD2F7" w:rsidR="00EC7607" w:rsidRPr="00715F93" w:rsidRDefault="00EC7607" w:rsidP="00DB232E">
      <w:pPr>
        <w:pStyle w:val="a3"/>
        <w:numPr>
          <w:ilvl w:val="0"/>
          <w:numId w:val="12"/>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試營運期間：</w:t>
      </w:r>
    </w:p>
    <w:p w14:paraId="4AF3103C" w14:textId="145FC647" w:rsidR="00AE3842" w:rsidRPr="00852D4C" w:rsidRDefault="000402F0" w:rsidP="00852D4C">
      <w:pPr>
        <w:pStyle w:val="a3"/>
        <w:numPr>
          <w:ilvl w:val="0"/>
          <w:numId w:val="18"/>
        </w:numPr>
        <w:tabs>
          <w:tab w:val="left" w:pos="8364"/>
        </w:tabs>
        <w:spacing w:line="500" w:lineRule="exact"/>
        <w:ind w:right="-57"/>
        <w:jc w:val="both"/>
        <w:rPr>
          <w:rFonts w:ascii="Times New Roman" w:eastAsia="標楷體" w:hAnsi="Times New Roman" w:cs="Times New Roman"/>
        </w:rPr>
      </w:pPr>
      <w:r w:rsidRPr="00EE3EB4">
        <w:rPr>
          <w:rFonts w:ascii="Times New Roman" w:eastAsia="標楷體" w:hAnsi="Times New Roman" w:cs="Times New Roman"/>
        </w:rPr>
        <w:t>得標人</w:t>
      </w:r>
      <w:r w:rsidR="008A296E">
        <w:rPr>
          <w:rFonts w:ascii="Times New Roman" w:eastAsia="標楷體" w:hAnsi="Times New Roman" w:cs="Times New Roman" w:hint="eastAsia"/>
        </w:rPr>
        <w:t>應</w:t>
      </w:r>
      <w:r w:rsidRPr="00EE3EB4">
        <w:rPr>
          <w:rFonts w:ascii="Times New Roman" w:eastAsia="標楷體" w:hAnsi="Times New Roman" w:cs="Times New Roman"/>
        </w:rPr>
        <w:t>於裝修及籌備期間</w:t>
      </w:r>
      <w:r w:rsidR="00AE3842" w:rsidRPr="00EE3EB4">
        <w:rPr>
          <w:rFonts w:ascii="Times New Roman" w:eastAsia="標楷體" w:hAnsi="Times New Roman" w:cs="Times New Roman" w:hint="eastAsia"/>
        </w:rPr>
        <w:t>屆滿</w:t>
      </w:r>
      <w:r w:rsidR="008A296E">
        <w:rPr>
          <w:rFonts w:ascii="Times New Roman" w:eastAsia="標楷體" w:hAnsi="Times New Roman" w:cs="Times New Roman" w:hint="eastAsia"/>
        </w:rPr>
        <w:t>或結束</w:t>
      </w:r>
      <w:r w:rsidR="00AE3842" w:rsidRPr="00EE3EB4">
        <w:rPr>
          <w:rFonts w:ascii="Times New Roman" w:eastAsia="標楷體" w:hAnsi="Times New Roman" w:cs="Times New Roman" w:hint="eastAsia"/>
        </w:rPr>
        <w:t>後翌日起試營運</w:t>
      </w:r>
      <w:r w:rsidR="00852D4C">
        <w:rPr>
          <w:rFonts w:ascii="Times New Roman" w:eastAsia="標楷體" w:hAnsi="Times New Roman" w:cs="Times New Roman" w:hint="eastAsia"/>
        </w:rPr>
        <w:t>，試營運期間最</w:t>
      </w:r>
      <w:r w:rsidR="00852D4C" w:rsidRPr="00715F93">
        <w:rPr>
          <w:rFonts w:ascii="Times New Roman" w:eastAsia="標楷體" w:hAnsi="Times New Roman" w:cs="Times New Roman"/>
        </w:rPr>
        <w:t>少</w:t>
      </w:r>
      <w:r w:rsidR="00852D4C" w:rsidRPr="00715F93">
        <w:rPr>
          <w:rFonts w:ascii="Times New Roman" w:eastAsia="標楷體" w:hAnsi="Times New Roman" w:cs="Times New Roman"/>
        </w:rPr>
        <w:t>14</w:t>
      </w:r>
      <w:r w:rsidR="00852D4C" w:rsidRPr="00715F93">
        <w:rPr>
          <w:rFonts w:ascii="Times New Roman" w:eastAsia="標楷體" w:hAnsi="Times New Roman" w:cs="Times New Roman"/>
        </w:rPr>
        <w:t>日</w:t>
      </w:r>
      <w:r w:rsidR="00852D4C">
        <w:rPr>
          <w:rFonts w:ascii="Times New Roman" w:eastAsia="標楷體" w:hAnsi="Times New Roman" w:cs="Times New Roman" w:hint="eastAsia"/>
        </w:rPr>
        <w:t>，</w:t>
      </w:r>
      <w:r w:rsidR="00852D4C" w:rsidRPr="00715F93">
        <w:rPr>
          <w:rFonts w:ascii="Times New Roman" w:eastAsia="標楷體" w:hAnsi="Times New Roman" w:cs="Times New Roman" w:hint="eastAsia"/>
        </w:rPr>
        <w:t>最多</w:t>
      </w:r>
      <w:r w:rsidR="008725EC">
        <w:rPr>
          <w:rFonts w:ascii="Times New Roman" w:eastAsia="標楷體" w:hAnsi="Times New Roman" w:cs="Times New Roman"/>
        </w:rPr>
        <w:t>60</w:t>
      </w:r>
      <w:r w:rsidR="008725EC">
        <w:rPr>
          <w:rFonts w:ascii="Times New Roman" w:eastAsia="標楷體" w:hAnsi="Times New Roman" w:cs="Times New Roman" w:hint="eastAsia"/>
        </w:rPr>
        <w:t>日</w:t>
      </w:r>
      <w:r w:rsidR="00852D4C" w:rsidRPr="00715F93">
        <w:rPr>
          <w:rFonts w:ascii="Times New Roman" w:eastAsia="標楷體" w:hAnsi="Times New Roman" w:cs="Times New Roman" w:hint="eastAsia"/>
        </w:rPr>
        <w:t>，必要時得申請延長</w:t>
      </w:r>
      <w:r w:rsidR="00852D4C" w:rsidRPr="00715F93">
        <w:rPr>
          <w:rFonts w:ascii="Times New Roman" w:eastAsia="標楷體" w:hAnsi="Times New Roman" w:cs="Times New Roman" w:hint="eastAsia"/>
        </w:rPr>
        <w:t>1</w:t>
      </w:r>
      <w:r w:rsidR="00852D4C" w:rsidRPr="00715F93">
        <w:rPr>
          <w:rFonts w:ascii="Times New Roman" w:eastAsia="標楷體" w:hAnsi="Times New Roman" w:cs="Times New Roman" w:hint="eastAsia"/>
        </w:rPr>
        <w:t>次，最多</w:t>
      </w:r>
      <w:r w:rsidR="008725EC">
        <w:rPr>
          <w:rFonts w:ascii="Times New Roman" w:eastAsia="標楷體" w:hAnsi="Times New Roman" w:cs="Times New Roman" w:hint="eastAsia"/>
        </w:rPr>
        <w:t>3</w:t>
      </w:r>
      <w:r w:rsidR="008725EC">
        <w:rPr>
          <w:rFonts w:ascii="Times New Roman" w:eastAsia="標楷體" w:hAnsi="Times New Roman" w:cs="Times New Roman"/>
        </w:rPr>
        <w:t>0</w:t>
      </w:r>
      <w:r w:rsidR="008725EC">
        <w:rPr>
          <w:rFonts w:ascii="Times New Roman" w:eastAsia="標楷體" w:hAnsi="Times New Roman" w:cs="Times New Roman" w:hint="eastAsia"/>
        </w:rPr>
        <w:t>日</w:t>
      </w:r>
      <w:r w:rsidR="00852D4C" w:rsidRPr="00715F93">
        <w:rPr>
          <w:rFonts w:ascii="Times New Roman" w:eastAsia="標楷體" w:hAnsi="Times New Roman" w:cs="Times New Roman"/>
        </w:rPr>
        <w:t>。</w:t>
      </w:r>
    </w:p>
    <w:p w14:paraId="0AAA259D" w14:textId="77777777" w:rsidR="00852D4C" w:rsidRDefault="000402F0" w:rsidP="00DB232E">
      <w:pPr>
        <w:pStyle w:val="a3"/>
        <w:numPr>
          <w:ilvl w:val="0"/>
          <w:numId w:val="18"/>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得標人應於試營運開始日</w:t>
      </w:r>
      <w:r w:rsidRPr="00715F93">
        <w:rPr>
          <w:rFonts w:ascii="Times New Roman" w:eastAsia="標楷體" w:hAnsi="Times New Roman" w:cs="Times New Roman"/>
        </w:rPr>
        <w:t>20</w:t>
      </w:r>
      <w:r w:rsidRPr="00715F93">
        <w:rPr>
          <w:rFonts w:ascii="Times New Roman" w:eastAsia="標楷體" w:hAnsi="Times New Roman" w:cs="Times New Roman"/>
        </w:rPr>
        <w:t>日</w:t>
      </w:r>
      <w:r w:rsidR="00852D4C">
        <w:rPr>
          <w:rFonts w:ascii="Times New Roman" w:eastAsia="標楷體" w:hAnsi="Times New Roman" w:cs="Times New Roman" w:hint="eastAsia"/>
        </w:rPr>
        <w:t>前</w:t>
      </w:r>
      <w:r w:rsidRPr="00715F93">
        <w:rPr>
          <w:rFonts w:ascii="Times New Roman" w:eastAsia="標楷體" w:hAnsi="Times New Roman" w:cs="Times New Roman"/>
        </w:rPr>
        <w:t>，檢附</w:t>
      </w:r>
      <w:r w:rsidR="00852D4C">
        <w:rPr>
          <w:rFonts w:ascii="Times New Roman" w:eastAsia="標楷體" w:hAnsi="Times New Roman" w:cs="Times New Roman" w:hint="eastAsia"/>
        </w:rPr>
        <w:t>下列文件，向本署申請同意試營運：</w:t>
      </w:r>
    </w:p>
    <w:p w14:paraId="2C2563CC" w14:textId="77777777" w:rsidR="00852D4C" w:rsidRDefault="00392312" w:rsidP="00CD3CAD">
      <w:pPr>
        <w:pStyle w:val="a3"/>
        <w:numPr>
          <w:ilvl w:val="0"/>
          <w:numId w:val="41"/>
        </w:numPr>
        <w:tabs>
          <w:tab w:val="left" w:pos="8364"/>
        </w:tabs>
        <w:snapToGrid w:val="0"/>
        <w:spacing w:line="540" w:lineRule="exact"/>
        <w:ind w:right="-57"/>
        <w:jc w:val="both"/>
        <w:rPr>
          <w:rFonts w:ascii="Times New Roman" w:eastAsia="標楷體" w:hAnsi="Times New Roman" w:cs="Times New Roman"/>
        </w:rPr>
      </w:pPr>
      <w:r w:rsidRPr="00715F93">
        <w:rPr>
          <w:rFonts w:ascii="Times New Roman" w:eastAsia="標楷體" w:hAnsi="Times New Roman" w:cs="Times New Roman"/>
        </w:rPr>
        <w:t>本租賃標的</w:t>
      </w:r>
      <w:r w:rsidR="005E20BE">
        <w:rPr>
          <w:rFonts w:ascii="Times New Roman" w:eastAsia="標楷體" w:hAnsi="Times New Roman" w:cs="Times New Roman"/>
        </w:rPr>
        <w:t>（</w:t>
      </w:r>
      <w:r w:rsidR="000402F0" w:rsidRPr="00715F93">
        <w:rPr>
          <w:rFonts w:ascii="Times New Roman" w:eastAsia="標楷體" w:hAnsi="Times New Roman" w:cs="Times New Roman"/>
        </w:rPr>
        <w:t>包含停車場</w:t>
      </w:r>
      <w:r w:rsidR="005E20BE">
        <w:rPr>
          <w:rFonts w:ascii="Times New Roman" w:eastAsia="標楷體" w:hAnsi="Times New Roman" w:cs="Times New Roman"/>
        </w:rPr>
        <w:t>）</w:t>
      </w:r>
      <w:r w:rsidRPr="00715F93">
        <w:rPr>
          <w:rFonts w:ascii="Times New Roman" w:eastAsia="標楷體" w:hAnsi="Times New Roman" w:cs="Times New Roman"/>
        </w:rPr>
        <w:t>之</w:t>
      </w:r>
      <w:r w:rsidR="000402F0" w:rsidRPr="00EE3EB4">
        <w:rPr>
          <w:rFonts w:ascii="Times New Roman" w:eastAsia="標楷體" w:hAnsi="Times New Roman" w:cs="Times New Roman"/>
        </w:rPr>
        <w:t>合法營</w:t>
      </w:r>
      <w:r w:rsidR="00852D4C">
        <w:rPr>
          <w:rFonts w:ascii="Times New Roman" w:eastAsia="標楷體" w:hAnsi="Times New Roman" w:cs="Times New Roman" w:hint="eastAsia"/>
        </w:rPr>
        <w:t>（業）</w:t>
      </w:r>
      <w:r w:rsidR="000402F0" w:rsidRPr="00EE3EB4">
        <w:rPr>
          <w:rFonts w:ascii="Times New Roman" w:eastAsia="標楷體" w:hAnsi="Times New Roman" w:cs="Times New Roman"/>
        </w:rPr>
        <w:t>運證明文件</w:t>
      </w:r>
      <w:r w:rsidR="000402F0" w:rsidRPr="00715F93">
        <w:rPr>
          <w:rFonts w:ascii="Times New Roman" w:eastAsia="標楷體" w:hAnsi="Times New Roman" w:cs="Times New Roman"/>
        </w:rPr>
        <w:t>（包括但不限於建築物室內裝修合格證明文件、消防安全設備合格證明</w:t>
      </w:r>
      <w:r w:rsidR="00852D4C">
        <w:rPr>
          <w:rFonts w:ascii="Times New Roman" w:eastAsia="標楷體" w:hAnsi="Times New Roman" w:cs="Times New Roman" w:hint="eastAsia"/>
        </w:rPr>
        <w:t>及其他</w:t>
      </w:r>
      <w:r w:rsidR="000402F0" w:rsidRPr="00715F93">
        <w:rPr>
          <w:rFonts w:ascii="Times New Roman" w:eastAsia="標楷體" w:hAnsi="Times New Roman" w:cs="Times New Roman"/>
        </w:rPr>
        <w:t>營運必要</w:t>
      </w:r>
      <w:r w:rsidR="00852D4C">
        <w:rPr>
          <w:rFonts w:ascii="Times New Roman" w:eastAsia="標楷體" w:hAnsi="Times New Roman" w:cs="Times New Roman" w:hint="eastAsia"/>
        </w:rPr>
        <w:t>之</w:t>
      </w:r>
      <w:r w:rsidR="000402F0" w:rsidRPr="00715F93">
        <w:rPr>
          <w:rFonts w:ascii="Times New Roman" w:eastAsia="標楷體" w:hAnsi="Times New Roman" w:cs="Times New Roman"/>
        </w:rPr>
        <w:t>執照或許可文件）</w:t>
      </w:r>
      <w:r w:rsidR="00852D4C">
        <w:rPr>
          <w:rFonts w:ascii="Times New Roman" w:eastAsia="標楷體" w:hAnsi="Times New Roman" w:cs="Times New Roman" w:hint="eastAsia"/>
        </w:rPr>
        <w:t>。</w:t>
      </w:r>
    </w:p>
    <w:p w14:paraId="7DE22B68" w14:textId="77777777" w:rsidR="00852D4C" w:rsidRDefault="000402F0" w:rsidP="00CD3CAD">
      <w:pPr>
        <w:pStyle w:val="a3"/>
        <w:numPr>
          <w:ilvl w:val="0"/>
          <w:numId w:val="41"/>
        </w:numPr>
        <w:tabs>
          <w:tab w:val="left" w:pos="8364"/>
        </w:tabs>
        <w:snapToGrid w:val="0"/>
        <w:spacing w:line="540" w:lineRule="exact"/>
        <w:ind w:right="-57"/>
        <w:jc w:val="both"/>
        <w:rPr>
          <w:rFonts w:ascii="Times New Roman" w:eastAsia="標楷體" w:hAnsi="Times New Roman" w:cs="Times New Roman"/>
        </w:rPr>
      </w:pPr>
      <w:r w:rsidRPr="00852D4C">
        <w:rPr>
          <w:rFonts w:ascii="Times New Roman" w:eastAsia="標楷體" w:hAnsi="Times New Roman" w:cs="Times New Roman"/>
        </w:rPr>
        <w:t>預定試營運開始日</w:t>
      </w:r>
      <w:r w:rsidR="00852D4C" w:rsidRPr="00852D4C">
        <w:rPr>
          <w:rFonts w:ascii="Times New Roman" w:eastAsia="標楷體" w:hAnsi="Times New Roman" w:cs="Times New Roman" w:hint="eastAsia"/>
        </w:rPr>
        <w:t>。</w:t>
      </w:r>
    </w:p>
    <w:p w14:paraId="20848EF1" w14:textId="273D8348" w:rsidR="00852D4C" w:rsidRPr="00852D4C" w:rsidRDefault="00852D4C" w:rsidP="00CD3CAD">
      <w:pPr>
        <w:pStyle w:val="a3"/>
        <w:numPr>
          <w:ilvl w:val="0"/>
          <w:numId w:val="41"/>
        </w:numPr>
        <w:tabs>
          <w:tab w:val="left" w:pos="8364"/>
        </w:tabs>
        <w:snapToGrid w:val="0"/>
        <w:spacing w:line="540" w:lineRule="exact"/>
        <w:ind w:right="-57"/>
        <w:jc w:val="both"/>
        <w:rPr>
          <w:rFonts w:ascii="Times New Roman" w:eastAsia="標楷體" w:hAnsi="Times New Roman" w:cs="Times New Roman"/>
        </w:rPr>
      </w:pPr>
      <w:r w:rsidRPr="00852D4C">
        <w:rPr>
          <w:rFonts w:ascii="Times New Roman" w:eastAsia="標楷體" w:hAnsi="Times New Roman" w:cs="Times New Roman" w:hint="eastAsia"/>
        </w:rPr>
        <w:t>其他必要</w:t>
      </w:r>
      <w:r w:rsidR="000402F0" w:rsidRPr="00852D4C">
        <w:rPr>
          <w:rFonts w:ascii="Times New Roman" w:eastAsia="標楷體" w:hAnsi="Times New Roman" w:cs="Times New Roman"/>
        </w:rPr>
        <w:t>資料</w:t>
      </w:r>
      <w:r w:rsidRPr="00852D4C">
        <w:rPr>
          <w:rFonts w:ascii="Times New Roman" w:eastAsia="標楷體" w:hAnsi="Times New Roman" w:cs="Times New Roman" w:hint="eastAsia"/>
        </w:rPr>
        <w:t>。</w:t>
      </w:r>
    </w:p>
    <w:p w14:paraId="19DED87E" w14:textId="7947D4B0" w:rsidR="00817BCE" w:rsidRDefault="00817BCE" w:rsidP="00DB232E">
      <w:pPr>
        <w:pStyle w:val="a3"/>
        <w:numPr>
          <w:ilvl w:val="0"/>
          <w:numId w:val="18"/>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rPr>
        <w:t>得標人應於試營</w:t>
      </w:r>
      <w:r w:rsidR="002E15FD">
        <w:rPr>
          <w:rFonts w:ascii="Times New Roman" w:eastAsia="標楷體" w:hAnsi="Times New Roman" w:cs="Times New Roman" w:hint="eastAsia"/>
        </w:rPr>
        <w:t>運</w:t>
      </w:r>
      <w:r>
        <w:rPr>
          <w:rFonts w:ascii="Times New Roman" w:eastAsia="標楷體" w:hAnsi="Times New Roman" w:cs="Times New Roman" w:hint="eastAsia"/>
        </w:rPr>
        <w:t>前完成本案營運之準備，</w:t>
      </w:r>
      <w:r w:rsidR="00DB27E7">
        <w:rPr>
          <w:rFonts w:ascii="Times New Roman" w:eastAsia="標楷體" w:hAnsi="Times New Roman" w:cs="Times New Roman" w:hint="eastAsia"/>
        </w:rPr>
        <w:t>及</w:t>
      </w:r>
      <w:r>
        <w:rPr>
          <w:rFonts w:ascii="Times New Roman" w:eastAsia="標楷體" w:hAnsi="Times New Roman" w:cs="Times New Roman" w:hint="eastAsia"/>
        </w:rPr>
        <w:t>相關設施設備之調整，不</w:t>
      </w:r>
      <w:r w:rsidR="00DB27E7">
        <w:rPr>
          <w:rFonts w:ascii="Times New Roman" w:eastAsia="標楷體" w:hAnsi="Times New Roman" w:cs="Times New Roman" w:hint="eastAsia"/>
        </w:rPr>
        <w:t>得</w:t>
      </w:r>
      <w:r>
        <w:rPr>
          <w:rFonts w:ascii="Times New Roman" w:eastAsia="標楷體" w:hAnsi="Times New Roman" w:cs="Times New Roman" w:hint="eastAsia"/>
        </w:rPr>
        <w:t>要求分階段試營運或部分設施及設備試營運。</w:t>
      </w:r>
    </w:p>
    <w:p w14:paraId="3BF05E6D" w14:textId="3742D47F" w:rsidR="00EC7607" w:rsidRPr="00715F93" w:rsidRDefault="00EC7607" w:rsidP="00DB232E">
      <w:pPr>
        <w:pStyle w:val="a3"/>
        <w:numPr>
          <w:ilvl w:val="0"/>
          <w:numId w:val="18"/>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試營運期間，本案租賃標的應全部進行測試，得標人應盡善良管理人之責任，確保試營運期間之</w:t>
      </w:r>
      <w:r w:rsidRPr="00715F93">
        <w:rPr>
          <w:rFonts w:ascii="Times New Roman" w:eastAsia="標楷體" w:hAnsi="Times New Roman" w:cs="Times New Roman"/>
        </w:rPr>
        <w:lastRenderedPageBreak/>
        <w:t>營運安全及環境品質。</w:t>
      </w:r>
    </w:p>
    <w:p w14:paraId="0F634661" w14:textId="77777777" w:rsidR="00E549CE" w:rsidRPr="00715F93" w:rsidRDefault="00E549CE" w:rsidP="00DB232E">
      <w:pPr>
        <w:pStyle w:val="a3"/>
        <w:numPr>
          <w:ilvl w:val="0"/>
          <w:numId w:val="12"/>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正式營運期間：</w:t>
      </w:r>
    </w:p>
    <w:p w14:paraId="6E8FB55A" w14:textId="7E523F3C" w:rsidR="0082550D" w:rsidRPr="00715F93" w:rsidRDefault="0082550D" w:rsidP="00DB232E">
      <w:pPr>
        <w:pStyle w:val="a3"/>
        <w:numPr>
          <w:ilvl w:val="0"/>
          <w:numId w:val="20"/>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自試營運結束日翌日起為本案之正式營運期間，至契約期間屆滿。</w:t>
      </w:r>
    </w:p>
    <w:p w14:paraId="1A2D2DCA" w14:textId="52DEFB7E" w:rsidR="0082550D" w:rsidRPr="00DB5BD1" w:rsidRDefault="0082550D" w:rsidP="00DB5BD1">
      <w:pPr>
        <w:pStyle w:val="a3"/>
        <w:numPr>
          <w:ilvl w:val="0"/>
          <w:numId w:val="20"/>
        </w:numPr>
        <w:tabs>
          <w:tab w:val="left" w:pos="8364"/>
        </w:tabs>
        <w:spacing w:line="500" w:lineRule="exact"/>
        <w:ind w:right="-57"/>
        <w:rPr>
          <w:rFonts w:ascii="Times New Roman" w:eastAsia="標楷體" w:hAnsi="Times New Roman" w:cs="Times New Roman"/>
        </w:rPr>
      </w:pPr>
      <w:r w:rsidRPr="00715F93">
        <w:rPr>
          <w:rFonts w:ascii="Times New Roman" w:eastAsia="標楷體" w:hAnsi="Times New Roman" w:cs="Times New Roman"/>
        </w:rPr>
        <w:t>正式營運期間，得標人</w:t>
      </w:r>
      <w:r w:rsidR="00DB5BD1">
        <w:rPr>
          <w:rFonts w:ascii="Times New Roman" w:eastAsia="標楷體" w:hAnsi="Times New Roman" w:cs="Times New Roman" w:hint="eastAsia"/>
        </w:rPr>
        <w:t>為</w:t>
      </w:r>
      <w:r w:rsidRPr="00715F93">
        <w:rPr>
          <w:rFonts w:ascii="Times New Roman" w:eastAsia="標楷體" w:hAnsi="Times New Roman" w:cs="Times New Roman"/>
        </w:rPr>
        <w:t>因應服務需求</w:t>
      </w:r>
      <w:r w:rsidR="00DB5BD1">
        <w:rPr>
          <w:rFonts w:ascii="Times New Roman" w:eastAsia="標楷體" w:hAnsi="Times New Roman" w:cs="Times New Roman" w:hint="eastAsia"/>
        </w:rPr>
        <w:t>，</w:t>
      </w:r>
      <w:r w:rsidRPr="00715F93">
        <w:rPr>
          <w:rFonts w:ascii="Times New Roman" w:eastAsia="標楷體" w:hAnsi="Times New Roman" w:cs="Times New Roman"/>
        </w:rPr>
        <w:t>須變更營運</w:t>
      </w:r>
      <w:r w:rsidR="000C62F8" w:rsidRPr="00715F93">
        <w:rPr>
          <w:rFonts w:ascii="Times New Roman" w:eastAsia="標楷體" w:hAnsi="Times New Roman" w:cs="Times New Roman"/>
        </w:rPr>
        <w:t>種類</w:t>
      </w:r>
      <w:r w:rsidR="00DB5BD1">
        <w:rPr>
          <w:rFonts w:ascii="Times New Roman" w:eastAsia="標楷體" w:hAnsi="Times New Roman" w:cs="Times New Roman" w:hint="eastAsia"/>
        </w:rPr>
        <w:t>、方式</w:t>
      </w:r>
      <w:r w:rsidRPr="00DB5BD1">
        <w:rPr>
          <w:rFonts w:ascii="Times New Roman" w:eastAsia="標楷體" w:hAnsi="Times New Roman" w:cs="Times New Roman"/>
        </w:rPr>
        <w:t>時，除本契約另有約定</w:t>
      </w:r>
      <w:r w:rsidR="00DB5BD1">
        <w:rPr>
          <w:rFonts w:ascii="Times New Roman" w:eastAsia="標楷體" w:hAnsi="Times New Roman" w:cs="Times New Roman" w:hint="eastAsia"/>
        </w:rPr>
        <w:t>者</w:t>
      </w:r>
      <w:r w:rsidR="00DB5BD1" w:rsidRPr="00B04050">
        <w:rPr>
          <w:rFonts w:ascii="Times New Roman" w:eastAsia="標楷體" w:hAnsi="Times New Roman" w:cs="Times New Roman" w:hint="eastAsia"/>
        </w:rPr>
        <w:t>外</w:t>
      </w:r>
      <w:r w:rsidRPr="00B04050">
        <w:rPr>
          <w:rFonts w:ascii="Times New Roman" w:eastAsia="標楷體" w:hAnsi="Times New Roman" w:cs="Times New Roman"/>
        </w:rPr>
        <w:t>，得標人</w:t>
      </w:r>
      <w:r w:rsidR="00DB5BD1" w:rsidRPr="00B04050">
        <w:rPr>
          <w:rFonts w:ascii="Times New Roman" w:eastAsia="標楷體" w:hAnsi="Times New Roman" w:cs="Times New Roman" w:hint="eastAsia"/>
        </w:rPr>
        <w:t>應向本署申請</w:t>
      </w:r>
      <w:r w:rsidRPr="00DB5BD1">
        <w:rPr>
          <w:rFonts w:ascii="Times New Roman" w:eastAsia="標楷體" w:hAnsi="Times New Roman" w:cs="Times New Roman"/>
        </w:rPr>
        <w:t>變更</w:t>
      </w:r>
      <w:r w:rsidR="000365D0" w:rsidRPr="00DB5BD1">
        <w:rPr>
          <w:rFonts w:ascii="Times New Roman" w:eastAsia="標楷體" w:hAnsi="Times New Roman" w:cs="Times New Roman"/>
        </w:rPr>
        <w:t>，</w:t>
      </w:r>
      <w:r w:rsidRPr="00DB5BD1">
        <w:rPr>
          <w:rFonts w:ascii="Times New Roman" w:eastAsia="標楷體" w:hAnsi="Times New Roman" w:cs="Times New Roman"/>
        </w:rPr>
        <w:t>並經本署同意後，始得</w:t>
      </w:r>
      <w:r w:rsidR="000365D0" w:rsidRPr="00B04050">
        <w:rPr>
          <w:rFonts w:ascii="Times New Roman" w:eastAsia="標楷體" w:hAnsi="Times New Roman" w:cs="Times New Roman"/>
        </w:rPr>
        <w:t>依所提變更之</w:t>
      </w:r>
      <w:r w:rsidRPr="00DB5BD1">
        <w:rPr>
          <w:rFonts w:ascii="Times New Roman" w:eastAsia="標楷體" w:hAnsi="Times New Roman" w:cs="Times New Roman"/>
        </w:rPr>
        <w:t>「營運</w:t>
      </w:r>
      <w:r w:rsidR="004F6B8F" w:rsidRPr="00B04050">
        <w:rPr>
          <w:rFonts w:ascii="Times New Roman" w:eastAsia="標楷體" w:hAnsi="Times New Roman" w:cs="Times New Roman"/>
        </w:rPr>
        <w:t>管</w:t>
      </w:r>
      <w:r w:rsidR="004F6B8F" w:rsidRPr="00DB5BD1">
        <w:rPr>
          <w:rFonts w:ascii="Times New Roman" w:eastAsia="標楷體" w:hAnsi="Times New Roman" w:cs="Times New Roman"/>
          <w:spacing w:val="-6"/>
          <w:w w:val="95"/>
        </w:rPr>
        <w:t>理</w:t>
      </w:r>
      <w:r w:rsidRPr="00DB5BD1">
        <w:rPr>
          <w:rFonts w:ascii="Times New Roman" w:eastAsia="標楷體" w:hAnsi="Times New Roman" w:cs="Times New Roman"/>
        </w:rPr>
        <w:t>計畫書」營運。</w:t>
      </w:r>
      <w:r w:rsidRPr="00DB5BD1">
        <w:rPr>
          <w:rFonts w:ascii="Times New Roman" w:eastAsia="標楷體" w:hAnsi="Times New Roman" w:cs="Times New Roman"/>
        </w:rPr>
        <w:t xml:space="preserve"> </w:t>
      </w:r>
    </w:p>
    <w:p w14:paraId="598405F7" w14:textId="77777777" w:rsidR="00A1724E" w:rsidRDefault="001D0F22" w:rsidP="0059712F">
      <w:pPr>
        <w:pStyle w:val="a3"/>
        <w:numPr>
          <w:ilvl w:val="0"/>
          <w:numId w:val="1"/>
        </w:numPr>
        <w:tabs>
          <w:tab w:val="left" w:pos="851"/>
          <w:tab w:val="left" w:pos="993"/>
        </w:tabs>
        <w:spacing w:line="500" w:lineRule="exact"/>
        <w:ind w:right="473"/>
        <w:jc w:val="both"/>
        <w:rPr>
          <w:rFonts w:ascii="Times New Roman" w:eastAsia="標楷體" w:hAnsi="Times New Roman" w:cs="Times New Roman"/>
          <w:b/>
          <w:w w:val="95"/>
        </w:rPr>
      </w:pPr>
      <w:r w:rsidRPr="00715F93">
        <w:rPr>
          <w:rFonts w:ascii="Times New Roman" w:eastAsia="標楷體" w:hAnsi="Times New Roman" w:cs="Times New Roman" w:hint="eastAsia"/>
          <w:b/>
          <w:w w:val="95"/>
        </w:rPr>
        <w:t>標</w:t>
      </w:r>
      <w:r w:rsidR="00A1724E" w:rsidRPr="00715F93">
        <w:rPr>
          <w:rFonts w:ascii="Times New Roman" w:eastAsia="標楷體" w:hAnsi="Times New Roman" w:cs="Times New Roman"/>
          <w:b/>
          <w:w w:val="95"/>
        </w:rPr>
        <w:t>租</w:t>
      </w:r>
      <w:r w:rsidR="00920444" w:rsidRPr="00715F93">
        <w:rPr>
          <w:rFonts w:ascii="Times New Roman" w:eastAsia="標楷體" w:hAnsi="Times New Roman" w:cs="Times New Roman"/>
          <w:b/>
          <w:w w:val="95"/>
        </w:rPr>
        <w:t>標</w:t>
      </w:r>
      <w:r w:rsidR="00E96291" w:rsidRPr="00715F93">
        <w:rPr>
          <w:rFonts w:ascii="Times New Roman" w:eastAsia="標楷體" w:hAnsi="Times New Roman" w:cs="Times New Roman"/>
          <w:b/>
          <w:w w:val="95"/>
        </w:rPr>
        <w:t>的</w:t>
      </w:r>
      <w:r w:rsidR="00A1724E" w:rsidRPr="00715F93">
        <w:rPr>
          <w:rFonts w:ascii="Times New Roman" w:eastAsia="標楷體" w:hAnsi="Times New Roman" w:cs="Times New Roman"/>
          <w:b/>
          <w:w w:val="95"/>
        </w:rPr>
        <w:t>使用：</w:t>
      </w:r>
    </w:p>
    <w:p w14:paraId="38E5C580" w14:textId="0464DCA2" w:rsidR="008D0336" w:rsidRPr="00817BCE" w:rsidRDefault="008D0336"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w w:val="95"/>
        </w:rPr>
      </w:pPr>
      <w:r w:rsidRPr="003F3841">
        <w:rPr>
          <w:rFonts w:ascii="Times New Roman" w:eastAsia="標楷體" w:hAnsi="Times New Roman" w:cs="Times New Roman" w:hint="eastAsia"/>
          <w:w w:val="95"/>
        </w:rPr>
        <w:t>標租標的場域內之所有營利事業項目，均需以得標人</w:t>
      </w:r>
      <w:r w:rsidRPr="00817BCE">
        <w:rPr>
          <w:rFonts w:ascii="Times New Roman" w:eastAsia="標楷體" w:hAnsi="Times New Roman" w:cs="Times New Roman" w:hint="eastAsia"/>
          <w:w w:val="95"/>
        </w:rPr>
        <w:t>名義開立營業之統一發票，納入本案營業收入。</w:t>
      </w:r>
    </w:p>
    <w:p w14:paraId="50826BEB" w14:textId="37244EC7" w:rsidR="00946E64" w:rsidRPr="003F3841" w:rsidRDefault="003F3841" w:rsidP="008F588F">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w w:val="95"/>
        </w:rPr>
      </w:pPr>
      <w:r w:rsidRPr="00817BCE">
        <w:rPr>
          <w:rFonts w:ascii="Times New Roman" w:eastAsia="標楷體" w:hAnsi="Times New Roman" w:cs="Times New Roman" w:hint="eastAsia"/>
          <w:w w:val="95"/>
        </w:rPr>
        <w:t>標租標的場域內</w:t>
      </w:r>
      <w:r w:rsidR="00946E64" w:rsidRPr="00817BCE">
        <w:rPr>
          <w:rFonts w:ascii="Times New Roman" w:eastAsia="標楷體" w:hAnsi="Times New Roman" w:cs="Times New Roman" w:hint="eastAsia"/>
          <w:w w:val="95"/>
        </w:rPr>
        <w:t>除</w:t>
      </w:r>
      <w:r w:rsidR="00B04050" w:rsidRPr="00817BCE">
        <w:rPr>
          <w:rFonts w:ascii="Times New Roman" w:eastAsia="標楷體" w:hAnsi="Times New Roman" w:cs="Times New Roman" w:hint="eastAsia"/>
          <w:w w:val="95"/>
        </w:rPr>
        <w:t>點交</w:t>
      </w:r>
      <w:r w:rsidR="00B04050" w:rsidRPr="00817BCE">
        <w:rPr>
          <w:rFonts w:ascii="Times New Roman" w:eastAsia="標楷體" w:hAnsi="Times New Roman" w:cs="Times New Roman" w:hint="eastAsia"/>
          <w:w w:val="95"/>
          <w:lang w:eastAsia="zh-HK"/>
        </w:rPr>
        <w:t>之</w:t>
      </w:r>
      <w:r w:rsidR="00946E64" w:rsidRPr="00817BCE">
        <w:rPr>
          <w:rFonts w:ascii="Times New Roman" w:eastAsia="標楷體" w:hAnsi="Times New Roman" w:cs="Times New Roman" w:hint="eastAsia"/>
          <w:w w:val="95"/>
        </w:rPr>
        <w:t>設施</w:t>
      </w:r>
      <w:r w:rsidR="00B04050" w:rsidRPr="00817BCE">
        <w:rPr>
          <w:rFonts w:ascii="Times New Roman" w:eastAsia="標楷體" w:hAnsi="Times New Roman" w:cs="Times New Roman" w:hint="eastAsia"/>
          <w:w w:val="95"/>
          <w:lang w:eastAsia="zh-HK"/>
        </w:rPr>
        <w:t>設備</w:t>
      </w:r>
      <w:r w:rsidR="00946E64" w:rsidRPr="00817BCE">
        <w:rPr>
          <w:rFonts w:ascii="Times New Roman" w:eastAsia="標楷體" w:hAnsi="Times New Roman" w:cs="Times New Roman" w:hint="eastAsia"/>
          <w:w w:val="95"/>
        </w:rPr>
        <w:t>外，得標人應自行備置營運所需設備，如裝潢佈置、餐桌椅、餐飲用具、廚房用具、交誼區及文康室設施、祈禱室、辦公及會議桌椅、置物及更衣櫃、住房用品、清潔用</w:t>
      </w:r>
      <w:r w:rsidR="00946E64" w:rsidRPr="003F3841">
        <w:rPr>
          <w:rFonts w:ascii="Times New Roman" w:eastAsia="標楷體" w:hAnsi="Times New Roman" w:cs="Times New Roman" w:hint="eastAsia"/>
          <w:w w:val="95"/>
        </w:rPr>
        <w:t>品及其他營運機具設備等，由得標人自行維護、保養及修繕。</w:t>
      </w:r>
    </w:p>
    <w:p w14:paraId="61D68123" w14:textId="61885460" w:rsidR="00975B84" w:rsidRPr="003F3841" w:rsidRDefault="00975B84"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3F3841">
        <w:rPr>
          <w:rFonts w:ascii="Times New Roman" w:eastAsia="標楷體" w:hAnsi="Times New Roman" w:cs="Times New Roman" w:hint="eastAsia"/>
        </w:rPr>
        <w:t>船員會館</w:t>
      </w:r>
      <w:r w:rsidRPr="003F3841">
        <w:rPr>
          <w:rFonts w:ascii="Times New Roman" w:eastAsia="標楷體" w:hAnsi="Times New Roman" w:cs="Times New Roman" w:hint="eastAsia"/>
        </w:rPr>
        <w:t>1</w:t>
      </w:r>
      <w:r w:rsidR="00083D1C" w:rsidRPr="003F3841">
        <w:rPr>
          <w:rFonts w:ascii="Times New Roman" w:eastAsia="標楷體" w:hAnsi="Times New Roman" w:cs="Times New Roman" w:hint="eastAsia"/>
        </w:rPr>
        <w:t>樓</w:t>
      </w:r>
      <w:r w:rsidRPr="003F3841">
        <w:rPr>
          <w:rFonts w:ascii="Times New Roman" w:eastAsia="標楷體" w:hAnsi="Times New Roman" w:cs="Times New Roman" w:hint="eastAsia"/>
        </w:rPr>
        <w:t>：</w:t>
      </w:r>
      <w:r w:rsidR="00971A1D" w:rsidRPr="003F3841">
        <w:rPr>
          <w:rFonts w:ascii="Times New Roman" w:eastAsia="標楷體" w:hAnsi="Times New Roman" w:cs="Times New Roman"/>
        </w:rPr>
        <w:t xml:space="preserve"> </w:t>
      </w:r>
    </w:p>
    <w:p w14:paraId="7D24FA0C" w14:textId="12E9B802" w:rsidR="00971A1D" w:rsidRPr="003F3841" w:rsidRDefault="0068111F" w:rsidP="0068111F">
      <w:pPr>
        <w:pStyle w:val="a3"/>
        <w:numPr>
          <w:ilvl w:val="0"/>
          <w:numId w:val="25"/>
        </w:numPr>
        <w:tabs>
          <w:tab w:val="left" w:pos="8364"/>
        </w:tabs>
        <w:spacing w:line="500" w:lineRule="exact"/>
        <w:ind w:right="-57"/>
        <w:jc w:val="both"/>
        <w:rPr>
          <w:rFonts w:ascii="Times New Roman" w:eastAsia="標楷體" w:hAnsi="Times New Roman" w:cs="Times New Roman"/>
        </w:rPr>
      </w:pPr>
      <w:r w:rsidRPr="003F3841">
        <w:rPr>
          <w:rFonts w:ascii="Times New Roman" w:eastAsia="標楷體" w:hAnsi="Times New Roman" w:cs="Times New Roman" w:hint="eastAsia"/>
        </w:rPr>
        <w:t>本署提供設備</w:t>
      </w:r>
      <w:r w:rsidRPr="003F3841">
        <w:rPr>
          <w:rFonts w:ascii="標楷體" w:eastAsia="標楷體" w:hAnsi="標楷體" w:cs="Times New Roman" w:hint="eastAsia"/>
        </w:rPr>
        <w:t>：電梯</w:t>
      </w:r>
      <w:r w:rsidR="00D07B51" w:rsidRPr="003F3841">
        <w:rPr>
          <w:rFonts w:ascii="標楷體" w:eastAsia="標楷體" w:hAnsi="標楷體" w:cs="Times New Roman" w:hint="eastAsia"/>
        </w:rPr>
        <w:t>、</w:t>
      </w:r>
      <w:r w:rsidRPr="003F3841">
        <w:rPr>
          <w:rFonts w:ascii="標楷體" w:eastAsia="標楷體" w:hAnsi="標楷體" w:cs="Times New Roman" w:hint="eastAsia"/>
        </w:rPr>
        <w:t>店舖及大門電動捲門</w:t>
      </w:r>
      <w:r w:rsidR="00D07B51" w:rsidRPr="003F3841">
        <w:rPr>
          <w:rFonts w:ascii="標楷體" w:eastAsia="標楷體" w:hAnsi="標楷體" w:cs="Times New Roman" w:hint="eastAsia"/>
        </w:rPr>
        <w:t>、</w:t>
      </w:r>
      <w:r w:rsidRPr="003F3841">
        <w:rPr>
          <w:rFonts w:ascii="標楷體" w:eastAsia="標楷體" w:hAnsi="標楷體" w:cs="Times New Roman" w:hint="eastAsia"/>
        </w:rPr>
        <w:t>電梯防火捲簾</w:t>
      </w:r>
      <w:r w:rsidR="00D07B51" w:rsidRPr="003F3841">
        <w:rPr>
          <w:rFonts w:ascii="標楷體" w:eastAsia="標楷體" w:hAnsi="標楷體" w:cs="Times New Roman" w:hint="eastAsia"/>
        </w:rPr>
        <w:t>、</w:t>
      </w:r>
      <w:r w:rsidRPr="003F3841">
        <w:rPr>
          <w:rFonts w:ascii="標楷體" w:eastAsia="標楷體" w:hAnsi="標楷體" w:cs="Times New Roman" w:hint="eastAsia"/>
        </w:rPr>
        <w:t>空調主機設備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空調設備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電信主機設備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緊急發電機設備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消防機房設備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消防撒水設備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衛生設備</w:t>
      </w:r>
      <w:r w:rsidRPr="003F3841">
        <w:rPr>
          <w:rFonts w:ascii="標楷體" w:eastAsia="標楷體" w:hAnsi="標楷體" w:cs="Times New Roman"/>
        </w:rPr>
        <w:t>(含無障礙廁所)</w:t>
      </w:r>
      <w:r w:rsidR="00D07B51" w:rsidRPr="003F3841">
        <w:rPr>
          <w:rFonts w:ascii="標楷體" w:eastAsia="標楷體" w:hAnsi="標楷體" w:cs="Times New Roman" w:hint="eastAsia"/>
        </w:rPr>
        <w:t>、</w:t>
      </w:r>
      <w:r w:rsidRPr="003F3841">
        <w:rPr>
          <w:rFonts w:ascii="標楷體" w:eastAsia="標楷體" w:hAnsi="標楷體" w:cs="Times New Roman"/>
        </w:rPr>
        <w:t>指標系統</w:t>
      </w:r>
      <w:r w:rsidR="00D07B51" w:rsidRPr="003F3841">
        <w:rPr>
          <w:rFonts w:ascii="標楷體" w:eastAsia="標楷體" w:hAnsi="標楷體" w:cs="Times New Roman" w:hint="eastAsia"/>
        </w:rPr>
        <w:t>、</w:t>
      </w:r>
      <w:r w:rsidRPr="003F3841">
        <w:rPr>
          <w:rFonts w:ascii="標楷體" w:eastAsia="標楷體" w:hAnsi="標楷體" w:cs="Times New Roman"/>
        </w:rPr>
        <w:t>洗碗區水槽</w:t>
      </w:r>
      <w:r w:rsidR="00D07B51" w:rsidRPr="003F3841">
        <w:rPr>
          <w:rFonts w:ascii="標楷體" w:eastAsia="標楷體" w:hAnsi="標楷體" w:cs="Times New Roman" w:hint="eastAsia"/>
        </w:rPr>
        <w:t>、</w:t>
      </w:r>
      <w:r w:rsidRPr="003F3841">
        <w:rPr>
          <w:rFonts w:ascii="標楷體" w:eastAsia="標楷體" w:hAnsi="標楷體" w:cs="Times New Roman"/>
        </w:rPr>
        <w:t>垃圾集中設備</w:t>
      </w:r>
      <w:r w:rsidR="00D07B51" w:rsidRPr="003F3841">
        <w:rPr>
          <w:rFonts w:ascii="標楷體" w:eastAsia="標楷體" w:hAnsi="標楷體" w:cs="Times New Roman" w:hint="eastAsia"/>
        </w:rPr>
        <w:t>、</w:t>
      </w:r>
      <w:r w:rsidRPr="003F3841">
        <w:rPr>
          <w:rFonts w:ascii="標楷體" w:eastAsia="標楷體" w:hAnsi="標楷體" w:cs="Times New Roman"/>
        </w:rPr>
        <w:t>照明設備</w:t>
      </w:r>
      <w:r w:rsidR="00D07B51" w:rsidRPr="003F3841">
        <w:rPr>
          <w:rFonts w:ascii="標楷體" w:eastAsia="標楷體" w:hAnsi="標楷體" w:cs="Times New Roman" w:hint="eastAsia"/>
        </w:rPr>
        <w:t>、</w:t>
      </w:r>
      <w:r w:rsidRPr="003F3841">
        <w:rPr>
          <w:rFonts w:ascii="標楷體" w:eastAsia="標楷體" w:hAnsi="標楷體" w:cs="Times New Roman"/>
        </w:rPr>
        <w:t>緊急照明設備</w:t>
      </w:r>
      <w:r w:rsidR="00D07B51" w:rsidRPr="003F3841">
        <w:rPr>
          <w:rFonts w:ascii="標楷體" w:eastAsia="標楷體" w:hAnsi="標楷體" w:cs="Times New Roman" w:hint="eastAsia"/>
        </w:rPr>
        <w:t>、</w:t>
      </w:r>
      <w:r w:rsidRPr="003F3841">
        <w:rPr>
          <w:rFonts w:ascii="標楷體" w:eastAsia="標楷體" w:hAnsi="標楷體" w:cs="Times New Roman"/>
        </w:rPr>
        <w:t>相關電力插座</w:t>
      </w:r>
      <w:r w:rsidR="00D07B51" w:rsidRPr="003F3841">
        <w:rPr>
          <w:rFonts w:ascii="標楷體" w:eastAsia="標楷體" w:hAnsi="標楷體" w:cs="Times New Roman" w:hint="eastAsia"/>
        </w:rPr>
        <w:t>、</w:t>
      </w:r>
      <w:r w:rsidRPr="003F3841">
        <w:rPr>
          <w:rFonts w:ascii="標楷體" w:eastAsia="標楷體" w:hAnsi="標楷體" w:cs="Times New Roman"/>
        </w:rPr>
        <w:t>門禁監控設備</w:t>
      </w:r>
      <w:r w:rsidR="00D07B51" w:rsidRPr="003F3841">
        <w:rPr>
          <w:rFonts w:ascii="標楷體" w:eastAsia="標楷體" w:hAnsi="標楷體" w:cs="Times New Roman" w:hint="eastAsia"/>
        </w:rPr>
        <w:t>、</w:t>
      </w:r>
      <w:r w:rsidRPr="003F3841">
        <w:rPr>
          <w:rFonts w:ascii="標楷體" w:eastAsia="標楷體" w:hAnsi="標楷體" w:cs="Times New Roman"/>
        </w:rPr>
        <w:t>入口訊息媒體影音設備</w:t>
      </w:r>
      <w:r w:rsidR="00D07B51" w:rsidRPr="003F3841">
        <w:rPr>
          <w:rFonts w:ascii="標楷體" w:eastAsia="標楷體" w:hAnsi="標楷體" w:cs="Times New Roman" w:hint="eastAsia"/>
        </w:rPr>
        <w:t>、</w:t>
      </w:r>
      <w:r w:rsidRPr="003F3841">
        <w:rPr>
          <w:rFonts w:ascii="標楷體" w:eastAsia="標楷體" w:hAnsi="標楷體" w:cs="Times New Roman"/>
        </w:rPr>
        <w:t>緊急求救設備</w:t>
      </w:r>
      <w:r w:rsidR="00D07B51" w:rsidRPr="003F3841">
        <w:rPr>
          <w:rFonts w:ascii="標楷體" w:eastAsia="標楷體" w:hAnsi="標楷體" w:cs="Times New Roman" w:hint="eastAsia"/>
        </w:rPr>
        <w:t>、</w:t>
      </w:r>
      <w:r w:rsidRPr="003F3841">
        <w:rPr>
          <w:rFonts w:ascii="標楷體" w:eastAsia="標楷體" w:hAnsi="標楷體" w:cs="Times New Roman"/>
        </w:rPr>
        <w:t>瓦斯管線設備</w:t>
      </w:r>
      <w:r w:rsidR="00971A1D" w:rsidRPr="003F3841">
        <w:rPr>
          <w:rFonts w:ascii="Times New Roman" w:eastAsia="標楷體" w:hAnsi="Times New Roman" w:cs="Times New Roman" w:hint="eastAsia"/>
        </w:rPr>
        <w:t>。</w:t>
      </w:r>
    </w:p>
    <w:p w14:paraId="0E999280" w14:textId="1D8830EE" w:rsidR="00333785" w:rsidRPr="00333785" w:rsidRDefault="00333785" w:rsidP="00CD3CAD">
      <w:pPr>
        <w:pStyle w:val="a3"/>
        <w:numPr>
          <w:ilvl w:val="0"/>
          <w:numId w:val="25"/>
        </w:numPr>
        <w:tabs>
          <w:tab w:val="left" w:pos="8364"/>
        </w:tabs>
        <w:spacing w:line="500" w:lineRule="exact"/>
        <w:ind w:right="-57"/>
        <w:jc w:val="both"/>
        <w:rPr>
          <w:rFonts w:ascii="Times New Roman" w:eastAsia="標楷體" w:hAnsi="Times New Roman" w:cs="Times New Roman"/>
        </w:rPr>
      </w:pPr>
      <w:r w:rsidRPr="003F3841">
        <w:rPr>
          <w:rFonts w:ascii="Times New Roman" w:eastAsia="標楷體" w:hAnsi="Times New Roman" w:cs="Times New Roman" w:hint="eastAsia"/>
        </w:rPr>
        <w:t>得標人營運</w:t>
      </w:r>
      <w:r w:rsidR="00D66EA9" w:rsidRPr="003F3841">
        <w:rPr>
          <w:rFonts w:ascii="Times New Roman" w:eastAsia="標楷體" w:hAnsi="Times New Roman" w:cs="Times New Roman" w:hint="eastAsia"/>
        </w:rPr>
        <w:t>及使用</w:t>
      </w:r>
      <w:r w:rsidR="00817BCE">
        <w:rPr>
          <w:rFonts w:ascii="Times New Roman" w:eastAsia="標楷體" w:hAnsi="Times New Roman" w:cs="Times New Roman" w:hint="eastAsia"/>
        </w:rPr>
        <w:t>方式</w:t>
      </w:r>
      <w:r w:rsidRPr="003F3841">
        <w:rPr>
          <w:rFonts w:ascii="Times New Roman" w:eastAsia="標楷體" w:hAnsi="Times New Roman" w:cs="Times New Roman" w:hint="eastAsia"/>
        </w:rPr>
        <w:t>：</w:t>
      </w:r>
    </w:p>
    <w:p w14:paraId="1E2019F1" w14:textId="77777777" w:rsidR="002A6350" w:rsidRPr="003F3841" w:rsidRDefault="00975B84" w:rsidP="00CD3CAD">
      <w:pPr>
        <w:pStyle w:val="a3"/>
        <w:numPr>
          <w:ilvl w:val="0"/>
          <w:numId w:val="37"/>
        </w:numPr>
        <w:tabs>
          <w:tab w:val="left" w:pos="8364"/>
        </w:tabs>
        <w:spacing w:line="500" w:lineRule="exact"/>
        <w:ind w:left="2126" w:right="-57" w:hanging="425"/>
        <w:jc w:val="both"/>
        <w:rPr>
          <w:rFonts w:ascii="Times New Roman" w:eastAsia="標楷體" w:hAnsi="Times New Roman" w:cs="Times New Roman"/>
        </w:rPr>
      </w:pPr>
      <w:r w:rsidRPr="003F3841">
        <w:rPr>
          <w:rFonts w:ascii="Times New Roman" w:eastAsia="標楷體" w:hAnsi="Times New Roman" w:cs="Times New Roman" w:hint="eastAsia"/>
        </w:rPr>
        <w:t>12</w:t>
      </w:r>
      <w:r w:rsidRPr="003F3841">
        <w:rPr>
          <w:rFonts w:ascii="Times New Roman" w:eastAsia="標楷體" w:hAnsi="Times New Roman" w:cs="Times New Roman" w:hint="eastAsia"/>
        </w:rPr>
        <w:t>間商店中至少應有</w:t>
      </w:r>
      <w:r w:rsidRPr="003F3841">
        <w:rPr>
          <w:rFonts w:ascii="Times New Roman" w:eastAsia="標楷體" w:hAnsi="Times New Roman" w:cs="Times New Roman" w:hint="eastAsia"/>
        </w:rPr>
        <w:t>4</w:t>
      </w:r>
      <w:r w:rsidRPr="003F3841">
        <w:rPr>
          <w:rFonts w:ascii="Times New Roman" w:eastAsia="標楷體" w:hAnsi="Times New Roman" w:cs="Times New Roman" w:hint="eastAsia"/>
        </w:rPr>
        <w:t>間商店提供船員餐飲</w:t>
      </w:r>
      <w:r w:rsidRPr="003F3841">
        <w:rPr>
          <w:rFonts w:ascii="Times New Roman" w:eastAsia="標楷體" w:hAnsi="Times New Roman" w:cs="Times New Roman" w:hint="eastAsia"/>
        </w:rPr>
        <w:lastRenderedPageBreak/>
        <w:t>服務</w:t>
      </w:r>
      <w:r w:rsidR="00E5339D" w:rsidRPr="003F3841">
        <w:rPr>
          <w:rFonts w:ascii="Times New Roman" w:eastAsia="標楷體" w:hAnsi="Times New Roman" w:cs="Times New Roman" w:hint="eastAsia"/>
        </w:rPr>
        <w:t>，</w:t>
      </w:r>
      <w:r w:rsidR="002A6350" w:rsidRPr="003F3841">
        <w:rPr>
          <w:rFonts w:ascii="Times New Roman" w:eastAsia="標楷體" w:hAnsi="Times New Roman" w:cs="Times New Roman" w:hint="eastAsia"/>
        </w:rPr>
        <w:t>餐飲服務之商店中</w:t>
      </w:r>
      <w:r w:rsidR="00E5339D" w:rsidRPr="003F3841">
        <w:rPr>
          <w:rFonts w:ascii="Times New Roman" w:eastAsia="標楷體" w:hAnsi="Times New Roman" w:cs="Times New Roman" w:hint="eastAsia"/>
        </w:rPr>
        <w:t>至少有</w:t>
      </w:r>
      <w:r w:rsidR="00E5339D" w:rsidRPr="003F3841">
        <w:rPr>
          <w:rFonts w:ascii="Times New Roman" w:eastAsia="標楷體" w:hAnsi="Times New Roman" w:cs="Times New Roman" w:hint="eastAsia"/>
        </w:rPr>
        <w:t>2</w:t>
      </w:r>
      <w:r w:rsidR="00E5339D" w:rsidRPr="003F3841">
        <w:rPr>
          <w:rFonts w:ascii="Times New Roman" w:eastAsia="標楷體" w:hAnsi="Times New Roman" w:cs="Times New Roman" w:hint="eastAsia"/>
        </w:rPr>
        <w:t>間提供穆斯林飲食</w:t>
      </w:r>
      <w:r w:rsidR="00DE3384" w:rsidRPr="003F3841">
        <w:rPr>
          <w:rFonts w:ascii="Times New Roman" w:eastAsia="標楷體" w:hAnsi="Times New Roman" w:cs="Times New Roman" w:hint="eastAsia"/>
        </w:rPr>
        <w:t>。</w:t>
      </w:r>
    </w:p>
    <w:p w14:paraId="349600F5" w14:textId="5BF4281D" w:rsidR="00210DCA" w:rsidRPr="003F3841" w:rsidRDefault="00DE3384" w:rsidP="00CD3CAD">
      <w:pPr>
        <w:pStyle w:val="a3"/>
        <w:numPr>
          <w:ilvl w:val="0"/>
          <w:numId w:val="37"/>
        </w:numPr>
        <w:tabs>
          <w:tab w:val="left" w:pos="8364"/>
        </w:tabs>
        <w:spacing w:line="500" w:lineRule="exact"/>
        <w:ind w:left="2126" w:right="-57" w:hanging="425"/>
        <w:jc w:val="both"/>
        <w:rPr>
          <w:rFonts w:ascii="Times New Roman" w:eastAsia="標楷體" w:hAnsi="Times New Roman" w:cs="Times New Roman"/>
        </w:rPr>
      </w:pPr>
      <w:r w:rsidRPr="003F3841">
        <w:rPr>
          <w:rFonts w:ascii="Times New Roman" w:eastAsia="標楷體" w:hAnsi="Times New Roman" w:cs="Times New Roman" w:hint="eastAsia"/>
        </w:rPr>
        <w:t>商店應以船員</w:t>
      </w:r>
      <w:r w:rsidR="002A6350" w:rsidRPr="003F3841">
        <w:rPr>
          <w:rFonts w:ascii="Times New Roman" w:eastAsia="標楷體" w:hAnsi="Times New Roman" w:cs="Times New Roman" w:hint="eastAsia"/>
        </w:rPr>
        <w:t>為主要服務對象</w:t>
      </w:r>
      <w:r w:rsidRPr="003F3841">
        <w:rPr>
          <w:rFonts w:ascii="Times New Roman" w:eastAsia="標楷體" w:hAnsi="Times New Roman" w:cs="Times New Roman" w:hint="eastAsia"/>
        </w:rPr>
        <w:t>，如超商、食品業、零售業、</w:t>
      </w:r>
      <w:r w:rsidRPr="003F3841">
        <w:rPr>
          <w:rFonts w:ascii="Times New Roman" w:eastAsia="標楷體" w:hAnsi="Times New Roman" w:cs="Times New Roman" w:hint="eastAsia"/>
        </w:rPr>
        <w:t>3C</w:t>
      </w:r>
      <w:r w:rsidRPr="003F3841">
        <w:rPr>
          <w:rFonts w:ascii="Times New Roman" w:eastAsia="標楷體" w:hAnsi="Times New Roman" w:cs="Times New Roman" w:hint="eastAsia"/>
        </w:rPr>
        <w:t>產品</w:t>
      </w:r>
      <w:r w:rsidR="00FD3874" w:rsidRPr="003F3841">
        <w:rPr>
          <w:rFonts w:ascii="Times New Roman" w:eastAsia="標楷體" w:hAnsi="Times New Roman" w:cs="Times New Roman" w:hint="eastAsia"/>
        </w:rPr>
        <w:t>、服飾</w:t>
      </w:r>
      <w:r w:rsidRPr="003F3841">
        <w:rPr>
          <w:rFonts w:ascii="Times New Roman" w:eastAsia="標楷體" w:hAnsi="Times New Roman" w:cs="Times New Roman" w:hint="eastAsia"/>
        </w:rPr>
        <w:t>及其他經本署同意之營運管理計畫書所</w:t>
      </w:r>
      <w:r w:rsidR="002A6350" w:rsidRPr="003F3841">
        <w:rPr>
          <w:rFonts w:ascii="Times New Roman" w:eastAsia="標楷體" w:hAnsi="Times New Roman" w:cs="Times New Roman" w:hint="eastAsia"/>
        </w:rPr>
        <w:t>載</w:t>
      </w:r>
      <w:r w:rsidRPr="003F3841">
        <w:rPr>
          <w:rFonts w:ascii="Times New Roman" w:eastAsia="標楷體" w:hAnsi="Times New Roman" w:cs="Times New Roman" w:hint="eastAsia"/>
        </w:rPr>
        <w:t>事業等。</w:t>
      </w:r>
      <w:r w:rsidRPr="003F3841">
        <w:rPr>
          <w:rFonts w:ascii="Times New Roman" w:eastAsia="標楷體" w:hAnsi="Times New Roman" w:cs="Times New Roman"/>
        </w:rPr>
        <w:t xml:space="preserve"> </w:t>
      </w:r>
    </w:p>
    <w:p w14:paraId="4EEE8AD7" w14:textId="44C4158E" w:rsidR="00D66EA9" w:rsidRPr="003F3841" w:rsidRDefault="00DE3384" w:rsidP="009A54EF">
      <w:pPr>
        <w:pStyle w:val="a3"/>
        <w:numPr>
          <w:ilvl w:val="0"/>
          <w:numId w:val="37"/>
        </w:numPr>
        <w:tabs>
          <w:tab w:val="left" w:pos="8364"/>
        </w:tabs>
        <w:spacing w:line="500" w:lineRule="exact"/>
        <w:ind w:left="2126" w:right="-57" w:hanging="425"/>
        <w:jc w:val="both"/>
        <w:rPr>
          <w:rFonts w:ascii="Times New Roman" w:eastAsia="標楷體" w:hAnsi="Times New Roman" w:cs="Times New Roman"/>
        </w:rPr>
      </w:pPr>
      <w:r w:rsidRPr="003F3841">
        <w:rPr>
          <w:rFonts w:ascii="Times New Roman" w:eastAsia="標楷體" w:hAnsi="Times New Roman" w:cs="Times New Roman" w:hint="eastAsia"/>
        </w:rPr>
        <w:t>共食區應設置</w:t>
      </w:r>
      <w:r w:rsidR="00540E79">
        <w:rPr>
          <w:rFonts w:ascii="Times New Roman" w:eastAsia="標楷體" w:hAnsi="Times New Roman" w:cs="Times New Roman" w:hint="eastAsia"/>
        </w:rPr>
        <w:t>桌椅供飲食之用，並有</w:t>
      </w:r>
      <w:r w:rsidRPr="003F3841">
        <w:rPr>
          <w:rFonts w:ascii="Times New Roman" w:eastAsia="標楷體" w:hAnsi="Times New Roman" w:cs="Times New Roman" w:hint="eastAsia"/>
        </w:rPr>
        <w:t>穆斯林用餐區。</w:t>
      </w:r>
    </w:p>
    <w:p w14:paraId="17046AEE" w14:textId="5ECCE2B5" w:rsidR="00D66EA9" w:rsidRPr="003F3841" w:rsidRDefault="00D66EA9" w:rsidP="00CD3CAD">
      <w:pPr>
        <w:pStyle w:val="a3"/>
        <w:numPr>
          <w:ilvl w:val="0"/>
          <w:numId w:val="37"/>
        </w:numPr>
        <w:tabs>
          <w:tab w:val="left" w:pos="8364"/>
        </w:tabs>
        <w:spacing w:line="500" w:lineRule="exact"/>
        <w:ind w:left="2126" w:right="-57" w:hanging="425"/>
        <w:jc w:val="both"/>
        <w:rPr>
          <w:rFonts w:ascii="Times New Roman" w:eastAsia="標楷體" w:hAnsi="Times New Roman" w:cs="Times New Roman"/>
        </w:rPr>
      </w:pPr>
      <w:r w:rsidRPr="003F3841">
        <w:rPr>
          <w:rFonts w:ascii="Times New Roman" w:eastAsia="標楷體" w:hAnsi="Times New Roman" w:cs="Times New Roman" w:hint="eastAsia"/>
        </w:rPr>
        <w:t>得標人應維持共食區整潔。</w:t>
      </w:r>
    </w:p>
    <w:p w14:paraId="217E9B25" w14:textId="64EEDF0E" w:rsidR="00992268" w:rsidRPr="003F3841" w:rsidRDefault="00975B84"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3F3841">
        <w:rPr>
          <w:rFonts w:ascii="Times New Roman" w:eastAsia="標楷體" w:hAnsi="Times New Roman" w:cs="Times New Roman" w:hint="eastAsia"/>
        </w:rPr>
        <w:t>船員會館</w:t>
      </w:r>
      <w:r w:rsidRPr="003F3841">
        <w:rPr>
          <w:rFonts w:ascii="Times New Roman" w:eastAsia="標楷體" w:hAnsi="Times New Roman" w:cs="Times New Roman" w:hint="eastAsia"/>
        </w:rPr>
        <w:t>2</w:t>
      </w:r>
      <w:r w:rsidR="00083D1C" w:rsidRPr="003F3841">
        <w:rPr>
          <w:rFonts w:ascii="Times New Roman" w:eastAsia="標楷體" w:hAnsi="Times New Roman" w:cs="Times New Roman" w:hint="eastAsia"/>
        </w:rPr>
        <w:t>樓</w:t>
      </w:r>
      <w:r w:rsidRPr="003F3841">
        <w:rPr>
          <w:rFonts w:ascii="Times New Roman" w:eastAsia="標楷體" w:hAnsi="Times New Roman" w:cs="Times New Roman" w:hint="eastAsia"/>
        </w:rPr>
        <w:t>：</w:t>
      </w:r>
    </w:p>
    <w:p w14:paraId="1112AF1D" w14:textId="31999F32" w:rsidR="00975B84" w:rsidRPr="003F3841" w:rsidRDefault="0068111F" w:rsidP="0068111F">
      <w:pPr>
        <w:pStyle w:val="a3"/>
        <w:numPr>
          <w:ilvl w:val="0"/>
          <w:numId w:val="26"/>
        </w:numPr>
        <w:tabs>
          <w:tab w:val="left" w:pos="8364"/>
        </w:tabs>
        <w:spacing w:line="500" w:lineRule="exact"/>
        <w:ind w:right="-57"/>
        <w:jc w:val="both"/>
        <w:rPr>
          <w:rFonts w:ascii="Times New Roman" w:eastAsia="標楷體" w:hAnsi="Times New Roman" w:cs="Times New Roman"/>
          <w:lang w:eastAsia="zh-HK"/>
        </w:rPr>
      </w:pPr>
      <w:r w:rsidRPr="003F3841">
        <w:rPr>
          <w:rFonts w:ascii="Times New Roman" w:eastAsia="標楷體" w:hAnsi="Times New Roman" w:cs="Times New Roman" w:hint="eastAsia"/>
        </w:rPr>
        <w:t>本署提供設備</w:t>
      </w:r>
      <w:r w:rsidRPr="003F3841">
        <w:rPr>
          <w:rFonts w:ascii="標楷體" w:eastAsia="標楷體" w:hAnsi="標楷體" w:cs="Times New Roman" w:hint="eastAsia"/>
        </w:rPr>
        <w:t>：電梯</w:t>
      </w:r>
      <w:r w:rsidR="00D07B51" w:rsidRPr="003F3841">
        <w:rPr>
          <w:rFonts w:ascii="標楷體" w:eastAsia="標楷體" w:hAnsi="標楷體" w:cs="Times New Roman" w:hint="eastAsia"/>
        </w:rPr>
        <w:t>、</w:t>
      </w:r>
      <w:r w:rsidRPr="003F3841">
        <w:rPr>
          <w:rFonts w:ascii="標楷體" w:eastAsia="標楷體" w:hAnsi="標楷體" w:cs="Times New Roman" w:hint="eastAsia"/>
        </w:rPr>
        <w:t>店舖電動捲門</w:t>
      </w:r>
      <w:r w:rsidR="00D07B51" w:rsidRPr="003F3841">
        <w:rPr>
          <w:rFonts w:ascii="標楷體" w:eastAsia="標楷體" w:hAnsi="標楷體" w:cs="Times New Roman" w:hint="eastAsia"/>
        </w:rPr>
        <w:t>、</w:t>
      </w:r>
      <w:r w:rsidRPr="003F3841">
        <w:rPr>
          <w:rFonts w:ascii="標楷體" w:eastAsia="標楷體" w:hAnsi="標楷體" w:cs="Times New Roman" w:hint="eastAsia"/>
        </w:rPr>
        <w:t>電梯防火捲簾</w:t>
      </w:r>
      <w:r w:rsidR="00D07B51" w:rsidRPr="003F3841">
        <w:rPr>
          <w:rFonts w:ascii="標楷體" w:eastAsia="標楷體" w:hAnsi="標楷體" w:cs="Times New Roman" w:hint="eastAsia"/>
        </w:rPr>
        <w:t>、</w:t>
      </w:r>
      <w:r w:rsidRPr="003F3841">
        <w:rPr>
          <w:rFonts w:ascii="標楷體" w:eastAsia="標楷體" w:hAnsi="標楷體" w:cs="Times New Roman" w:hint="eastAsia"/>
        </w:rPr>
        <w:t>空調設備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電信設備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消防撒水設備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衛浴設備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指標系統</w:t>
      </w:r>
      <w:r w:rsidR="00D07B51" w:rsidRPr="003F3841">
        <w:rPr>
          <w:rFonts w:ascii="標楷體" w:eastAsia="標楷體" w:hAnsi="標楷體" w:cs="Times New Roman" w:hint="eastAsia"/>
        </w:rPr>
        <w:t>、</w:t>
      </w:r>
      <w:r w:rsidRPr="003F3841">
        <w:rPr>
          <w:rFonts w:ascii="標楷體" w:eastAsia="標楷體" w:hAnsi="標楷體" w:cs="Times New Roman" w:hint="eastAsia"/>
        </w:rPr>
        <w:t>照明設備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緊急照明設備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相關電力插座</w:t>
      </w:r>
      <w:r w:rsidR="00D07B51" w:rsidRPr="003F3841">
        <w:rPr>
          <w:rFonts w:ascii="標楷體" w:eastAsia="標楷體" w:hAnsi="標楷體" w:cs="Times New Roman" w:hint="eastAsia"/>
        </w:rPr>
        <w:t>、</w:t>
      </w:r>
      <w:r w:rsidRPr="003F3841">
        <w:rPr>
          <w:rFonts w:ascii="標楷體" w:eastAsia="標楷體" w:hAnsi="標楷體" w:cs="Times New Roman" w:hint="eastAsia"/>
        </w:rPr>
        <w:t>門禁監控設備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緊急求救設備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中央監控系統設備</w:t>
      </w:r>
      <w:r w:rsidR="0022182D" w:rsidRPr="003F3841">
        <w:rPr>
          <w:rFonts w:ascii="Times New Roman" w:eastAsia="標楷體" w:hAnsi="Times New Roman" w:cs="Times New Roman" w:hint="eastAsia"/>
        </w:rPr>
        <w:t>。</w:t>
      </w:r>
    </w:p>
    <w:p w14:paraId="14D4A8C1" w14:textId="60ABD063" w:rsidR="005D7784" w:rsidRPr="003F3841" w:rsidRDefault="005D7784" w:rsidP="00CD3CAD">
      <w:pPr>
        <w:pStyle w:val="a7"/>
        <w:numPr>
          <w:ilvl w:val="0"/>
          <w:numId w:val="26"/>
        </w:numPr>
        <w:spacing w:line="500" w:lineRule="exact"/>
        <w:ind w:left="1729" w:hanging="482"/>
        <w:rPr>
          <w:rFonts w:ascii="Times New Roman" w:eastAsia="標楷體" w:hAnsi="Times New Roman" w:cs="Times New Roman"/>
          <w:sz w:val="32"/>
          <w:szCs w:val="32"/>
          <w:lang w:eastAsia="zh-HK"/>
        </w:rPr>
      </w:pPr>
      <w:r w:rsidRPr="003F3841">
        <w:rPr>
          <w:rFonts w:ascii="Times New Roman" w:eastAsia="標楷體" w:hAnsi="Times New Roman" w:cs="Times New Roman" w:hint="eastAsia"/>
          <w:sz w:val="32"/>
          <w:szCs w:val="32"/>
          <w:lang w:eastAsia="zh-HK"/>
        </w:rPr>
        <w:t>得標人</w:t>
      </w:r>
      <w:r w:rsidR="00D66EA9" w:rsidRPr="003F3841">
        <w:rPr>
          <w:rFonts w:ascii="Times New Roman" w:eastAsia="標楷體" w:hAnsi="Times New Roman" w:cs="Times New Roman" w:hint="eastAsia"/>
          <w:sz w:val="32"/>
          <w:szCs w:val="32"/>
          <w:lang w:eastAsia="zh-HK"/>
        </w:rPr>
        <w:t>營運及使用</w:t>
      </w:r>
      <w:r w:rsidR="00817BCE">
        <w:rPr>
          <w:rFonts w:ascii="Times New Roman" w:eastAsia="標楷體" w:hAnsi="Times New Roman" w:cs="Times New Roman" w:hint="eastAsia"/>
          <w:sz w:val="32"/>
          <w:szCs w:val="32"/>
        </w:rPr>
        <w:t>方式</w:t>
      </w:r>
      <w:r w:rsidRPr="003F3841">
        <w:rPr>
          <w:rFonts w:ascii="Times New Roman" w:eastAsia="標楷體" w:hAnsi="Times New Roman" w:cs="Times New Roman" w:hint="eastAsia"/>
          <w:sz w:val="32"/>
          <w:szCs w:val="32"/>
          <w:lang w:eastAsia="zh-HK"/>
        </w:rPr>
        <w:t>：</w:t>
      </w:r>
    </w:p>
    <w:p w14:paraId="4815BA00" w14:textId="3CF9ED66" w:rsidR="00D66EA9" w:rsidRPr="00817BCE" w:rsidRDefault="00975B84"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宗教祈禱室、交誼</w:t>
      </w:r>
      <w:r w:rsidR="005D7784" w:rsidRPr="003F3841">
        <w:rPr>
          <w:rFonts w:ascii="Times New Roman" w:eastAsia="標楷體" w:hAnsi="Times New Roman" w:cs="Times New Roman" w:hint="eastAsia"/>
        </w:rPr>
        <w:t>區</w:t>
      </w:r>
      <w:r w:rsidRPr="003F3841">
        <w:rPr>
          <w:rFonts w:ascii="Times New Roman" w:eastAsia="標楷體" w:hAnsi="Times New Roman" w:cs="Times New Roman" w:hint="eastAsia"/>
        </w:rPr>
        <w:t>、文康室</w:t>
      </w:r>
      <w:r w:rsidR="005D7784" w:rsidRPr="003F3841">
        <w:rPr>
          <w:rFonts w:ascii="Times New Roman" w:eastAsia="標楷體" w:hAnsi="Times New Roman" w:cs="Times New Roman" w:hint="eastAsia"/>
        </w:rPr>
        <w:t>及</w:t>
      </w:r>
      <w:r w:rsidRPr="003F3841">
        <w:rPr>
          <w:rFonts w:ascii="Times New Roman" w:eastAsia="標楷體" w:hAnsi="Times New Roman" w:cs="Times New Roman" w:hint="eastAsia"/>
        </w:rPr>
        <w:t>公共浴室應免費</w:t>
      </w:r>
      <w:r w:rsidR="00D66EA9" w:rsidRPr="003F3841">
        <w:rPr>
          <w:rFonts w:ascii="Times New Roman" w:eastAsia="標楷體" w:hAnsi="Times New Roman" w:cs="Times New Roman" w:hint="eastAsia"/>
        </w:rPr>
        <w:t>開</w:t>
      </w:r>
      <w:r w:rsidR="00D66EA9" w:rsidRPr="00817BCE">
        <w:rPr>
          <w:rFonts w:ascii="Times New Roman" w:eastAsia="標楷體" w:hAnsi="Times New Roman" w:cs="Times New Roman" w:hint="eastAsia"/>
        </w:rPr>
        <w:t>放</w:t>
      </w:r>
      <w:r w:rsidRPr="00817BCE">
        <w:rPr>
          <w:rFonts w:ascii="Times New Roman" w:eastAsia="標楷體" w:hAnsi="Times New Roman" w:cs="Times New Roman" w:hint="eastAsia"/>
        </w:rPr>
        <w:t>不特定人使用</w:t>
      </w:r>
      <w:r w:rsidR="004878C3" w:rsidRPr="00817BCE">
        <w:rPr>
          <w:rFonts w:ascii="Times New Roman" w:eastAsia="標楷體" w:hAnsi="Times New Roman" w:cs="Times New Roman" w:hint="eastAsia"/>
        </w:rPr>
        <w:t>，每日開放時間不得</w:t>
      </w:r>
      <w:r w:rsidR="00817BCE" w:rsidRPr="00817BCE">
        <w:rPr>
          <w:rFonts w:ascii="Times New Roman" w:eastAsia="標楷體" w:hAnsi="Times New Roman" w:cs="Times New Roman" w:hint="eastAsia"/>
        </w:rPr>
        <w:t>少</w:t>
      </w:r>
      <w:r w:rsidR="004878C3" w:rsidRPr="00817BCE">
        <w:rPr>
          <w:rFonts w:ascii="Times New Roman" w:eastAsia="標楷體" w:hAnsi="Times New Roman" w:cs="Times New Roman" w:hint="eastAsia"/>
        </w:rPr>
        <w:t>於</w:t>
      </w:r>
      <w:r w:rsidR="004878C3" w:rsidRPr="00817BCE">
        <w:rPr>
          <w:rFonts w:ascii="Times New Roman" w:eastAsia="標楷體" w:hAnsi="Times New Roman" w:cs="Times New Roman" w:hint="eastAsia"/>
        </w:rPr>
        <w:t>1</w:t>
      </w:r>
      <w:r w:rsidR="003F3841" w:rsidRPr="00817BCE">
        <w:rPr>
          <w:rFonts w:ascii="Times New Roman" w:eastAsia="標楷體" w:hAnsi="Times New Roman" w:cs="Times New Roman" w:hint="eastAsia"/>
        </w:rPr>
        <w:t>4</w:t>
      </w:r>
      <w:r w:rsidR="004878C3" w:rsidRPr="00817BCE">
        <w:rPr>
          <w:rFonts w:ascii="Times New Roman" w:eastAsia="標楷體" w:hAnsi="Times New Roman" w:cs="Times New Roman" w:hint="eastAsia"/>
        </w:rPr>
        <w:t>小時</w:t>
      </w:r>
      <w:r w:rsidR="00EB059E" w:rsidRPr="00817BCE">
        <w:rPr>
          <w:rFonts w:ascii="Times New Roman" w:eastAsia="標楷體" w:hAnsi="Times New Roman" w:cs="Times New Roman" w:hint="eastAsia"/>
        </w:rPr>
        <w:t>，</w:t>
      </w:r>
      <w:r w:rsidR="00EB059E" w:rsidRPr="00817BCE">
        <w:rPr>
          <w:rFonts w:ascii="Times New Roman" w:eastAsia="標楷體" w:hAnsi="Times New Roman" w:cs="Times New Roman" w:hint="eastAsia"/>
          <w:lang w:eastAsia="zh-HK"/>
        </w:rPr>
        <w:t>本署保有修改開放時</w:t>
      </w:r>
      <w:r w:rsidR="00817BCE">
        <w:rPr>
          <w:rFonts w:ascii="Times New Roman" w:eastAsia="標楷體" w:hAnsi="Times New Roman" w:cs="Times New Roman" w:hint="eastAsia"/>
        </w:rPr>
        <w:t>間</w:t>
      </w:r>
      <w:r w:rsidR="00EB059E" w:rsidRPr="00817BCE">
        <w:rPr>
          <w:rFonts w:ascii="Times New Roman" w:eastAsia="標楷體" w:hAnsi="Times New Roman" w:cs="Times New Roman" w:hint="eastAsia"/>
          <w:lang w:eastAsia="zh-HK"/>
        </w:rPr>
        <w:t>之權利</w:t>
      </w:r>
      <w:r w:rsidR="00585363" w:rsidRPr="00817BCE">
        <w:rPr>
          <w:rFonts w:ascii="Times New Roman" w:eastAsia="標楷體" w:hAnsi="Times New Roman" w:cs="Times New Roman" w:hint="eastAsia"/>
        </w:rPr>
        <w:t>。</w:t>
      </w:r>
    </w:p>
    <w:p w14:paraId="3D5AB6F3" w14:textId="070363D2" w:rsidR="00B65CD0" w:rsidRPr="00817BCE" w:rsidRDefault="00B65CD0"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817BCE">
        <w:rPr>
          <w:rFonts w:ascii="Times New Roman" w:eastAsia="標楷體" w:hAnsi="Times New Roman" w:cs="Times New Roman" w:hint="eastAsia"/>
        </w:rPr>
        <w:t>公共浴室應</w:t>
      </w:r>
      <w:r w:rsidR="00817BCE">
        <w:rPr>
          <w:rFonts w:ascii="Times New Roman" w:eastAsia="標楷體" w:hAnsi="Times New Roman" w:cs="Times New Roman" w:hint="eastAsia"/>
        </w:rPr>
        <w:t>免費</w:t>
      </w:r>
      <w:r w:rsidRPr="00817BCE">
        <w:rPr>
          <w:rFonts w:ascii="Times New Roman" w:eastAsia="標楷體" w:hAnsi="Times New Roman" w:cs="Times New Roman" w:hint="eastAsia"/>
        </w:rPr>
        <w:t>提供冷熱水。</w:t>
      </w:r>
    </w:p>
    <w:p w14:paraId="5C296304" w14:textId="6AB3EAAC" w:rsidR="00975B84" w:rsidRPr="003F3841" w:rsidRDefault="00975B84"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商店</w:t>
      </w:r>
      <w:r w:rsidR="00093B9E" w:rsidRPr="003F3841">
        <w:rPr>
          <w:rFonts w:ascii="Times New Roman" w:eastAsia="標楷體" w:hAnsi="Times New Roman" w:cs="Times New Roman" w:hint="eastAsia"/>
        </w:rPr>
        <w:t>2</w:t>
      </w:r>
      <w:r w:rsidR="00093B9E" w:rsidRPr="003F3841">
        <w:rPr>
          <w:rFonts w:ascii="Times New Roman" w:eastAsia="標楷體" w:hAnsi="Times New Roman" w:cs="Times New Roman" w:hint="eastAsia"/>
        </w:rPr>
        <w:t>間</w:t>
      </w:r>
      <w:r w:rsidR="00D66EA9" w:rsidRPr="003F3841">
        <w:rPr>
          <w:rFonts w:ascii="Times New Roman" w:eastAsia="標楷體" w:hAnsi="Times New Roman" w:cs="Times New Roman" w:hint="eastAsia"/>
        </w:rPr>
        <w:t>得</w:t>
      </w:r>
      <w:r w:rsidR="00816D3D" w:rsidRPr="003F3841">
        <w:rPr>
          <w:rFonts w:ascii="Times New Roman" w:eastAsia="標楷體" w:hAnsi="Times New Roman" w:cs="Times New Roman" w:hint="eastAsia"/>
        </w:rPr>
        <w:t>經營</w:t>
      </w:r>
      <w:r w:rsidRPr="003F3841">
        <w:rPr>
          <w:rFonts w:ascii="Times New Roman" w:eastAsia="標楷體" w:hAnsi="Times New Roman" w:cs="Times New Roman" w:hint="eastAsia"/>
        </w:rPr>
        <w:t>自助洗衣、</w:t>
      </w:r>
      <w:r w:rsidR="00D66EA9" w:rsidRPr="003F3841">
        <w:rPr>
          <w:rFonts w:ascii="Times New Roman" w:eastAsia="標楷體" w:hAnsi="Times New Roman" w:cs="Times New Roman" w:hint="eastAsia"/>
        </w:rPr>
        <w:t>理</w:t>
      </w:r>
      <w:r w:rsidRPr="003F3841">
        <w:rPr>
          <w:rFonts w:ascii="Times New Roman" w:eastAsia="標楷體" w:hAnsi="Times New Roman" w:cs="Times New Roman" w:hint="eastAsia"/>
        </w:rPr>
        <w:t>髮及其他經本署同意之</w:t>
      </w:r>
      <w:r w:rsidR="00D66EA9" w:rsidRPr="003F3841">
        <w:rPr>
          <w:rFonts w:ascii="Times New Roman" w:eastAsia="標楷體" w:hAnsi="Times New Roman" w:cs="Times New Roman" w:hint="eastAsia"/>
        </w:rPr>
        <w:t>營業</w:t>
      </w:r>
      <w:r w:rsidR="00816D3D" w:rsidRPr="003F3841">
        <w:rPr>
          <w:rFonts w:ascii="Times New Roman" w:eastAsia="標楷體" w:hAnsi="Times New Roman" w:cs="Times New Roman" w:hint="eastAsia"/>
        </w:rPr>
        <w:t>。</w:t>
      </w:r>
    </w:p>
    <w:p w14:paraId="3AC86905" w14:textId="1AD81F92" w:rsidR="00975B84" w:rsidRPr="003F3841" w:rsidRDefault="00975B84"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祈禱室</w:t>
      </w:r>
      <w:r w:rsidR="00585363" w:rsidRPr="003F3841">
        <w:rPr>
          <w:rFonts w:ascii="Times New Roman" w:eastAsia="標楷體" w:hAnsi="Times New Roman" w:cs="Times New Roman" w:hint="eastAsia"/>
        </w:rPr>
        <w:t>3</w:t>
      </w:r>
      <w:r w:rsidR="00585363" w:rsidRPr="003F3841">
        <w:rPr>
          <w:rFonts w:ascii="Times New Roman" w:eastAsia="標楷體" w:hAnsi="Times New Roman" w:cs="Times New Roman" w:hint="eastAsia"/>
        </w:rPr>
        <w:t>間</w:t>
      </w:r>
      <w:r w:rsidR="00817BCE" w:rsidRPr="003F3841">
        <w:rPr>
          <w:rFonts w:ascii="Times New Roman" w:eastAsia="標楷體" w:hAnsi="Times New Roman" w:cs="Times New Roman" w:hint="eastAsia"/>
        </w:rPr>
        <w:t>(</w:t>
      </w:r>
      <w:r w:rsidR="00817BCE" w:rsidRPr="003F3841">
        <w:rPr>
          <w:rFonts w:ascii="Times New Roman" w:eastAsia="標楷體" w:hAnsi="Times New Roman" w:cs="Times New Roman" w:hint="eastAsia"/>
        </w:rPr>
        <w:t>圖上編號</w:t>
      </w:r>
      <w:r w:rsidR="00817BCE" w:rsidRPr="003F3841">
        <w:rPr>
          <w:rFonts w:ascii="Times New Roman" w:eastAsia="標楷體" w:hAnsi="Times New Roman" w:cs="Times New Roman" w:hint="eastAsia"/>
        </w:rPr>
        <w:t>A</w:t>
      </w:r>
      <w:r w:rsidR="00817BCE" w:rsidRPr="003F3841">
        <w:rPr>
          <w:rFonts w:ascii="Times New Roman" w:eastAsia="標楷體" w:hAnsi="Times New Roman" w:cs="Times New Roman"/>
        </w:rPr>
        <w:t>221</w:t>
      </w:r>
      <w:r w:rsidR="00817BCE" w:rsidRPr="003F3841">
        <w:rPr>
          <w:rFonts w:ascii="Times New Roman" w:eastAsia="標楷體" w:hAnsi="Times New Roman" w:cs="Times New Roman" w:hint="eastAsia"/>
        </w:rPr>
        <w:t>、</w:t>
      </w:r>
      <w:r w:rsidR="00817BCE" w:rsidRPr="003F3841">
        <w:rPr>
          <w:rFonts w:ascii="Times New Roman" w:eastAsia="標楷體" w:hAnsi="Times New Roman" w:cs="Times New Roman" w:hint="eastAsia"/>
        </w:rPr>
        <w:t>A</w:t>
      </w:r>
      <w:r w:rsidR="00817BCE" w:rsidRPr="003F3841">
        <w:rPr>
          <w:rFonts w:ascii="Times New Roman" w:eastAsia="標楷體" w:hAnsi="Times New Roman" w:cs="Times New Roman"/>
        </w:rPr>
        <w:t>222</w:t>
      </w:r>
      <w:r w:rsidR="00817BCE" w:rsidRPr="003F3841">
        <w:rPr>
          <w:rFonts w:ascii="Times New Roman" w:eastAsia="標楷體" w:hAnsi="Times New Roman" w:cs="Times New Roman" w:hint="eastAsia"/>
        </w:rPr>
        <w:t>、</w:t>
      </w:r>
      <w:r w:rsidR="00817BCE" w:rsidRPr="003F3841">
        <w:rPr>
          <w:rFonts w:ascii="Times New Roman" w:eastAsia="標楷體" w:hAnsi="Times New Roman" w:cs="Times New Roman" w:hint="eastAsia"/>
        </w:rPr>
        <w:t>A</w:t>
      </w:r>
      <w:r w:rsidR="00817BCE" w:rsidRPr="003F3841">
        <w:rPr>
          <w:rFonts w:ascii="Times New Roman" w:eastAsia="標楷體" w:hAnsi="Times New Roman" w:cs="Times New Roman"/>
        </w:rPr>
        <w:t>223</w:t>
      </w:r>
      <w:r w:rsidR="00817BCE" w:rsidRPr="003F3841">
        <w:rPr>
          <w:rFonts w:ascii="Times New Roman" w:eastAsia="標楷體" w:hAnsi="Times New Roman" w:cs="Times New Roman" w:hint="eastAsia"/>
        </w:rPr>
        <w:t>)</w:t>
      </w:r>
      <w:r w:rsidRPr="003F3841">
        <w:rPr>
          <w:rFonts w:ascii="Times New Roman" w:eastAsia="標楷體" w:hAnsi="Times New Roman" w:cs="Times New Roman" w:hint="eastAsia"/>
        </w:rPr>
        <w:t>，</w:t>
      </w:r>
      <w:r w:rsidRPr="003F3841">
        <w:rPr>
          <w:rFonts w:ascii="Times New Roman" w:eastAsia="標楷體" w:hAnsi="Times New Roman" w:cs="Times New Roman" w:hint="eastAsia"/>
        </w:rPr>
        <w:t>2</w:t>
      </w:r>
      <w:r w:rsidRPr="003F3841">
        <w:rPr>
          <w:rFonts w:ascii="Times New Roman" w:eastAsia="標楷體" w:hAnsi="Times New Roman" w:cs="Times New Roman" w:hint="eastAsia"/>
        </w:rPr>
        <w:t>間</w:t>
      </w:r>
      <w:r w:rsidR="005E20BE" w:rsidRPr="003F3841">
        <w:rPr>
          <w:rFonts w:ascii="Times New Roman" w:eastAsia="標楷體" w:hAnsi="Times New Roman" w:cs="Times New Roman" w:hint="eastAsia"/>
        </w:rPr>
        <w:t>（</w:t>
      </w:r>
      <w:r w:rsidR="00585363" w:rsidRPr="003F3841">
        <w:rPr>
          <w:rFonts w:ascii="Times New Roman" w:eastAsia="標楷體" w:hAnsi="Times New Roman" w:cs="Times New Roman" w:hint="eastAsia"/>
        </w:rPr>
        <w:t>1</w:t>
      </w:r>
      <w:r w:rsidR="00585363" w:rsidRPr="003F3841">
        <w:rPr>
          <w:rFonts w:ascii="Times New Roman" w:eastAsia="標楷體" w:hAnsi="Times New Roman" w:cs="Times New Roman" w:hint="eastAsia"/>
        </w:rPr>
        <w:t>大</w:t>
      </w:r>
      <w:r w:rsidR="00585363" w:rsidRPr="003F3841">
        <w:rPr>
          <w:rFonts w:ascii="Times New Roman" w:eastAsia="標楷體" w:hAnsi="Times New Roman" w:cs="Times New Roman" w:hint="eastAsia"/>
        </w:rPr>
        <w:t>1</w:t>
      </w:r>
      <w:r w:rsidR="00585363" w:rsidRPr="003F3841">
        <w:rPr>
          <w:rFonts w:ascii="Times New Roman" w:eastAsia="標楷體" w:hAnsi="Times New Roman" w:cs="Times New Roman" w:hint="eastAsia"/>
        </w:rPr>
        <w:t>小</w:t>
      </w:r>
      <w:r w:rsidR="005E20BE" w:rsidRPr="003F3841">
        <w:rPr>
          <w:rFonts w:ascii="Times New Roman" w:eastAsia="標楷體" w:hAnsi="Times New Roman" w:cs="Times New Roman" w:hint="eastAsia"/>
        </w:rPr>
        <w:t>）</w:t>
      </w:r>
      <w:r w:rsidRPr="003F3841">
        <w:rPr>
          <w:rFonts w:ascii="Times New Roman" w:eastAsia="標楷體" w:hAnsi="Times New Roman" w:cs="Times New Roman" w:hint="eastAsia"/>
        </w:rPr>
        <w:t>應</w:t>
      </w:r>
      <w:r w:rsidR="00585363" w:rsidRPr="003F3841">
        <w:rPr>
          <w:rFonts w:ascii="Times New Roman" w:eastAsia="標楷體" w:hAnsi="Times New Roman" w:cs="Times New Roman" w:hint="eastAsia"/>
        </w:rPr>
        <w:t>設</w:t>
      </w:r>
      <w:r w:rsidRPr="003F3841">
        <w:rPr>
          <w:rFonts w:ascii="Times New Roman" w:eastAsia="標楷體" w:hAnsi="Times New Roman" w:cs="Times New Roman" w:hint="eastAsia"/>
        </w:rPr>
        <w:t>為穆斯林祈禱室</w:t>
      </w:r>
      <w:r w:rsidR="00585363" w:rsidRPr="003F3841">
        <w:rPr>
          <w:rFonts w:ascii="Times New Roman" w:eastAsia="標楷體" w:hAnsi="Times New Roman" w:cs="Times New Roman" w:hint="eastAsia"/>
        </w:rPr>
        <w:t>；</w:t>
      </w:r>
      <w:r w:rsidRPr="003F3841">
        <w:rPr>
          <w:rFonts w:ascii="Times New Roman" w:eastAsia="標楷體" w:hAnsi="Times New Roman" w:cs="Times New Roman" w:hint="eastAsia"/>
        </w:rPr>
        <w:t>1</w:t>
      </w:r>
      <w:r w:rsidRPr="003F3841">
        <w:rPr>
          <w:rFonts w:ascii="Times New Roman" w:eastAsia="標楷體" w:hAnsi="Times New Roman" w:cs="Times New Roman" w:hint="eastAsia"/>
        </w:rPr>
        <w:t>間</w:t>
      </w:r>
      <w:r w:rsidR="00BD4F1D" w:rsidRPr="003F3841">
        <w:rPr>
          <w:rFonts w:ascii="Times New Roman" w:eastAsia="標楷體" w:hAnsi="Times New Roman" w:cs="Times New Roman" w:hint="eastAsia"/>
        </w:rPr>
        <w:t>應設為</w:t>
      </w:r>
      <w:r w:rsidRPr="003F3841">
        <w:rPr>
          <w:rFonts w:ascii="Times New Roman" w:eastAsia="標楷體" w:hAnsi="Times New Roman" w:cs="Times New Roman" w:hint="eastAsia"/>
        </w:rPr>
        <w:t>其他宗教祈禱</w:t>
      </w:r>
      <w:r w:rsidR="00BD4F1D" w:rsidRPr="003F3841">
        <w:rPr>
          <w:rFonts w:ascii="Times New Roman" w:eastAsia="標楷體" w:hAnsi="Times New Roman" w:cs="Times New Roman" w:hint="eastAsia"/>
        </w:rPr>
        <w:t>室</w:t>
      </w:r>
      <w:r w:rsidRPr="003F3841">
        <w:rPr>
          <w:rFonts w:ascii="Times New Roman" w:eastAsia="標楷體" w:hAnsi="Times New Roman" w:cs="Times New Roman" w:hint="eastAsia"/>
        </w:rPr>
        <w:t>。</w:t>
      </w:r>
      <w:r w:rsidR="00BD4F1D" w:rsidRPr="003F3841">
        <w:rPr>
          <w:rFonts w:ascii="Times New Roman" w:eastAsia="標楷體" w:hAnsi="Times New Roman" w:cs="Times New Roman" w:hint="eastAsia"/>
        </w:rPr>
        <w:t>祈禱室之</w:t>
      </w:r>
      <w:r w:rsidR="00FE0BFF" w:rsidRPr="003F3841">
        <w:rPr>
          <w:rFonts w:ascii="Times New Roman" w:eastAsia="標楷體" w:hAnsi="Times New Roman" w:cs="Times New Roman" w:hint="eastAsia"/>
        </w:rPr>
        <w:t>佈置，得標人</w:t>
      </w:r>
      <w:r w:rsidR="00C136F4" w:rsidRPr="003F3841">
        <w:rPr>
          <w:rFonts w:ascii="Times New Roman" w:eastAsia="標楷體" w:hAnsi="Times New Roman" w:cs="Times New Roman" w:hint="eastAsia"/>
        </w:rPr>
        <w:t>應</w:t>
      </w:r>
      <w:r w:rsidR="00BD4F1D" w:rsidRPr="003F3841">
        <w:rPr>
          <w:rFonts w:ascii="Times New Roman" w:eastAsia="標楷體" w:hAnsi="Times New Roman" w:cs="Times New Roman" w:hint="eastAsia"/>
        </w:rPr>
        <w:t>洽相關宗教團體</w:t>
      </w:r>
      <w:r w:rsidR="00C136F4" w:rsidRPr="003F3841">
        <w:rPr>
          <w:rFonts w:ascii="Times New Roman" w:eastAsia="標楷體" w:hAnsi="Times New Roman" w:cs="Times New Roman" w:hint="eastAsia"/>
        </w:rPr>
        <w:t>瞭解及協助</w:t>
      </w:r>
      <w:r w:rsidR="00BD4F1D" w:rsidRPr="003F3841">
        <w:rPr>
          <w:rFonts w:ascii="Times New Roman" w:eastAsia="標楷體" w:hAnsi="Times New Roman" w:cs="Times New Roman" w:hint="eastAsia"/>
        </w:rPr>
        <w:t>建置</w:t>
      </w:r>
      <w:r w:rsidR="00C136F4" w:rsidRPr="003F3841">
        <w:rPr>
          <w:rFonts w:ascii="Times New Roman" w:eastAsia="標楷體" w:hAnsi="Times New Roman" w:cs="Times New Roman" w:hint="eastAsia"/>
        </w:rPr>
        <w:t>，費用由得標人負擔</w:t>
      </w:r>
      <w:r w:rsidR="00BD4F1D" w:rsidRPr="003F3841">
        <w:rPr>
          <w:rFonts w:ascii="Times New Roman" w:eastAsia="標楷體" w:hAnsi="Times New Roman" w:cs="Times New Roman" w:hint="eastAsia"/>
        </w:rPr>
        <w:t>。</w:t>
      </w:r>
    </w:p>
    <w:p w14:paraId="3571B31E" w14:textId="0219D547" w:rsidR="00975B84" w:rsidRPr="003F3841" w:rsidRDefault="00975B84"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交誼</w:t>
      </w:r>
      <w:r w:rsidR="00FE0BFF" w:rsidRPr="003F3841">
        <w:rPr>
          <w:rFonts w:ascii="Times New Roman" w:eastAsia="標楷體" w:hAnsi="Times New Roman" w:cs="Times New Roman" w:hint="eastAsia"/>
        </w:rPr>
        <w:t>區</w:t>
      </w:r>
      <w:r w:rsidR="00D85CF2" w:rsidRPr="003F3841">
        <w:rPr>
          <w:rFonts w:ascii="Times New Roman" w:eastAsia="標楷體" w:hAnsi="Times New Roman" w:cs="Times New Roman" w:hint="eastAsia"/>
        </w:rPr>
        <w:t>及文康室，共計</w:t>
      </w:r>
      <w:r w:rsidR="00D85CF2" w:rsidRPr="003F3841">
        <w:rPr>
          <w:rFonts w:ascii="Times New Roman" w:eastAsia="標楷體" w:hAnsi="Times New Roman" w:cs="Times New Roman" w:hint="eastAsia"/>
        </w:rPr>
        <w:t>4</w:t>
      </w:r>
      <w:r w:rsidR="0080150D" w:rsidRPr="003F3841">
        <w:rPr>
          <w:rFonts w:ascii="Times New Roman" w:eastAsia="標楷體" w:hAnsi="Times New Roman" w:cs="Times New Roman" w:hint="eastAsia"/>
        </w:rPr>
        <w:t>間</w:t>
      </w:r>
      <w:r w:rsidR="00C931FC" w:rsidRPr="003F3841">
        <w:rPr>
          <w:rFonts w:ascii="Times New Roman" w:eastAsia="標楷體" w:hAnsi="Times New Roman" w:cs="Times New Roman" w:hint="eastAsia"/>
        </w:rPr>
        <w:t>(</w:t>
      </w:r>
      <w:r w:rsidR="00C931FC" w:rsidRPr="003F3841">
        <w:rPr>
          <w:rFonts w:ascii="Times New Roman" w:eastAsia="標楷體" w:hAnsi="Times New Roman" w:cs="Times New Roman" w:hint="eastAsia"/>
        </w:rPr>
        <w:t>圖上編號</w:t>
      </w:r>
      <w:r w:rsidR="00CE424D" w:rsidRPr="003F3841">
        <w:rPr>
          <w:rFonts w:ascii="Times New Roman" w:eastAsia="標楷體" w:hAnsi="Times New Roman" w:cs="Times New Roman" w:hint="eastAsia"/>
        </w:rPr>
        <w:t>A</w:t>
      </w:r>
      <w:r w:rsidR="00CE424D" w:rsidRPr="003F3841">
        <w:rPr>
          <w:rFonts w:ascii="Times New Roman" w:eastAsia="標楷體" w:hAnsi="Times New Roman" w:cs="Times New Roman"/>
        </w:rPr>
        <w:t>207</w:t>
      </w:r>
      <w:r w:rsidR="00CE424D" w:rsidRPr="003F3841">
        <w:rPr>
          <w:rFonts w:ascii="Times New Roman" w:eastAsia="標楷體" w:hAnsi="Times New Roman" w:cs="Times New Roman" w:hint="eastAsia"/>
        </w:rPr>
        <w:t>、</w:t>
      </w:r>
      <w:r w:rsidR="00CE424D" w:rsidRPr="003F3841">
        <w:rPr>
          <w:rFonts w:ascii="Times New Roman" w:eastAsia="標楷體" w:hAnsi="Times New Roman" w:cs="Times New Roman" w:hint="eastAsia"/>
        </w:rPr>
        <w:lastRenderedPageBreak/>
        <w:t>A</w:t>
      </w:r>
      <w:r w:rsidR="00CE424D" w:rsidRPr="003F3841">
        <w:rPr>
          <w:rFonts w:ascii="Times New Roman" w:eastAsia="標楷體" w:hAnsi="Times New Roman" w:cs="Times New Roman"/>
        </w:rPr>
        <w:t>208</w:t>
      </w:r>
      <w:r w:rsidR="00CE424D" w:rsidRPr="003F3841">
        <w:rPr>
          <w:rFonts w:ascii="Times New Roman" w:eastAsia="標楷體" w:hAnsi="Times New Roman" w:cs="Times New Roman" w:hint="eastAsia"/>
        </w:rPr>
        <w:t>、</w:t>
      </w:r>
      <w:r w:rsidR="00CE424D" w:rsidRPr="003F3841">
        <w:rPr>
          <w:rFonts w:ascii="Times New Roman" w:eastAsia="標楷體" w:hAnsi="Times New Roman" w:cs="Times New Roman" w:hint="eastAsia"/>
        </w:rPr>
        <w:t>A</w:t>
      </w:r>
      <w:r w:rsidR="00CE424D" w:rsidRPr="003F3841">
        <w:rPr>
          <w:rFonts w:ascii="Times New Roman" w:eastAsia="標楷體" w:hAnsi="Times New Roman" w:cs="Times New Roman"/>
        </w:rPr>
        <w:t>206</w:t>
      </w:r>
      <w:r w:rsidR="00CE424D" w:rsidRPr="003F3841">
        <w:rPr>
          <w:rFonts w:ascii="Times New Roman" w:eastAsia="標楷體" w:hAnsi="Times New Roman" w:cs="Times New Roman" w:hint="eastAsia"/>
        </w:rPr>
        <w:t>、</w:t>
      </w:r>
      <w:r w:rsidR="00CE424D" w:rsidRPr="003F3841">
        <w:rPr>
          <w:rFonts w:ascii="Times New Roman" w:eastAsia="標楷體" w:hAnsi="Times New Roman" w:cs="Times New Roman" w:hint="eastAsia"/>
        </w:rPr>
        <w:t>A</w:t>
      </w:r>
      <w:r w:rsidR="00CE424D" w:rsidRPr="003F3841">
        <w:rPr>
          <w:rFonts w:ascii="Times New Roman" w:eastAsia="標楷體" w:hAnsi="Times New Roman" w:cs="Times New Roman"/>
        </w:rPr>
        <w:t>211</w:t>
      </w:r>
      <w:r w:rsidR="00C931FC" w:rsidRPr="003F3841">
        <w:rPr>
          <w:rFonts w:ascii="Times New Roman" w:eastAsia="標楷體" w:hAnsi="Times New Roman" w:cs="Times New Roman" w:hint="eastAsia"/>
        </w:rPr>
        <w:t>)</w:t>
      </w:r>
      <w:r w:rsidR="00FE0BFF" w:rsidRPr="003F3841">
        <w:rPr>
          <w:rFonts w:ascii="Times New Roman" w:eastAsia="標楷體" w:hAnsi="Times New Roman" w:cs="Times New Roman" w:hint="eastAsia"/>
        </w:rPr>
        <w:t>，</w:t>
      </w:r>
      <w:r w:rsidR="00FE0BFF" w:rsidRPr="003F3841">
        <w:rPr>
          <w:rFonts w:ascii="Times New Roman" w:eastAsia="標楷體" w:hAnsi="Times New Roman" w:cs="Times New Roman" w:hint="eastAsia"/>
        </w:rPr>
        <w:t>1</w:t>
      </w:r>
      <w:r w:rsidR="00FE0BFF" w:rsidRPr="003F3841">
        <w:rPr>
          <w:rFonts w:ascii="Times New Roman" w:eastAsia="標楷體" w:hAnsi="Times New Roman" w:cs="Times New Roman" w:hint="eastAsia"/>
        </w:rPr>
        <w:t>間應設置健身</w:t>
      </w:r>
      <w:r w:rsidR="00C136F4" w:rsidRPr="003F3841">
        <w:rPr>
          <w:rFonts w:ascii="Times New Roman" w:eastAsia="標楷體" w:hAnsi="Times New Roman" w:cs="Times New Roman" w:hint="eastAsia"/>
        </w:rPr>
        <w:t>、運動</w:t>
      </w:r>
      <w:r w:rsidR="00FE0BFF" w:rsidRPr="003F3841">
        <w:rPr>
          <w:rFonts w:ascii="Times New Roman" w:eastAsia="標楷體" w:hAnsi="Times New Roman" w:cs="Times New Roman" w:hint="eastAsia"/>
        </w:rPr>
        <w:t>器材</w:t>
      </w:r>
      <w:r w:rsidR="00D85CF2" w:rsidRPr="003F3841">
        <w:rPr>
          <w:rFonts w:ascii="Times New Roman" w:eastAsia="標楷體" w:hAnsi="Times New Roman" w:cs="Times New Roman" w:hint="eastAsia"/>
        </w:rPr>
        <w:t>，</w:t>
      </w:r>
      <w:r w:rsidR="0018250B" w:rsidRPr="003F3841">
        <w:rPr>
          <w:rFonts w:ascii="Times New Roman" w:eastAsia="標楷體" w:hAnsi="Times New Roman" w:cs="Times New Roman" w:hint="eastAsia"/>
        </w:rPr>
        <w:t>提</w:t>
      </w:r>
      <w:r w:rsidR="00D85CF2" w:rsidRPr="003F3841">
        <w:rPr>
          <w:rFonts w:ascii="Times New Roman" w:eastAsia="標楷體" w:hAnsi="Times New Roman" w:cs="Times New Roman" w:hint="eastAsia"/>
        </w:rPr>
        <w:t>供運動使用。其餘交誼廳及文康室空間，</w:t>
      </w:r>
      <w:r w:rsidRPr="003F3841">
        <w:rPr>
          <w:rFonts w:ascii="Times New Roman" w:eastAsia="標楷體" w:hAnsi="Times New Roman" w:cs="Times New Roman" w:hint="eastAsia"/>
        </w:rPr>
        <w:t>應提供</w:t>
      </w:r>
      <w:r w:rsidR="00D85CF2" w:rsidRPr="003F3841">
        <w:rPr>
          <w:rFonts w:ascii="Times New Roman" w:eastAsia="標楷體" w:hAnsi="Times New Roman" w:cs="Times New Roman" w:hint="eastAsia"/>
        </w:rPr>
        <w:t>適當之</w:t>
      </w:r>
      <w:r w:rsidRPr="003F3841">
        <w:rPr>
          <w:rFonts w:ascii="Times New Roman" w:eastAsia="標楷體" w:hAnsi="Times New Roman" w:cs="Times New Roman" w:hint="eastAsia"/>
        </w:rPr>
        <w:t>沙發、桌椅、手機充電座、</w:t>
      </w:r>
      <w:r w:rsidR="0080150D" w:rsidRPr="003F3841">
        <w:rPr>
          <w:rFonts w:ascii="Times New Roman" w:eastAsia="標楷體" w:hAnsi="Times New Roman" w:cs="Times New Roman"/>
        </w:rPr>
        <w:t>Wi-Fi</w:t>
      </w:r>
      <w:r w:rsidR="0080150D" w:rsidRPr="003F3841">
        <w:rPr>
          <w:rFonts w:ascii="Times New Roman" w:eastAsia="標楷體" w:hAnsi="Times New Roman" w:cs="Times New Roman"/>
        </w:rPr>
        <w:t>無線網路</w:t>
      </w:r>
      <w:r w:rsidR="0080150D" w:rsidRPr="003F3841">
        <w:rPr>
          <w:rFonts w:ascii="Times New Roman" w:eastAsia="標楷體" w:hAnsi="Times New Roman" w:cs="Times New Roman" w:hint="eastAsia"/>
        </w:rPr>
        <w:t>、</w:t>
      </w:r>
      <w:r w:rsidRPr="003F3841">
        <w:rPr>
          <w:rFonts w:ascii="Times New Roman" w:eastAsia="標楷體" w:hAnsi="Times New Roman" w:cs="Times New Roman" w:hint="eastAsia"/>
        </w:rPr>
        <w:t>飲水機及其他經本署同意之營運管理計畫書所提項目</w:t>
      </w:r>
      <w:r w:rsidR="00D85CF2" w:rsidRPr="003F3841">
        <w:rPr>
          <w:rFonts w:ascii="Times New Roman" w:eastAsia="標楷體" w:hAnsi="Times New Roman" w:cs="Times New Roman" w:hint="eastAsia"/>
        </w:rPr>
        <w:t>，供船員免費使用</w:t>
      </w:r>
      <w:r w:rsidR="0080150D" w:rsidRPr="003F3841">
        <w:rPr>
          <w:rFonts w:ascii="Times New Roman" w:eastAsia="標楷體" w:hAnsi="Times New Roman" w:cs="Times New Roman" w:hint="eastAsia"/>
        </w:rPr>
        <w:t>等</w:t>
      </w:r>
      <w:r w:rsidRPr="003F3841">
        <w:rPr>
          <w:rFonts w:ascii="Times New Roman" w:eastAsia="標楷體" w:hAnsi="Times New Roman" w:cs="Times New Roman" w:hint="eastAsia"/>
        </w:rPr>
        <w:t>。</w:t>
      </w:r>
    </w:p>
    <w:p w14:paraId="76E1939D" w14:textId="5EE4C35B" w:rsidR="00975B84" w:rsidRPr="003F3841" w:rsidRDefault="00975B84" w:rsidP="00817BCE">
      <w:pPr>
        <w:pStyle w:val="a3"/>
        <w:numPr>
          <w:ilvl w:val="0"/>
          <w:numId w:val="38"/>
        </w:numPr>
        <w:tabs>
          <w:tab w:val="left" w:pos="8364"/>
        </w:tabs>
        <w:spacing w:line="500" w:lineRule="exact"/>
        <w:ind w:right="-57"/>
        <w:jc w:val="both"/>
        <w:rPr>
          <w:rFonts w:ascii="Times New Roman" w:eastAsia="標楷體" w:hAnsi="Times New Roman" w:cs="Times New Roman"/>
        </w:rPr>
      </w:pPr>
      <w:r w:rsidRPr="003F3841">
        <w:rPr>
          <w:rFonts w:ascii="Times New Roman" w:eastAsia="標楷體" w:hAnsi="Times New Roman" w:cs="Times New Roman" w:hint="eastAsia"/>
        </w:rPr>
        <w:t>行政辦公</w:t>
      </w:r>
      <w:r w:rsidRPr="00817BCE">
        <w:rPr>
          <w:rFonts w:ascii="Times New Roman" w:eastAsia="標楷體" w:hAnsi="Times New Roman" w:cs="Times New Roman" w:hint="eastAsia"/>
        </w:rPr>
        <w:t>室</w:t>
      </w:r>
      <w:r w:rsidR="00817BCE" w:rsidRPr="00817BCE">
        <w:rPr>
          <w:rFonts w:ascii="Times New Roman" w:eastAsia="標楷體" w:hAnsi="Times New Roman" w:cs="Times New Roman"/>
        </w:rPr>
        <w:t>(</w:t>
      </w:r>
      <w:r w:rsidR="00817BCE" w:rsidRPr="00817BCE">
        <w:rPr>
          <w:rFonts w:ascii="Times New Roman" w:eastAsia="標楷體" w:hAnsi="Times New Roman" w:cs="Times New Roman"/>
        </w:rPr>
        <w:t>圖上編號</w:t>
      </w:r>
      <w:r w:rsidR="00817BCE" w:rsidRPr="00817BCE">
        <w:rPr>
          <w:rFonts w:ascii="Times New Roman" w:eastAsia="標楷體" w:hAnsi="Times New Roman" w:cs="Times New Roman"/>
        </w:rPr>
        <w:t>A219)</w:t>
      </w:r>
      <w:r w:rsidR="00D85CF2" w:rsidRPr="00817BCE">
        <w:rPr>
          <w:rFonts w:ascii="Times New Roman" w:eastAsia="標楷體" w:hAnsi="Times New Roman" w:cs="Times New Roman" w:hint="eastAsia"/>
        </w:rPr>
        <w:t>得</w:t>
      </w:r>
      <w:r w:rsidR="009D3F2D" w:rsidRPr="00817BCE">
        <w:rPr>
          <w:rFonts w:ascii="Times New Roman" w:eastAsia="標楷體" w:hAnsi="Times New Roman" w:cs="Times New Roman" w:hint="eastAsia"/>
        </w:rPr>
        <w:t>提供</w:t>
      </w:r>
      <w:r w:rsidR="003524A2" w:rsidRPr="00817BCE">
        <w:rPr>
          <w:rFonts w:ascii="Times New Roman" w:eastAsia="標楷體" w:hAnsi="Times New Roman" w:cs="Times New Roman" w:hint="eastAsia"/>
        </w:rPr>
        <w:t>關懷船員權益之</w:t>
      </w:r>
      <w:r w:rsidR="009D3F2D" w:rsidRPr="00817BCE">
        <w:rPr>
          <w:rFonts w:ascii="Times New Roman" w:eastAsia="標楷體" w:hAnsi="Times New Roman" w:cs="Times New Roman" w:hint="eastAsia"/>
        </w:rPr>
        <w:t>NGO</w:t>
      </w:r>
      <w:r w:rsidR="009D3F2D" w:rsidRPr="00817BCE">
        <w:rPr>
          <w:rFonts w:ascii="Times New Roman" w:eastAsia="標楷體" w:hAnsi="Times New Roman" w:cs="Times New Roman" w:hint="eastAsia"/>
        </w:rPr>
        <w:t>團體</w:t>
      </w:r>
      <w:r w:rsidR="00AB6CF4" w:rsidRPr="00817BCE">
        <w:rPr>
          <w:rFonts w:ascii="Times New Roman" w:eastAsia="標楷體" w:hAnsi="Times New Roman" w:cs="Times New Roman" w:hint="eastAsia"/>
        </w:rPr>
        <w:t>使</w:t>
      </w:r>
      <w:r w:rsidR="009D3F2D" w:rsidRPr="00817BCE">
        <w:rPr>
          <w:rFonts w:ascii="Times New Roman" w:eastAsia="標楷體" w:hAnsi="Times New Roman" w:cs="Times New Roman" w:hint="eastAsia"/>
        </w:rPr>
        <w:t>用</w:t>
      </w:r>
      <w:r w:rsidR="00B65CD0" w:rsidRPr="00817BCE">
        <w:rPr>
          <w:rFonts w:ascii="Times New Roman" w:eastAsia="標楷體" w:hAnsi="Times New Roman" w:cs="Times New Roman" w:hint="eastAsia"/>
        </w:rPr>
        <w:t>，</w:t>
      </w:r>
      <w:r w:rsidR="003A4A55" w:rsidRPr="00817BCE">
        <w:rPr>
          <w:rFonts w:ascii="Times New Roman" w:eastAsia="標楷體" w:hAnsi="Times New Roman" w:cs="Times New Roman" w:hint="eastAsia"/>
        </w:rPr>
        <w:t>得標人收取</w:t>
      </w:r>
      <w:r w:rsidR="00AB6CF4" w:rsidRPr="00817BCE">
        <w:rPr>
          <w:rFonts w:ascii="Times New Roman" w:eastAsia="標楷體" w:hAnsi="Times New Roman" w:cs="Times New Roman" w:hint="eastAsia"/>
        </w:rPr>
        <w:t>之</w:t>
      </w:r>
      <w:r w:rsidR="00926679" w:rsidRPr="00817BCE">
        <w:rPr>
          <w:rFonts w:ascii="Times New Roman" w:eastAsia="標楷體" w:hAnsi="Times New Roman" w:cs="Times New Roman" w:hint="eastAsia"/>
        </w:rPr>
        <w:t>租金</w:t>
      </w:r>
      <w:r w:rsidR="00AB6CF4" w:rsidRPr="00817BCE">
        <w:rPr>
          <w:rFonts w:ascii="Times New Roman" w:eastAsia="標楷體" w:hAnsi="Times New Roman" w:cs="Times New Roman" w:hint="eastAsia"/>
        </w:rPr>
        <w:t>（使用費）</w:t>
      </w:r>
      <w:r w:rsidR="009C5937" w:rsidRPr="00817BCE">
        <w:rPr>
          <w:rFonts w:ascii="Times New Roman" w:eastAsia="標楷體" w:hAnsi="Times New Roman" w:cs="Times New Roman" w:hint="eastAsia"/>
        </w:rPr>
        <w:t>不</w:t>
      </w:r>
      <w:r w:rsidR="00AB6CF4" w:rsidRPr="00817BCE">
        <w:rPr>
          <w:rFonts w:ascii="Times New Roman" w:eastAsia="標楷體" w:hAnsi="Times New Roman" w:cs="Times New Roman" w:hint="eastAsia"/>
        </w:rPr>
        <w:t>得</w:t>
      </w:r>
      <w:r w:rsidR="009C5937" w:rsidRPr="00817BCE">
        <w:rPr>
          <w:rFonts w:ascii="Times New Roman" w:eastAsia="標楷體" w:hAnsi="Times New Roman" w:cs="Times New Roman" w:hint="eastAsia"/>
        </w:rPr>
        <w:t>高於</w:t>
      </w:r>
      <w:r w:rsidR="009D3F2D" w:rsidRPr="00817BCE">
        <w:rPr>
          <w:rFonts w:ascii="Times New Roman" w:eastAsia="標楷體" w:hAnsi="Times New Roman" w:cs="Times New Roman" w:hint="eastAsia"/>
        </w:rPr>
        <w:t>該辦公室</w:t>
      </w:r>
      <w:r w:rsidR="003F3841" w:rsidRPr="00817BCE">
        <w:rPr>
          <w:rFonts w:ascii="Times New Roman" w:eastAsia="標楷體" w:hAnsi="Times New Roman" w:cs="Times New Roman" w:hint="eastAsia"/>
          <w:lang w:eastAsia="zh-HK"/>
        </w:rPr>
        <w:t>租金</w:t>
      </w:r>
      <w:r w:rsidRPr="00817BCE">
        <w:rPr>
          <w:rFonts w:ascii="Times New Roman" w:eastAsia="標楷體" w:hAnsi="Times New Roman" w:cs="Times New Roman" w:hint="eastAsia"/>
        </w:rPr>
        <w:t>。</w:t>
      </w:r>
    </w:p>
    <w:p w14:paraId="46E8F5A8" w14:textId="6E491922" w:rsidR="00FD29B6" w:rsidRPr="003F3841" w:rsidRDefault="00FD29B6"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會議</w:t>
      </w:r>
      <w:r w:rsidRPr="00817BCE">
        <w:rPr>
          <w:rFonts w:ascii="Times New Roman" w:eastAsia="標楷體" w:hAnsi="Times New Roman" w:cs="Times New Roman" w:hint="eastAsia"/>
        </w:rPr>
        <w:t>室</w:t>
      </w:r>
      <w:r w:rsidR="003A4A55" w:rsidRPr="00817BCE">
        <w:rPr>
          <w:rFonts w:ascii="Times New Roman" w:eastAsia="標楷體" w:hAnsi="Times New Roman" w:cs="Times New Roman" w:hint="eastAsia"/>
        </w:rPr>
        <w:t>應</w:t>
      </w:r>
      <w:r w:rsidR="003F3841" w:rsidRPr="00817BCE">
        <w:rPr>
          <w:rFonts w:ascii="Times New Roman" w:eastAsia="標楷體" w:hAnsi="Times New Roman" w:cs="Times New Roman" w:hint="eastAsia"/>
          <w:lang w:eastAsia="zh-HK"/>
        </w:rPr>
        <w:t>免費</w:t>
      </w:r>
      <w:r w:rsidR="003A4A55" w:rsidRPr="00817BCE">
        <w:rPr>
          <w:rFonts w:ascii="Times New Roman" w:eastAsia="標楷體" w:hAnsi="Times New Roman" w:cs="Times New Roman" w:hint="eastAsia"/>
        </w:rPr>
        <w:t>提供</w:t>
      </w:r>
      <w:r w:rsidRPr="00817BCE">
        <w:rPr>
          <w:rFonts w:ascii="Times New Roman" w:eastAsia="標楷體" w:hAnsi="Times New Roman" w:cs="Times New Roman" w:hint="eastAsia"/>
        </w:rPr>
        <w:t>NGO</w:t>
      </w:r>
      <w:r w:rsidRPr="00817BCE">
        <w:rPr>
          <w:rFonts w:ascii="Times New Roman" w:eastAsia="標楷體" w:hAnsi="Times New Roman" w:cs="Times New Roman" w:hint="eastAsia"/>
        </w:rPr>
        <w:t>團</w:t>
      </w:r>
      <w:r w:rsidRPr="003F3841">
        <w:rPr>
          <w:rFonts w:ascii="Times New Roman" w:eastAsia="標楷體" w:hAnsi="Times New Roman" w:cs="Times New Roman" w:hint="eastAsia"/>
        </w:rPr>
        <w:t>體使用。</w:t>
      </w:r>
    </w:p>
    <w:p w14:paraId="0E3062CD" w14:textId="4DD947A1" w:rsidR="00513558" w:rsidRPr="003F3841" w:rsidRDefault="00975B84"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3F3841">
        <w:rPr>
          <w:rFonts w:ascii="Times New Roman" w:eastAsia="標楷體" w:hAnsi="Times New Roman" w:cs="Times New Roman" w:hint="eastAsia"/>
        </w:rPr>
        <w:t>船員會館</w:t>
      </w:r>
      <w:r w:rsidRPr="003F3841">
        <w:rPr>
          <w:rFonts w:ascii="Times New Roman" w:eastAsia="標楷體" w:hAnsi="Times New Roman" w:cs="Times New Roman" w:hint="eastAsia"/>
        </w:rPr>
        <w:t>3</w:t>
      </w:r>
      <w:r w:rsidR="00F4290E">
        <w:rPr>
          <w:rFonts w:ascii="Times New Roman" w:eastAsia="標楷體" w:hAnsi="Times New Roman" w:cs="Times New Roman" w:hint="eastAsia"/>
        </w:rPr>
        <w:t>至</w:t>
      </w:r>
      <w:r w:rsidRPr="003F3841">
        <w:rPr>
          <w:rFonts w:ascii="Times New Roman" w:eastAsia="標楷體" w:hAnsi="Times New Roman" w:cs="Times New Roman"/>
        </w:rPr>
        <w:t>4</w:t>
      </w:r>
      <w:r w:rsidR="00083D1C" w:rsidRPr="003F3841">
        <w:rPr>
          <w:rFonts w:ascii="Times New Roman" w:eastAsia="標楷體" w:hAnsi="Times New Roman" w:cs="Times New Roman" w:hint="eastAsia"/>
        </w:rPr>
        <w:t>樓</w:t>
      </w:r>
      <w:r w:rsidRPr="003F3841">
        <w:rPr>
          <w:rFonts w:ascii="Times New Roman" w:eastAsia="標楷體" w:hAnsi="Times New Roman" w:cs="Times New Roman" w:hint="eastAsia"/>
        </w:rPr>
        <w:t>：</w:t>
      </w:r>
    </w:p>
    <w:p w14:paraId="714B032C" w14:textId="0AEBBDBC" w:rsidR="00975B84" w:rsidRPr="003F3841" w:rsidRDefault="0068111F" w:rsidP="0068111F">
      <w:pPr>
        <w:pStyle w:val="a3"/>
        <w:numPr>
          <w:ilvl w:val="0"/>
          <w:numId w:val="40"/>
        </w:numPr>
        <w:tabs>
          <w:tab w:val="left" w:pos="8364"/>
        </w:tabs>
        <w:spacing w:line="500" w:lineRule="exact"/>
        <w:ind w:right="-57"/>
        <w:jc w:val="both"/>
        <w:rPr>
          <w:rFonts w:ascii="Times New Roman" w:eastAsia="標楷體" w:hAnsi="Times New Roman" w:cs="Times New Roman"/>
        </w:rPr>
      </w:pPr>
      <w:r w:rsidRPr="003F3841">
        <w:rPr>
          <w:rFonts w:ascii="Times New Roman" w:eastAsia="標楷體" w:hAnsi="Times New Roman" w:cs="Times New Roman" w:hint="eastAsia"/>
        </w:rPr>
        <w:t>本署提供設備</w:t>
      </w:r>
      <w:r w:rsidRPr="003F3841">
        <w:rPr>
          <w:rFonts w:ascii="標楷體" w:eastAsia="標楷體" w:hAnsi="標楷體" w:cs="Times New Roman" w:hint="eastAsia"/>
        </w:rPr>
        <w:t>：電梯</w:t>
      </w:r>
      <w:r w:rsidR="00D07B51" w:rsidRPr="003F3841">
        <w:rPr>
          <w:rFonts w:ascii="標楷體" w:eastAsia="標楷體" w:hAnsi="標楷體" w:cs="Times New Roman" w:hint="eastAsia"/>
        </w:rPr>
        <w:t>、</w:t>
      </w:r>
      <w:r w:rsidRPr="003F3841">
        <w:rPr>
          <w:rFonts w:ascii="標楷體" w:eastAsia="標楷體" w:hAnsi="標楷體" w:cs="Times New Roman" w:hint="eastAsia"/>
        </w:rPr>
        <w:t>電梯防火捲簾</w:t>
      </w:r>
      <w:r w:rsidR="00D07B51" w:rsidRPr="003F3841">
        <w:rPr>
          <w:rFonts w:ascii="標楷體" w:eastAsia="標楷體" w:hAnsi="標楷體" w:cs="Times New Roman" w:hint="eastAsia"/>
        </w:rPr>
        <w:t>、</w:t>
      </w:r>
      <w:r w:rsidRPr="003F3841">
        <w:rPr>
          <w:rFonts w:ascii="標楷體" w:eastAsia="標楷體" w:hAnsi="標楷體" w:cs="Times New Roman" w:hint="eastAsia"/>
        </w:rPr>
        <w:t>空調設備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電信設備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消防撒水設備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住房衛浴設備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指標系統</w:t>
      </w:r>
      <w:r w:rsidR="00D07B51" w:rsidRPr="003F3841">
        <w:rPr>
          <w:rFonts w:ascii="標楷體" w:eastAsia="標楷體" w:hAnsi="標楷體" w:cs="Times New Roman" w:hint="eastAsia"/>
        </w:rPr>
        <w:t>、</w:t>
      </w:r>
      <w:r w:rsidRPr="003F3841">
        <w:rPr>
          <w:rFonts w:ascii="標楷體" w:eastAsia="標楷體" w:hAnsi="標楷體" w:cs="Times New Roman" w:hint="eastAsia"/>
        </w:rPr>
        <w:t>照明設備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緊急照明設備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相關電力插座</w:t>
      </w:r>
      <w:r w:rsidR="00D07B51" w:rsidRPr="003F3841">
        <w:rPr>
          <w:rFonts w:ascii="標楷體" w:eastAsia="標楷體" w:hAnsi="標楷體" w:cs="Times New Roman" w:hint="eastAsia"/>
        </w:rPr>
        <w:t>、</w:t>
      </w:r>
      <w:r w:rsidRPr="003F3841">
        <w:rPr>
          <w:rFonts w:ascii="標楷體" w:eastAsia="標楷體" w:hAnsi="標楷體" w:cs="Times New Roman" w:hint="eastAsia"/>
        </w:rPr>
        <w:t>門禁監控設備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住房感應門鎖</w:t>
      </w:r>
      <w:r w:rsidR="00513558" w:rsidRPr="003F3841">
        <w:rPr>
          <w:rFonts w:ascii="Times New Roman" w:eastAsia="標楷體" w:hAnsi="Times New Roman" w:cs="Times New Roman" w:hint="eastAsia"/>
        </w:rPr>
        <w:t>。</w:t>
      </w:r>
    </w:p>
    <w:p w14:paraId="65C5B1BB" w14:textId="660718AB" w:rsidR="00513558" w:rsidRPr="003F3841" w:rsidRDefault="00911C1E" w:rsidP="00CD3CAD">
      <w:pPr>
        <w:pStyle w:val="a3"/>
        <w:numPr>
          <w:ilvl w:val="0"/>
          <w:numId w:val="40"/>
        </w:numPr>
        <w:tabs>
          <w:tab w:val="left" w:pos="8364"/>
        </w:tabs>
        <w:spacing w:line="500" w:lineRule="exact"/>
        <w:ind w:right="-57"/>
        <w:jc w:val="both"/>
        <w:rPr>
          <w:rFonts w:ascii="Times New Roman" w:eastAsia="標楷體" w:hAnsi="Times New Roman" w:cs="Times New Roman"/>
        </w:rPr>
      </w:pPr>
      <w:r w:rsidRPr="003F3841">
        <w:rPr>
          <w:rFonts w:ascii="Times New Roman" w:eastAsia="標楷體" w:hAnsi="Times New Roman" w:cs="Times New Roman" w:hint="eastAsia"/>
          <w:lang w:eastAsia="zh-HK"/>
        </w:rPr>
        <w:t>得標人營運及使用</w:t>
      </w:r>
      <w:r w:rsidR="00F4290E">
        <w:rPr>
          <w:rFonts w:ascii="Times New Roman" w:eastAsia="標楷體" w:hAnsi="Times New Roman" w:cs="Times New Roman" w:hint="eastAsia"/>
        </w:rPr>
        <w:t>方式</w:t>
      </w:r>
      <w:r w:rsidR="00513558" w:rsidRPr="003F3841">
        <w:rPr>
          <w:rFonts w:ascii="Times New Roman" w:eastAsia="標楷體" w:hAnsi="Times New Roman" w:cs="Times New Roman" w:hint="eastAsia"/>
        </w:rPr>
        <w:t>：</w:t>
      </w:r>
    </w:p>
    <w:p w14:paraId="0CB91FF1" w14:textId="09885588" w:rsidR="002F7A40" w:rsidRPr="00F4290E" w:rsidRDefault="002F7A40" w:rsidP="002F7A40">
      <w:pPr>
        <w:pStyle w:val="a3"/>
        <w:numPr>
          <w:ilvl w:val="0"/>
          <w:numId w:val="39"/>
        </w:numPr>
        <w:tabs>
          <w:tab w:val="left" w:pos="8364"/>
        </w:tabs>
        <w:spacing w:line="500" w:lineRule="exact"/>
        <w:ind w:left="2127" w:right="-57" w:hanging="426"/>
        <w:jc w:val="both"/>
        <w:rPr>
          <w:rFonts w:ascii="Times New Roman" w:eastAsia="標楷體" w:hAnsi="Times New Roman" w:cs="Times New Roman"/>
        </w:rPr>
      </w:pPr>
      <w:r w:rsidRPr="00F4290E">
        <w:rPr>
          <w:rFonts w:ascii="Times New Roman" w:eastAsia="標楷體" w:hAnsi="Times New Roman" w:cs="Times New Roman" w:hint="eastAsia"/>
        </w:rPr>
        <w:t>住房應優先提供漁船船員入住，並提供漁船船員、漁業人及漁業團體得於提前</w:t>
      </w:r>
      <w:r w:rsidRPr="00F4290E">
        <w:rPr>
          <w:rFonts w:ascii="Times New Roman" w:eastAsia="標楷體" w:hAnsi="Times New Roman" w:cs="Times New Roman" w:hint="eastAsia"/>
        </w:rPr>
        <w:t>3</w:t>
      </w:r>
      <w:r w:rsidRPr="00F4290E">
        <w:rPr>
          <w:rFonts w:ascii="Times New Roman" w:eastAsia="標楷體" w:hAnsi="Times New Roman" w:cs="Times New Roman" w:hint="eastAsia"/>
        </w:rPr>
        <w:t>個月預訂；不特定人</w:t>
      </w:r>
      <w:r w:rsidRPr="00F4290E">
        <w:rPr>
          <w:rFonts w:ascii="Times New Roman" w:eastAsia="標楷體" w:hAnsi="Times New Roman" w:cs="Times New Roman" w:hint="eastAsia"/>
          <w:lang w:eastAsia="zh-HK"/>
        </w:rPr>
        <w:t>得於提前</w:t>
      </w:r>
      <w:r w:rsidRPr="00F4290E">
        <w:rPr>
          <w:rFonts w:ascii="Times New Roman" w:eastAsia="標楷體" w:hAnsi="Times New Roman" w:cs="Times New Roman" w:hint="eastAsia"/>
        </w:rPr>
        <w:t>1</w:t>
      </w:r>
      <w:r w:rsidRPr="00F4290E">
        <w:rPr>
          <w:rFonts w:ascii="Times New Roman" w:eastAsia="標楷體" w:hAnsi="Times New Roman" w:cs="Times New Roman" w:hint="eastAsia"/>
          <w:lang w:eastAsia="zh-HK"/>
        </w:rPr>
        <w:t>個月預訂</w:t>
      </w:r>
      <w:r w:rsidRPr="00F4290E">
        <w:rPr>
          <w:rFonts w:ascii="Times New Roman" w:eastAsia="標楷體" w:hAnsi="Times New Roman" w:cs="Times New Roman" w:hint="eastAsia"/>
        </w:rPr>
        <w:t>。</w:t>
      </w:r>
    </w:p>
    <w:p w14:paraId="10401C1D" w14:textId="72934CB8" w:rsidR="00911C1E" w:rsidRPr="003F3841" w:rsidRDefault="00911C1E" w:rsidP="00CD3CAD">
      <w:pPr>
        <w:pStyle w:val="a3"/>
        <w:numPr>
          <w:ilvl w:val="0"/>
          <w:numId w:val="39"/>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漁船船員入住</w:t>
      </w:r>
      <w:r w:rsidRPr="003F3841">
        <w:rPr>
          <w:rFonts w:ascii="Times New Roman" w:eastAsia="標楷體" w:hAnsi="Times New Roman" w:cs="Times New Roman" w:hint="eastAsia"/>
        </w:rPr>
        <w:t>4</w:t>
      </w:r>
      <w:r w:rsidRPr="003F3841">
        <w:rPr>
          <w:rFonts w:ascii="Times New Roman" w:eastAsia="標楷體" w:hAnsi="Times New Roman" w:cs="Times New Roman" w:hint="eastAsia"/>
        </w:rPr>
        <w:t>人房每房不得高於</w:t>
      </w:r>
      <w:r w:rsidRPr="003F3841">
        <w:rPr>
          <w:rFonts w:ascii="Times New Roman" w:eastAsia="標楷體" w:hAnsi="Times New Roman" w:cs="Times New Roman" w:hint="eastAsia"/>
        </w:rPr>
        <w:t>2,500</w:t>
      </w:r>
      <w:r w:rsidRPr="003F3841">
        <w:rPr>
          <w:rFonts w:ascii="Times New Roman" w:eastAsia="標楷體" w:hAnsi="Times New Roman" w:cs="Times New Roman" w:hint="eastAsia"/>
        </w:rPr>
        <w:t>元，</w:t>
      </w:r>
      <w:r w:rsidRPr="003F3841">
        <w:rPr>
          <w:rFonts w:ascii="Times New Roman" w:eastAsia="標楷體" w:hAnsi="Times New Roman" w:cs="Times New Roman" w:hint="eastAsia"/>
        </w:rPr>
        <w:t>2</w:t>
      </w:r>
      <w:r w:rsidRPr="003F3841">
        <w:rPr>
          <w:rFonts w:ascii="Times New Roman" w:eastAsia="標楷體" w:hAnsi="Times New Roman" w:cs="Times New Roman" w:hint="eastAsia"/>
        </w:rPr>
        <w:t>人房每房不得高於</w:t>
      </w:r>
      <w:r w:rsidRPr="003F3841">
        <w:rPr>
          <w:rFonts w:ascii="Times New Roman" w:eastAsia="標楷體" w:hAnsi="Times New Roman" w:cs="Times New Roman" w:hint="eastAsia"/>
        </w:rPr>
        <w:t>1,500</w:t>
      </w:r>
      <w:r w:rsidRPr="003F3841">
        <w:rPr>
          <w:rFonts w:ascii="Times New Roman" w:eastAsia="標楷體" w:hAnsi="Times New Roman" w:cs="Times New Roman" w:hint="eastAsia"/>
        </w:rPr>
        <w:t>元</w:t>
      </w:r>
      <w:r w:rsidR="006A11E6" w:rsidRPr="003F3841">
        <w:rPr>
          <w:rFonts w:ascii="Times New Roman" w:eastAsia="標楷體" w:hAnsi="Times New Roman" w:cs="Times New Roman" w:hint="eastAsia"/>
        </w:rPr>
        <w:t>。如因應物價波動有調整之必要時，</w:t>
      </w:r>
      <w:r w:rsidRPr="003F3841">
        <w:rPr>
          <w:rFonts w:ascii="Times New Roman" w:eastAsia="標楷體" w:hAnsi="Times New Roman" w:cs="Times New Roman" w:hint="eastAsia"/>
        </w:rPr>
        <w:t>得標人</w:t>
      </w:r>
      <w:r w:rsidR="006A11E6" w:rsidRPr="003F3841">
        <w:rPr>
          <w:rFonts w:ascii="Times New Roman" w:eastAsia="標楷體" w:hAnsi="Times New Roman" w:cs="Times New Roman" w:hint="eastAsia"/>
        </w:rPr>
        <w:t>應</w:t>
      </w:r>
      <w:r w:rsidRPr="003F3841">
        <w:rPr>
          <w:rFonts w:ascii="Times New Roman" w:eastAsia="標楷體" w:hAnsi="Times New Roman" w:cs="Times New Roman" w:hint="eastAsia"/>
        </w:rPr>
        <w:t>報</w:t>
      </w:r>
      <w:r w:rsidR="006A11E6" w:rsidRPr="003F3841">
        <w:rPr>
          <w:rFonts w:ascii="Times New Roman" w:eastAsia="標楷體" w:hAnsi="Times New Roman" w:cs="Times New Roman" w:hint="eastAsia"/>
        </w:rPr>
        <w:t>請</w:t>
      </w:r>
      <w:r w:rsidRPr="003F3841">
        <w:rPr>
          <w:rFonts w:ascii="Times New Roman" w:eastAsia="標楷體" w:hAnsi="Times New Roman" w:cs="Times New Roman" w:hint="eastAsia"/>
        </w:rPr>
        <w:t>本署同意</w:t>
      </w:r>
      <w:r w:rsidR="006A11E6" w:rsidRPr="003F3841">
        <w:rPr>
          <w:rFonts w:ascii="Times New Roman" w:eastAsia="標楷體" w:hAnsi="Times New Roman" w:cs="Times New Roman" w:hint="eastAsia"/>
        </w:rPr>
        <w:t>後行之</w:t>
      </w:r>
      <w:r w:rsidRPr="003F3841">
        <w:rPr>
          <w:rFonts w:ascii="Times New Roman" w:eastAsia="標楷體" w:hAnsi="Times New Roman" w:cs="Times New Roman" w:hint="eastAsia"/>
        </w:rPr>
        <w:t>。</w:t>
      </w:r>
      <w:r w:rsidR="00CC6B63" w:rsidRPr="003F3841">
        <w:rPr>
          <w:rFonts w:ascii="Times New Roman" w:eastAsia="標楷體" w:hAnsi="Times New Roman" w:cs="Times New Roman" w:hint="eastAsia"/>
        </w:rPr>
        <w:t>提供不特定人入住，房價由得標人自行定之</w:t>
      </w:r>
      <w:r w:rsidR="003F3841">
        <w:rPr>
          <w:rFonts w:ascii="Times New Roman" w:eastAsia="標楷體" w:hAnsi="Times New Roman" w:cs="Times New Roman" w:hint="eastAsia"/>
        </w:rPr>
        <w:t>。</w:t>
      </w:r>
    </w:p>
    <w:p w14:paraId="2D5740FB" w14:textId="7676012E" w:rsidR="006A11E6" w:rsidRPr="003F3841" w:rsidRDefault="006A11E6" w:rsidP="00CD3CAD">
      <w:pPr>
        <w:pStyle w:val="a3"/>
        <w:numPr>
          <w:ilvl w:val="0"/>
          <w:numId w:val="39"/>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得標人應取得當地主管機關核發旅館業登記證後，始得營業</w:t>
      </w:r>
      <w:r w:rsidR="00A8709A" w:rsidRPr="003F3841">
        <w:rPr>
          <w:rFonts w:ascii="Times New Roman" w:eastAsia="標楷體" w:hAnsi="Times New Roman" w:cs="Times New Roman" w:hint="eastAsia"/>
        </w:rPr>
        <w:t>，並依旅館業管理之相關法令辦理</w:t>
      </w:r>
      <w:r w:rsidRPr="003F3841">
        <w:rPr>
          <w:rFonts w:ascii="Times New Roman" w:eastAsia="標楷體" w:hAnsi="Times New Roman" w:cs="Times New Roman" w:hint="eastAsia"/>
        </w:rPr>
        <w:t>。</w:t>
      </w:r>
    </w:p>
    <w:p w14:paraId="28184164" w14:textId="5CE91878" w:rsidR="000F5149" w:rsidRPr="00EB059E" w:rsidRDefault="000F5149" w:rsidP="000F5149">
      <w:pPr>
        <w:pStyle w:val="a3"/>
        <w:numPr>
          <w:ilvl w:val="0"/>
          <w:numId w:val="24"/>
        </w:numPr>
        <w:tabs>
          <w:tab w:val="left" w:pos="1276"/>
          <w:tab w:val="left" w:pos="8310"/>
        </w:tabs>
        <w:spacing w:line="500" w:lineRule="exact"/>
        <w:ind w:right="-54"/>
        <w:jc w:val="both"/>
        <w:rPr>
          <w:rFonts w:ascii="Times New Roman" w:eastAsia="標楷體" w:hAnsi="Times New Roman" w:cs="Times New Roman"/>
        </w:rPr>
      </w:pPr>
      <w:r w:rsidRPr="00EB059E">
        <w:rPr>
          <w:rFonts w:ascii="Times New Roman" w:eastAsia="標楷體" w:hAnsi="Times New Roman" w:cs="Times New Roman" w:hint="eastAsia"/>
        </w:rPr>
        <w:lastRenderedPageBreak/>
        <w:t>屋突層</w:t>
      </w:r>
      <w:r w:rsidRPr="00EB059E">
        <w:rPr>
          <w:rFonts w:ascii="標楷體" w:eastAsia="標楷體" w:hAnsi="標楷體" w:cs="Times New Roman" w:hint="eastAsia"/>
        </w:rPr>
        <w:t>：</w:t>
      </w:r>
    </w:p>
    <w:p w14:paraId="1321F330" w14:textId="07E45E1C" w:rsidR="000F5149" w:rsidRPr="00EB059E" w:rsidRDefault="000F5149" w:rsidP="00193D6C">
      <w:pPr>
        <w:pStyle w:val="a3"/>
        <w:numPr>
          <w:ilvl w:val="0"/>
          <w:numId w:val="43"/>
        </w:numPr>
        <w:tabs>
          <w:tab w:val="left" w:pos="8364"/>
        </w:tabs>
        <w:spacing w:line="500" w:lineRule="exact"/>
        <w:ind w:right="-57"/>
        <w:jc w:val="both"/>
        <w:rPr>
          <w:rFonts w:ascii="Times New Roman" w:eastAsia="標楷體" w:hAnsi="Times New Roman" w:cs="Times New Roman"/>
        </w:rPr>
      </w:pPr>
      <w:r w:rsidRPr="00EB059E">
        <w:rPr>
          <w:rFonts w:ascii="Times New Roman" w:eastAsia="標楷體" w:hAnsi="Times New Roman" w:cs="Times New Roman" w:hint="eastAsia"/>
        </w:rPr>
        <w:t>本署提供設備：</w:t>
      </w:r>
      <w:r w:rsidR="00193D6C" w:rsidRPr="00EB059E">
        <w:rPr>
          <w:rFonts w:ascii="Times New Roman" w:eastAsia="標楷體" w:hAnsi="Times New Roman" w:cs="Times New Roman" w:hint="eastAsia"/>
        </w:rPr>
        <w:t>電梯機房設備、熱水設備</w:t>
      </w:r>
      <w:r w:rsidR="00D07B51" w:rsidRPr="00EB059E">
        <w:rPr>
          <w:rFonts w:ascii="Times New Roman" w:eastAsia="標楷體" w:hAnsi="Times New Roman" w:cs="Times New Roman" w:hint="eastAsia"/>
        </w:rPr>
        <w:t>、</w:t>
      </w:r>
      <w:r w:rsidR="00193D6C" w:rsidRPr="00EB059E">
        <w:rPr>
          <w:rFonts w:ascii="Times New Roman" w:eastAsia="標楷體" w:hAnsi="Times New Roman" w:cs="Times New Roman" w:hint="eastAsia"/>
        </w:rPr>
        <w:t>日用水箱、消防水塔。</w:t>
      </w:r>
    </w:p>
    <w:p w14:paraId="688C0D70" w14:textId="55780C0C" w:rsidR="00193D6C" w:rsidRPr="00EB059E" w:rsidRDefault="00EB059E" w:rsidP="00193D6C">
      <w:pPr>
        <w:pStyle w:val="a3"/>
        <w:numPr>
          <w:ilvl w:val="0"/>
          <w:numId w:val="43"/>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lang w:eastAsia="zh-HK"/>
        </w:rPr>
        <w:t>屋頂</w:t>
      </w:r>
      <w:r w:rsidR="00193D6C" w:rsidRPr="00EB059E">
        <w:rPr>
          <w:rFonts w:ascii="Times New Roman" w:eastAsia="標楷體" w:hAnsi="Times New Roman" w:cs="Times New Roman" w:hint="eastAsia"/>
        </w:rPr>
        <w:t>已</w:t>
      </w:r>
      <w:r>
        <w:rPr>
          <w:rFonts w:ascii="Times New Roman" w:eastAsia="標楷體" w:hAnsi="Times New Roman" w:cs="Times New Roman" w:hint="eastAsia"/>
          <w:lang w:eastAsia="zh-HK"/>
        </w:rPr>
        <w:t>由本署</w:t>
      </w:r>
      <w:r w:rsidR="00193D6C" w:rsidRPr="00EB059E">
        <w:rPr>
          <w:rFonts w:ascii="Times New Roman" w:eastAsia="標楷體" w:hAnsi="Times New Roman" w:cs="Times New Roman" w:hint="eastAsia"/>
        </w:rPr>
        <w:t>出租裝設太陽能光電設備。</w:t>
      </w:r>
      <w:r w:rsidR="00193D6C" w:rsidRPr="00EB059E">
        <w:rPr>
          <w:rFonts w:ascii="Times New Roman" w:eastAsia="標楷體" w:hAnsi="Times New Roman" w:cs="Times New Roman"/>
        </w:rPr>
        <w:t xml:space="preserve"> </w:t>
      </w:r>
    </w:p>
    <w:p w14:paraId="28DEFE81" w14:textId="77777777" w:rsidR="00CC3170" w:rsidRPr="00EB059E" w:rsidRDefault="00231A6B"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EB059E">
        <w:rPr>
          <w:rFonts w:ascii="Times New Roman" w:eastAsia="標楷體" w:hAnsi="Times New Roman" w:cs="Times New Roman" w:hint="eastAsia"/>
        </w:rPr>
        <w:t>附屬停車場：</w:t>
      </w:r>
    </w:p>
    <w:p w14:paraId="0DD655FC" w14:textId="0C14D832" w:rsidR="00231A6B" w:rsidRPr="00EB059E" w:rsidRDefault="00CC6B63" w:rsidP="00CD3CAD">
      <w:pPr>
        <w:pStyle w:val="a3"/>
        <w:numPr>
          <w:ilvl w:val="0"/>
          <w:numId w:val="27"/>
        </w:numPr>
        <w:tabs>
          <w:tab w:val="left" w:pos="8364"/>
        </w:tabs>
        <w:spacing w:line="500" w:lineRule="exact"/>
        <w:ind w:right="-57"/>
        <w:jc w:val="both"/>
        <w:rPr>
          <w:rFonts w:ascii="標楷體" w:eastAsia="標楷體" w:hAnsi="標楷體" w:cs="Times New Roman"/>
          <w:kern w:val="2"/>
          <w:lang w:eastAsia="zh-HK"/>
        </w:rPr>
      </w:pPr>
      <w:r w:rsidRPr="00EB059E">
        <w:rPr>
          <w:rFonts w:ascii="標楷體" w:eastAsia="標楷體" w:hAnsi="標楷體" w:cs="Times New Roman" w:hint="eastAsia"/>
          <w:kern w:val="2"/>
          <w:lang w:eastAsia="zh-HK"/>
        </w:rPr>
        <w:t>配置</w:t>
      </w:r>
      <w:r w:rsidR="00D862F2">
        <w:rPr>
          <w:rFonts w:ascii="標楷體" w:eastAsia="標楷體" w:hAnsi="標楷體" w:cs="Times New Roman" w:hint="eastAsia"/>
          <w:kern w:val="2"/>
          <w:lang w:eastAsia="zh-HK"/>
        </w:rPr>
        <w:t>汽</w:t>
      </w:r>
      <w:r w:rsidR="00231A6B" w:rsidRPr="00EB059E">
        <w:rPr>
          <w:rFonts w:ascii="標楷體" w:eastAsia="標楷體" w:hAnsi="標楷體" w:cs="Times New Roman" w:hint="eastAsia"/>
          <w:kern w:val="2"/>
          <w:lang w:eastAsia="zh-HK"/>
        </w:rPr>
        <w:t>車停車</w:t>
      </w:r>
      <w:r w:rsidR="00734E94" w:rsidRPr="00EB059E">
        <w:rPr>
          <w:rFonts w:ascii="標楷體" w:eastAsia="標楷體" w:hAnsi="標楷體" w:cs="Times New Roman" w:hint="eastAsia"/>
          <w:kern w:val="2"/>
          <w:lang w:eastAsia="zh-HK"/>
        </w:rPr>
        <w:t>位、機車停車位</w:t>
      </w:r>
      <w:r w:rsidR="009A0554">
        <w:rPr>
          <w:rFonts w:ascii="標楷體" w:eastAsia="標楷體" w:hAnsi="標楷體" w:cs="Times New Roman" w:hint="eastAsia"/>
          <w:kern w:val="2"/>
          <w:lang w:eastAsia="zh-HK"/>
        </w:rPr>
        <w:t>、</w:t>
      </w:r>
      <w:r w:rsidR="00DF29FC" w:rsidRPr="00CC3170">
        <w:rPr>
          <w:rFonts w:ascii="標楷體" w:eastAsia="標楷體" w:hAnsi="標楷體" w:cs="Times New Roman" w:hint="eastAsia"/>
          <w:kern w:val="2"/>
          <w:lang w:eastAsia="zh-HK"/>
        </w:rPr>
        <w:t>電動機車充電區、</w:t>
      </w:r>
      <w:r w:rsidR="00734E94" w:rsidRPr="00CC3170">
        <w:rPr>
          <w:rFonts w:ascii="標楷體" w:eastAsia="標楷體" w:hAnsi="標楷體" w:cs="Times New Roman" w:hint="eastAsia"/>
          <w:kern w:val="2"/>
          <w:lang w:eastAsia="zh-HK"/>
        </w:rPr>
        <w:t>自行車停放區。</w:t>
      </w:r>
    </w:p>
    <w:p w14:paraId="72AD6415" w14:textId="2DFAA627" w:rsidR="00231A6B" w:rsidRPr="00231A6B" w:rsidRDefault="00231A6B" w:rsidP="00CD3CAD">
      <w:pPr>
        <w:pStyle w:val="a3"/>
        <w:numPr>
          <w:ilvl w:val="0"/>
          <w:numId w:val="27"/>
        </w:numPr>
        <w:tabs>
          <w:tab w:val="left" w:pos="8364"/>
        </w:tabs>
        <w:spacing w:line="500" w:lineRule="exact"/>
        <w:ind w:right="-57"/>
        <w:jc w:val="both"/>
        <w:rPr>
          <w:rFonts w:ascii="標楷體" w:eastAsia="標楷體" w:hAnsi="標楷體" w:cs="Times New Roman"/>
          <w:kern w:val="2"/>
          <w:lang w:eastAsia="zh-HK"/>
        </w:rPr>
      </w:pPr>
      <w:r w:rsidRPr="00231A6B">
        <w:rPr>
          <w:rFonts w:ascii="標楷體" w:eastAsia="標楷體" w:hAnsi="標楷體" w:cs="Times New Roman" w:hint="eastAsia"/>
          <w:kern w:val="2"/>
          <w:lang w:eastAsia="zh-HK"/>
        </w:rPr>
        <w:t>得標人就附屬停車場</w:t>
      </w:r>
      <w:r w:rsidR="00F66156">
        <w:rPr>
          <w:rFonts w:ascii="標楷體" w:eastAsia="標楷體" w:hAnsi="標楷體" w:cs="Times New Roman" w:hint="eastAsia"/>
          <w:kern w:val="2"/>
          <w:lang w:eastAsia="zh-HK"/>
        </w:rPr>
        <w:t>之使</w:t>
      </w:r>
      <w:r w:rsidRPr="00231A6B">
        <w:rPr>
          <w:rFonts w:ascii="標楷體" w:eastAsia="標楷體" w:hAnsi="標楷體" w:cs="Times New Roman"/>
          <w:kern w:val="2"/>
          <w:lang w:eastAsia="zh-HK"/>
        </w:rPr>
        <w:t>用，其登記證之申請、對外收費項目及費率標準</w:t>
      </w:r>
      <w:r w:rsidR="00F66156">
        <w:rPr>
          <w:rFonts w:ascii="標楷體" w:eastAsia="標楷體" w:hAnsi="標楷體" w:cs="Times New Roman" w:hint="eastAsia"/>
          <w:kern w:val="2"/>
          <w:lang w:eastAsia="zh-HK"/>
        </w:rPr>
        <w:t>，</w:t>
      </w:r>
      <w:r w:rsidRPr="00231A6B">
        <w:rPr>
          <w:rFonts w:ascii="標楷體" w:eastAsia="標楷體" w:hAnsi="標楷體" w:cs="Times New Roman"/>
          <w:kern w:val="2"/>
          <w:lang w:eastAsia="zh-HK"/>
        </w:rPr>
        <w:t>應參照「高雄市公有停車場管理自治條例」辦理</w:t>
      </w:r>
      <w:r w:rsidR="00EB059E">
        <w:rPr>
          <w:rFonts w:ascii="標楷體" w:eastAsia="標楷體" w:hAnsi="標楷體" w:cs="Times New Roman" w:hint="eastAsia"/>
          <w:kern w:val="2"/>
        </w:rPr>
        <w:t>。</w:t>
      </w:r>
    </w:p>
    <w:p w14:paraId="7EADB00E" w14:textId="7E9B22EF" w:rsidR="00734E94" w:rsidRPr="00DF29FC" w:rsidRDefault="00734E94" w:rsidP="00CD3CAD">
      <w:pPr>
        <w:pStyle w:val="a3"/>
        <w:numPr>
          <w:ilvl w:val="0"/>
          <w:numId w:val="24"/>
        </w:numPr>
        <w:tabs>
          <w:tab w:val="left" w:pos="1276"/>
          <w:tab w:val="left" w:pos="8310"/>
        </w:tabs>
        <w:spacing w:line="500" w:lineRule="exact"/>
        <w:ind w:right="-54"/>
        <w:jc w:val="both"/>
        <w:rPr>
          <w:rFonts w:ascii="Times New Roman" w:eastAsia="標楷體" w:hAnsi="Times New Roman" w:cs="Times New Roman"/>
        </w:rPr>
      </w:pPr>
      <w:r w:rsidRPr="00DF29FC">
        <w:rPr>
          <w:rFonts w:ascii="Times New Roman" w:eastAsia="標楷體" w:hAnsi="Times New Roman" w:cs="Times New Roman" w:hint="eastAsia"/>
        </w:rPr>
        <w:t>維</w:t>
      </w:r>
      <w:r w:rsidR="00C3575C">
        <w:rPr>
          <w:rFonts w:ascii="Times New Roman" w:eastAsia="標楷體" w:hAnsi="Times New Roman" w:cs="Times New Roman" w:hint="eastAsia"/>
        </w:rPr>
        <w:t>管區域</w:t>
      </w:r>
      <w:r w:rsidRPr="00DF29FC">
        <w:rPr>
          <w:rFonts w:ascii="Times New Roman" w:eastAsia="標楷體" w:hAnsi="Times New Roman" w:cs="Times New Roman" w:hint="eastAsia"/>
        </w:rPr>
        <w:t>：</w:t>
      </w:r>
    </w:p>
    <w:p w14:paraId="6847F43C" w14:textId="2CF5E715" w:rsidR="00734E94" w:rsidRPr="00734E94" w:rsidRDefault="00734E94" w:rsidP="00CD3CAD">
      <w:pPr>
        <w:pStyle w:val="a3"/>
        <w:numPr>
          <w:ilvl w:val="0"/>
          <w:numId w:val="28"/>
        </w:numPr>
        <w:tabs>
          <w:tab w:val="left" w:pos="8364"/>
        </w:tabs>
        <w:spacing w:line="500" w:lineRule="exact"/>
        <w:ind w:right="-57"/>
        <w:jc w:val="both"/>
        <w:rPr>
          <w:rFonts w:ascii="標楷體" w:eastAsia="標楷體" w:hAnsi="標楷體" w:cs="Times New Roman"/>
          <w:kern w:val="2"/>
          <w:lang w:eastAsia="zh-HK"/>
        </w:rPr>
      </w:pPr>
      <w:r w:rsidRPr="00734E94">
        <w:rPr>
          <w:rFonts w:ascii="標楷體" w:eastAsia="標楷體" w:hAnsi="標楷體" w:cs="Times New Roman" w:hint="eastAsia"/>
          <w:kern w:val="2"/>
          <w:lang w:eastAsia="zh-HK"/>
        </w:rPr>
        <w:t>得標人於點交</w:t>
      </w:r>
      <w:r w:rsidR="00C3575C">
        <w:rPr>
          <w:rFonts w:ascii="標楷體" w:eastAsia="標楷體" w:hAnsi="標楷體" w:cs="Times New Roman" w:hint="eastAsia"/>
          <w:kern w:val="2"/>
          <w:lang w:eastAsia="zh-HK"/>
        </w:rPr>
        <w:t>完成</w:t>
      </w:r>
      <w:r w:rsidRPr="00734E94">
        <w:rPr>
          <w:rFonts w:ascii="標楷體" w:eastAsia="標楷體" w:hAnsi="標楷體" w:cs="Times New Roman" w:hint="eastAsia"/>
          <w:kern w:val="2"/>
          <w:lang w:eastAsia="zh-HK"/>
        </w:rPr>
        <w:t>後，即</w:t>
      </w:r>
      <w:r w:rsidR="00C3575C">
        <w:rPr>
          <w:rFonts w:ascii="標楷體" w:eastAsia="標楷體" w:hAnsi="標楷體" w:cs="Times New Roman" w:hint="eastAsia"/>
          <w:kern w:val="2"/>
          <w:lang w:eastAsia="zh-HK"/>
        </w:rPr>
        <w:t>應</w:t>
      </w:r>
      <w:r w:rsidRPr="00734E94">
        <w:rPr>
          <w:rFonts w:ascii="標楷體" w:eastAsia="標楷體" w:hAnsi="標楷體" w:cs="Times New Roman" w:hint="eastAsia"/>
          <w:kern w:val="2"/>
          <w:lang w:eastAsia="zh-HK"/>
        </w:rPr>
        <w:t>負責清潔</w:t>
      </w:r>
      <w:r w:rsidR="00C3575C">
        <w:rPr>
          <w:rFonts w:ascii="標楷體" w:eastAsia="標楷體" w:hAnsi="標楷體" w:cs="Times New Roman" w:hint="eastAsia"/>
          <w:kern w:val="2"/>
          <w:lang w:eastAsia="zh-HK"/>
        </w:rPr>
        <w:t>、</w:t>
      </w:r>
      <w:r w:rsidRPr="00734E94">
        <w:rPr>
          <w:rFonts w:ascii="標楷體" w:eastAsia="標楷體" w:hAnsi="標楷體" w:cs="Times New Roman" w:hint="eastAsia"/>
          <w:kern w:val="2"/>
          <w:lang w:eastAsia="zh-HK"/>
        </w:rPr>
        <w:t>維護</w:t>
      </w:r>
      <w:r w:rsidR="00C3575C">
        <w:rPr>
          <w:rFonts w:ascii="標楷體" w:eastAsia="標楷體" w:hAnsi="標楷體" w:cs="Times New Roman" w:hint="eastAsia"/>
          <w:kern w:val="2"/>
          <w:lang w:eastAsia="zh-HK"/>
        </w:rPr>
        <w:t>、</w:t>
      </w:r>
      <w:r w:rsidRPr="00734E94">
        <w:rPr>
          <w:rFonts w:ascii="標楷體" w:eastAsia="標楷體" w:hAnsi="標楷體" w:cs="Times New Roman" w:hint="eastAsia"/>
          <w:kern w:val="2"/>
          <w:lang w:eastAsia="zh-HK"/>
        </w:rPr>
        <w:t>管理</w:t>
      </w:r>
      <w:r w:rsidR="00C3575C">
        <w:rPr>
          <w:rFonts w:ascii="標楷體" w:eastAsia="標楷體" w:hAnsi="標楷體" w:cs="Times New Roman" w:hint="eastAsia"/>
          <w:kern w:val="2"/>
          <w:lang w:eastAsia="zh-HK"/>
        </w:rPr>
        <w:t>責任</w:t>
      </w:r>
      <w:r w:rsidRPr="00734E94">
        <w:rPr>
          <w:rFonts w:ascii="標楷體" w:eastAsia="標楷體" w:hAnsi="標楷體" w:cs="Times New Roman"/>
          <w:kern w:val="2"/>
          <w:lang w:eastAsia="zh-HK"/>
        </w:rPr>
        <w:t>。</w:t>
      </w:r>
    </w:p>
    <w:p w14:paraId="2B717D70" w14:textId="5119A6A5" w:rsidR="00734E94" w:rsidRPr="00734E94" w:rsidRDefault="00C3575C" w:rsidP="00CD3CAD">
      <w:pPr>
        <w:pStyle w:val="a3"/>
        <w:numPr>
          <w:ilvl w:val="0"/>
          <w:numId w:val="28"/>
        </w:numPr>
        <w:tabs>
          <w:tab w:val="left" w:pos="8364"/>
        </w:tabs>
        <w:spacing w:line="500" w:lineRule="exact"/>
        <w:ind w:right="-57"/>
        <w:jc w:val="both"/>
        <w:rPr>
          <w:rFonts w:ascii="標楷體" w:eastAsia="標楷體" w:hAnsi="標楷體" w:cs="Times New Roman"/>
          <w:kern w:val="2"/>
          <w:lang w:eastAsia="zh-HK"/>
        </w:rPr>
      </w:pPr>
      <w:r>
        <w:rPr>
          <w:rFonts w:ascii="標楷體" w:eastAsia="標楷體" w:hAnsi="標楷體" w:cs="Times New Roman" w:hint="eastAsia"/>
          <w:kern w:val="2"/>
          <w:lang w:eastAsia="zh-HK"/>
        </w:rPr>
        <w:t>維管區域內，</w:t>
      </w:r>
      <w:r w:rsidR="00734E94" w:rsidRPr="00734E94">
        <w:rPr>
          <w:rFonts w:ascii="標楷體" w:eastAsia="標楷體" w:hAnsi="標楷體" w:cs="Times New Roman" w:hint="eastAsia"/>
          <w:kern w:val="2"/>
          <w:lang w:eastAsia="zh-HK"/>
        </w:rPr>
        <w:t>得標人</w:t>
      </w:r>
      <w:r>
        <w:rPr>
          <w:rFonts w:ascii="標楷體" w:eastAsia="標楷體" w:hAnsi="標楷體" w:cs="Times New Roman" w:hint="eastAsia"/>
          <w:kern w:val="2"/>
          <w:lang w:eastAsia="zh-HK"/>
        </w:rPr>
        <w:t>不得任意占用，如</w:t>
      </w:r>
      <w:r w:rsidR="00734E94" w:rsidRPr="00734E94">
        <w:rPr>
          <w:rFonts w:ascii="標楷體" w:eastAsia="標楷體" w:hAnsi="標楷體" w:cs="Times New Roman" w:hint="eastAsia"/>
          <w:kern w:val="2"/>
          <w:lang w:eastAsia="zh-HK"/>
        </w:rPr>
        <w:t>有使用需求</w:t>
      </w:r>
      <w:r>
        <w:rPr>
          <w:rFonts w:ascii="標楷體" w:eastAsia="標楷體" w:hAnsi="標楷體" w:cs="Times New Roman" w:hint="eastAsia"/>
          <w:kern w:val="2"/>
          <w:lang w:eastAsia="zh-HK"/>
        </w:rPr>
        <w:t>（例如舉辦活動、短期占用等）</w:t>
      </w:r>
      <w:r w:rsidR="00734E94" w:rsidRPr="00734E94">
        <w:rPr>
          <w:rFonts w:ascii="標楷體" w:eastAsia="標楷體" w:hAnsi="標楷體" w:cs="Times New Roman" w:hint="eastAsia"/>
          <w:kern w:val="2"/>
          <w:lang w:eastAsia="zh-HK"/>
        </w:rPr>
        <w:t>，應</w:t>
      </w:r>
      <w:r>
        <w:rPr>
          <w:rFonts w:ascii="標楷體" w:eastAsia="標楷體" w:hAnsi="標楷體" w:cs="Times New Roman" w:hint="eastAsia"/>
          <w:kern w:val="2"/>
          <w:lang w:eastAsia="zh-HK"/>
        </w:rPr>
        <w:t>向</w:t>
      </w:r>
      <w:r w:rsidR="00734E94" w:rsidRPr="00734E94">
        <w:rPr>
          <w:rFonts w:ascii="標楷體" w:eastAsia="標楷體" w:hAnsi="標楷體" w:cs="Times New Roman" w:hint="eastAsia"/>
          <w:kern w:val="2"/>
          <w:lang w:eastAsia="zh-HK"/>
        </w:rPr>
        <w:t>本署</w:t>
      </w:r>
      <w:r>
        <w:rPr>
          <w:rFonts w:ascii="標楷體" w:eastAsia="標楷體" w:hAnsi="標楷體" w:cs="Times New Roman" w:hint="eastAsia"/>
          <w:kern w:val="2"/>
          <w:lang w:eastAsia="zh-HK"/>
        </w:rPr>
        <w:t>申請同意</w:t>
      </w:r>
      <w:r w:rsidR="00734E94" w:rsidRPr="00734E94">
        <w:rPr>
          <w:rFonts w:ascii="標楷體" w:eastAsia="標楷體" w:hAnsi="標楷體" w:cs="Times New Roman" w:hint="eastAsia"/>
          <w:kern w:val="2"/>
          <w:lang w:eastAsia="zh-HK"/>
        </w:rPr>
        <w:t>，並</w:t>
      </w:r>
      <w:r>
        <w:rPr>
          <w:rFonts w:ascii="標楷體" w:eastAsia="標楷體" w:hAnsi="標楷體" w:cs="Times New Roman" w:hint="eastAsia"/>
          <w:kern w:val="2"/>
          <w:lang w:eastAsia="zh-HK"/>
        </w:rPr>
        <w:t>依規定</w:t>
      </w:r>
      <w:r w:rsidR="00734E94" w:rsidRPr="00734E94">
        <w:rPr>
          <w:rFonts w:ascii="標楷體" w:eastAsia="標楷體" w:hAnsi="標楷體" w:cs="Times New Roman" w:hint="eastAsia"/>
          <w:kern w:val="2"/>
          <w:lang w:eastAsia="zh-HK"/>
        </w:rPr>
        <w:t>繳納</w:t>
      </w:r>
      <w:r>
        <w:rPr>
          <w:rFonts w:ascii="標楷體" w:eastAsia="標楷體" w:hAnsi="標楷體" w:cs="Times New Roman" w:hint="eastAsia"/>
          <w:kern w:val="2"/>
          <w:lang w:eastAsia="zh-HK"/>
        </w:rPr>
        <w:t>使用</w:t>
      </w:r>
      <w:r w:rsidR="00734E94" w:rsidRPr="00734E94">
        <w:rPr>
          <w:rFonts w:ascii="標楷體" w:eastAsia="標楷體" w:hAnsi="標楷體" w:cs="Times New Roman" w:hint="eastAsia"/>
          <w:kern w:val="2"/>
          <w:lang w:eastAsia="zh-HK"/>
        </w:rPr>
        <w:t>費</w:t>
      </w:r>
      <w:r>
        <w:rPr>
          <w:rFonts w:ascii="標楷體" w:eastAsia="標楷體" w:hAnsi="標楷體" w:cs="Times New Roman" w:hint="eastAsia"/>
          <w:kern w:val="2"/>
          <w:lang w:eastAsia="zh-HK"/>
        </w:rPr>
        <w:t>後行之</w:t>
      </w:r>
      <w:r w:rsidR="00734E94" w:rsidRPr="00734E94">
        <w:rPr>
          <w:rFonts w:ascii="標楷體" w:eastAsia="標楷體" w:hAnsi="標楷體" w:cs="Times New Roman" w:hint="eastAsia"/>
          <w:kern w:val="2"/>
          <w:lang w:eastAsia="zh-HK"/>
        </w:rPr>
        <w:t>。</w:t>
      </w:r>
    </w:p>
    <w:p w14:paraId="4A568225" w14:textId="0597F434" w:rsidR="005655C6" w:rsidRPr="00F4290E" w:rsidRDefault="00D862F2" w:rsidP="00D862F2">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F4290E">
        <w:rPr>
          <w:rFonts w:ascii="Times New Roman" w:eastAsia="標楷體" w:hAnsi="Times New Roman" w:cs="Times New Roman"/>
        </w:rPr>
        <w:tab/>
      </w:r>
      <w:r w:rsidRPr="00F4290E">
        <w:rPr>
          <w:rFonts w:ascii="Times New Roman" w:eastAsia="標楷體" w:hAnsi="Times New Roman" w:cs="Times New Roman"/>
        </w:rPr>
        <w:t>船員會館</w:t>
      </w:r>
      <w:r w:rsidRPr="00F4290E">
        <w:rPr>
          <w:rFonts w:ascii="Times New Roman" w:eastAsia="標楷體" w:hAnsi="Times New Roman" w:cs="Times New Roman" w:hint="eastAsia"/>
        </w:rPr>
        <w:t>1</w:t>
      </w:r>
      <w:r w:rsidRPr="00F4290E">
        <w:rPr>
          <w:rFonts w:ascii="Times New Roman" w:eastAsia="標楷體" w:hAnsi="Times New Roman" w:cs="Times New Roman" w:hint="eastAsia"/>
        </w:rPr>
        <w:t>樓</w:t>
      </w:r>
      <w:r w:rsidR="004138C8">
        <w:rPr>
          <w:rFonts w:ascii="Times New Roman" w:eastAsia="標楷體" w:hAnsi="Times New Roman" w:cs="Times New Roman" w:hint="eastAsia"/>
        </w:rPr>
        <w:t>、</w:t>
      </w:r>
      <w:r w:rsidRPr="00F4290E">
        <w:rPr>
          <w:rFonts w:ascii="Times New Roman" w:eastAsia="標楷體" w:hAnsi="Times New Roman" w:cs="Times New Roman"/>
        </w:rPr>
        <w:t>2</w:t>
      </w:r>
      <w:r w:rsidRPr="00F4290E">
        <w:rPr>
          <w:rFonts w:ascii="Times New Roman" w:eastAsia="標楷體" w:hAnsi="Times New Roman" w:cs="Times New Roman"/>
        </w:rPr>
        <w:t>樓</w:t>
      </w:r>
      <w:r w:rsidRPr="00F4290E">
        <w:rPr>
          <w:rFonts w:ascii="Times New Roman" w:eastAsia="標楷體" w:hAnsi="Times New Roman" w:cs="Times New Roman" w:hint="eastAsia"/>
        </w:rPr>
        <w:t>公益</w:t>
      </w:r>
      <w:r w:rsidRPr="00F4290E">
        <w:rPr>
          <w:rFonts w:ascii="Times New Roman" w:eastAsia="標楷體" w:hAnsi="Times New Roman" w:cs="Times New Roman"/>
        </w:rPr>
        <w:t>區域</w:t>
      </w:r>
      <w:r w:rsidR="004138C8">
        <w:rPr>
          <w:rFonts w:ascii="Times New Roman" w:eastAsia="標楷體" w:hAnsi="Times New Roman" w:cs="Times New Roman" w:hint="eastAsia"/>
        </w:rPr>
        <w:t>及</w:t>
      </w:r>
      <w:r w:rsidR="004138C8">
        <w:rPr>
          <w:rFonts w:ascii="Times New Roman" w:eastAsia="標楷體" w:hAnsi="Times New Roman" w:cs="Times New Roman" w:hint="eastAsia"/>
        </w:rPr>
        <w:t>2</w:t>
      </w:r>
      <w:r w:rsidR="004138C8">
        <w:rPr>
          <w:rFonts w:ascii="Times New Roman" w:eastAsia="標楷體" w:hAnsi="Times New Roman" w:cs="Times New Roman" w:hint="eastAsia"/>
        </w:rPr>
        <w:t>樓會議室</w:t>
      </w:r>
      <w:r w:rsidRPr="00F4290E">
        <w:rPr>
          <w:rFonts w:ascii="Times New Roman" w:eastAsia="標楷體" w:hAnsi="Times New Roman" w:cs="Times New Roman" w:hint="eastAsia"/>
        </w:rPr>
        <w:t>，</w:t>
      </w:r>
      <w:r w:rsidR="005655C6" w:rsidRPr="00F4290E">
        <w:rPr>
          <w:rFonts w:ascii="Times New Roman" w:eastAsia="標楷體" w:hAnsi="Times New Roman" w:cs="Times New Roman" w:hint="eastAsia"/>
        </w:rPr>
        <w:t>得標人應於試營運前，</w:t>
      </w:r>
      <w:r w:rsidR="00022869" w:rsidRPr="00F4290E">
        <w:rPr>
          <w:rFonts w:ascii="Times New Roman" w:eastAsia="標楷體" w:hAnsi="Times New Roman" w:cs="Times New Roman" w:hint="eastAsia"/>
        </w:rPr>
        <w:t>訂定管理要點，</w:t>
      </w:r>
      <w:r w:rsidR="00022869" w:rsidRPr="00F4290E">
        <w:rPr>
          <w:rFonts w:ascii="Times New Roman" w:eastAsia="標楷體" w:hAnsi="Times New Roman" w:cs="Times New Roman" w:hint="eastAsia"/>
          <w:lang w:eastAsia="zh-HK"/>
        </w:rPr>
        <w:t>並</w:t>
      </w:r>
      <w:r w:rsidR="004138C8">
        <w:rPr>
          <w:rFonts w:ascii="Times New Roman" w:eastAsia="標楷體" w:hAnsi="Times New Roman" w:cs="Times New Roman" w:hint="eastAsia"/>
        </w:rPr>
        <w:t>送</w:t>
      </w:r>
      <w:r w:rsidR="00C136F4" w:rsidRPr="00F4290E">
        <w:rPr>
          <w:rFonts w:ascii="Times New Roman" w:eastAsia="標楷體" w:hAnsi="Times New Roman" w:cs="Times New Roman" w:hint="eastAsia"/>
        </w:rPr>
        <w:t>本署</w:t>
      </w:r>
      <w:r w:rsidR="004138C8">
        <w:rPr>
          <w:rFonts w:ascii="Times New Roman" w:eastAsia="標楷體" w:hAnsi="Times New Roman" w:cs="Times New Roman" w:hint="eastAsia"/>
        </w:rPr>
        <w:t>核定後實施</w:t>
      </w:r>
      <w:r w:rsidR="001D1DB3" w:rsidRPr="00F4290E">
        <w:rPr>
          <w:rFonts w:ascii="Times New Roman" w:eastAsia="標楷體" w:hAnsi="Times New Roman" w:cs="Times New Roman" w:hint="eastAsia"/>
        </w:rPr>
        <w:t>。</w:t>
      </w:r>
    </w:p>
    <w:p w14:paraId="291A4C7D" w14:textId="3709A7C9" w:rsidR="007E1FA0" w:rsidRDefault="00DD56F6" w:rsidP="00CD3CAD">
      <w:pPr>
        <w:pStyle w:val="a3"/>
        <w:numPr>
          <w:ilvl w:val="0"/>
          <w:numId w:val="24"/>
        </w:numPr>
        <w:tabs>
          <w:tab w:val="left" w:pos="1276"/>
          <w:tab w:val="left" w:pos="8310"/>
        </w:tabs>
        <w:spacing w:line="500" w:lineRule="exact"/>
        <w:ind w:left="1246" w:right="-54" w:hanging="648"/>
        <w:jc w:val="both"/>
        <w:textDirection w:val="lrTbV"/>
        <w:rPr>
          <w:rFonts w:ascii="Times New Roman" w:eastAsia="標楷體" w:hAnsi="Times New Roman" w:cs="Times New Roman"/>
        </w:rPr>
      </w:pPr>
      <w:r w:rsidRPr="00DF29FC">
        <w:rPr>
          <w:rFonts w:ascii="Times New Roman" w:eastAsia="標楷體" w:hAnsi="Times New Roman" w:cs="Times New Roman"/>
        </w:rPr>
        <w:t>相關</w:t>
      </w:r>
      <w:r w:rsidR="00036648" w:rsidRPr="00DF29FC">
        <w:rPr>
          <w:rFonts w:ascii="Times New Roman" w:eastAsia="標楷體" w:hAnsi="Times New Roman" w:cs="Times New Roman"/>
        </w:rPr>
        <w:t>法令</w:t>
      </w:r>
      <w:r w:rsidRPr="00DF29FC">
        <w:rPr>
          <w:rFonts w:ascii="Times New Roman" w:eastAsia="標楷體" w:hAnsi="Times New Roman" w:cs="Times New Roman"/>
        </w:rPr>
        <w:t>嗣後有新增、修正、變更或廢止等變動者，</w:t>
      </w:r>
      <w:r w:rsidR="00933E12" w:rsidRPr="00DF29FC">
        <w:rPr>
          <w:rFonts w:ascii="Times New Roman" w:eastAsia="標楷體" w:hAnsi="Times New Roman" w:cs="Times New Roman"/>
        </w:rPr>
        <w:t>得標人</w:t>
      </w:r>
      <w:r w:rsidRPr="00DF29FC">
        <w:rPr>
          <w:rFonts w:ascii="Times New Roman" w:eastAsia="標楷體" w:hAnsi="Times New Roman" w:cs="Times New Roman"/>
        </w:rPr>
        <w:t>應依變動後之</w:t>
      </w:r>
      <w:r w:rsidR="00036648" w:rsidRPr="00DF29FC">
        <w:rPr>
          <w:rFonts w:ascii="Times New Roman" w:eastAsia="標楷體" w:hAnsi="Times New Roman" w:cs="Times New Roman"/>
        </w:rPr>
        <w:t>法令</w:t>
      </w:r>
      <w:r w:rsidRPr="00DF29FC">
        <w:rPr>
          <w:rFonts w:ascii="Times New Roman" w:eastAsia="標楷體" w:hAnsi="Times New Roman" w:cs="Times New Roman"/>
        </w:rPr>
        <w:t>使用租賃標的。</w:t>
      </w:r>
    </w:p>
    <w:p w14:paraId="21A900EE" w14:textId="120ABFD7" w:rsidR="007E1FA0" w:rsidRPr="007E1FA0" w:rsidRDefault="00882EA7" w:rsidP="00EB059E">
      <w:pPr>
        <w:pStyle w:val="a3"/>
        <w:numPr>
          <w:ilvl w:val="0"/>
          <w:numId w:val="24"/>
        </w:numPr>
        <w:tabs>
          <w:tab w:val="left" w:pos="1276"/>
          <w:tab w:val="left" w:pos="1560"/>
        </w:tabs>
        <w:spacing w:line="500" w:lineRule="exact"/>
        <w:ind w:left="1246" w:right="-54" w:hanging="648"/>
        <w:jc w:val="both"/>
        <w:textDirection w:val="lrTbV"/>
        <w:rPr>
          <w:rFonts w:ascii="Times New Roman" w:eastAsia="標楷體" w:hAnsi="Times New Roman" w:cs="Times New Roman"/>
        </w:rPr>
      </w:pPr>
      <w:r w:rsidRPr="00EB059E">
        <w:rPr>
          <w:rFonts w:ascii="Times New Roman" w:eastAsia="標楷體" w:hAnsi="Times New Roman" w:cs="Times New Roman" w:hint="eastAsia"/>
        </w:rPr>
        <w:t>標租</w:t>
      </w:r>
      <w:r w:rsidRPr="00F4290E">
        <w:rPr>
          <w:rFonts w:ascii="Times New Roman" w:eastAsia="標楷體" w:hAnsi="Times New Roman" w:cs="Times New Roman" w:hint="eastAsia"/>
        </w:rPr>
        <w:t>標的如</w:t>
      </w:r>
      <w:r w:rsidR="007E1FA0" w:rsidRPr="00F4290E">
        <w:rPr>
          <w:rFonts w:ascii="Times New Roman" w:eastAsia="標楷體" w:hAnsi="Times New Roman" w:cs="Times New Roman" w:hint="eastAsia"/>
        </w:rPr>
        <w:t>有變更建築結構</w:t>
      </w:r>
      <w:r w:rsidRPr="00F4290E">
        <w:rPr>
          <w:rFonts w:ascii="Times New Roman" w:eastAsia="標楷體" w:hAnsi="Times New Roman" w:cs="Times New Roman" w:hint="eastAsia"/>
        </w:rPr>
        <w:t>、隔間、構造</w:t>
      </w:r>
      <w:r w:rsidR="00540E79">
        <w:rPr>
          <w:rFonts w:ascii="Times New Roman" w:eastAsia="標楷體" w:hAnsi="Times New Roman" w:cs="Times New Roman" w:hint="eastAsia"/>
        </w:rPr>
        <w:t>、室內裝修</w:t>
      </w:r>
      <w:r w:rsidRPr="00F4290E">
        <w:rPr>
          <w:rFonts w:ascii="Times New Roman" w:eastAsia="標楷體" w:hAnsi="Times New Roman" w:cs="Times New Roman" w:hint="eastAsia"/>
        </w:rPr>
        <w:t>之</w:t>
      </w:r>
      <w:r w:rsidR="007E1FA0" w:rsidRPr="00F4290E">
        <w:rPr>
          <w:rFonts w:ascii="Times New Roman" w:eastAsia="標楷體" w:hAnsi="Times New Roman" w:cs="Times New Roman" w:hint="eastAsia"/>
        </w:rPr>
        <w:t>需要，</w:t>
      </w:r>
      <w:r w:rsidR="00D05529" w:rsidRPr="00F4290E">
        <w:rPr>
          <w:rFonts w:ascii="Times New Roman" w:eastAsia="標楷體" w:hAnsi="Times New Roman" w:cs="Times New Roman" w:hint="eastAsia"/>
        </w:rPr>
        <w:t>得標人應</w:t>
      </w:r>
      <w:r w:rsidRPr="00F4290E">
        <w:rPr>
          <w:rFonts w:ascii="Times New Roman" w:eastAsia="標楷體" w:hAnsi="Times New Roman" w:cs="Times New Roman" w:hint="eastAsia"/>
        </w:rPr>
        <w:t>檢</w:t>
      </w:r>
      <w:r w:rsidRPr="00EB059E">
        <w:rPr>
          <w:rFonts w:ascii="Times New Roman" w:eastAsia="標楷體" w:hAnsi="Times New Roman" w:cs="Times New Roman" w:hint="eastAsia"/>
        </w:rPr>
        <w:t>附需求、評估報告及</w:t>
      </w:r>
      <w:r w:rsidR="00D05529" w:rsidRPr="00EB059E">
        <w:rPr>
          <w:rFonts w:ascii="Times New Roman" w:eastAsia="標楷體" w:hAnsi="Times New Roman" w:cs="Times New Roman" w:hint="eastAsia"/>
        </w:rPr>
        <w:t>變更</w:t>
      </w:r>
      <w:r w:rsidRPr="00EB059E">
        <w:rPr>
          <w:rFonts w:ascii="Times New Roman" w:eastAsia="標楷體" w:hAnsi="Times New Roman" w:cs="Times New Roman" w:hint="eastAsia"/>
        </w:rPr>
        <w:t>規劃</w:t>
      </w:r>
      <w:r w:rsidR="00D05529" w:rsidRPr="00EB059E">
        <w:rPr>
          <w:rFonts w:ascii="Times New Roman" w:eastAsia="標楷體" w:hAnsi="Times New Roman" w:cs="Times New Roman" w:hint="eastAsia"/>
        </w:rPr>
        <w:t>等相關資料</w:t>
      </w:r>
      <w:r w:rsidRPr="00EB059E">
        <w:rPr>
          <w:rFonts w:ascii="Times New Roman" w:eastAsia="標楷體" w:hAnsi="Times New Roman" w:cs="Times New Roman" w:hint="eastAsia"/>
        </w:rPr>
        <w:t>，</w:t>
      </w:r>
      <w:r w:rsidR="00D05529" w:rsidRPr="00EB059E">
        <w:rPr>
          <w:rFonts w:ascii="Times New Roman" w:eastAsia="標楷體" w:hAnsi="Times New Roman" w:cs="Times New Roman" w:hint="eastAsia"/>
        </w:rPr>
        <w:t>送</w:t>
      </w:r>
      <w:r w:rsidR="007E1FA0" w:rsidRPr="00EB059E">
        <w:rPr>
          <w:rFonts w:ascii="Times New Roman" w:eastAsia="標楷體" w:hAnsi="Times New Roman" w:cs="Times New Roman" w:hint="eastAsia"/>
        </w:rPr>
        <w:t>經本署同意後</w:t>
      </w:r>
      <w:r w:rsidRPr="00EB059E">
        <w:rPr>
          <w:rFonts w:ascii="Times New Roman" w:eastAsia="標楷體" w:hAnsi="Times New Roman" w:cs="Times New Roman" w:hint="eastAsia"/>
        </w:rPr>
        <w:t>，並依相關建管規定辦理。</w:t>
      </w:r>
      <w:r w:rsidR="007E1FA0" w:rsidRPr="00EB059E">
        <w:rPr>
          <w:rFonts w:ascii="Times New Roman" w:eastAsia="標楷體" w:hAnsi="Times New Roman" w:cs="Times New Roman" w:hint="eastAsia"/>
        </w:rPr>
        <w:t>增建、改建或修建工程，費用由得標人負擔，完成後，其所有權歸屬本署。</w:t>
      </w:r>
      <w:r w:rsidR="00540E79">
        <w:rPr>
          <w:rFonts w:ascii="Times New Roman" w:eastAsia="標楷體" w:hAnsi="Times New Roman" w:cs="Times New Roman" w:hint="eastAsia"/>
        </w:rPr>
        <w:t>如有使用公益區域範圍時，應自完成當月起計收租金。</w:t>
      </w:r>
    </w:p>
    <w:p w14:paraId="6E8C5542" w14:textId="599C50A9" w:rsidR="00FD3874" w:rsidRDefault="00256373" w:rsidP="00583D28">
      <w:pPr>
        <w:pStyle w:val="a3"/>
        <w:numPr>
          <w:ilvl w:val="0"/>
          <w:numId w:val="24"/>
        </w:numPr>
        <w:tabs>
          <w:tab w:val="left" w:pos="1276"/>
          <w:tab w:val="left" w:pos="1560"/>
        </w:tabs>
        <w:spacing w:line="500" w:lineRule="exact"/>
        <w:ind w:left="1246" w:right="-54" w:hanging="648"/>
        <w:jc w:val="both"/>
        <w:rPr>
          <w:rFonts w:ascii="Times New Roman" w:eastAsia="標楷體" w:hAnsi="Times New Roman" w:cs="Times New Roman"/>
        </w:rPr>
      </w:pPr>
      <w:r w:rsidRPr="00FD3874">
        <w:rPr>
          <w:rFonts w:ascii="Times New Roman" w:eastAsia="標楷體" w:hAnsi="Times New Roman" w:cs="Times New Roman"/>
        </w:rPr>
        <w:t>得標人</w:t>
      </w:r>
      <w:r w:rsidR="00D05529">
        <w:rPr>
          <w:rFonts w:ascii="Times New Roman" w:eastAsia="標楷體" w:hAnsi="Times New Roman" w:cs="Times New Roman" w:hint="eastAsia"/>
        </w:rPr>
        <w:t>如</w:t>
      </w:r>
      <w:r w:rsidRPr="00FD3874">
        <w:rPr>
          <w:rFonts w:ascii="Times New Roman" w:eastAsia="標楷體" w:hAnsi="Times New Roman" w:cs="Times New Roman"/>
        </w:rPr>
        <w:t>有變更使用執照或為其他申請之需求，</w:t>
      </w:r>
      <w:r w:rsidRPr="00FD3874">
        <w:rPr>
          <w:rFonts w:ascii="Times New Roman" w:eastAsia="標楷體" w:hAnsi="Times New Roman" w:cs="Times New Roman"/>
        </w:rPr>
        <w:lastRenderedPageBreak/>
        <w:t>本署將於法令允許之範圍內協助辦理，</w:t>
      </w:r>
      <w:r w:rsidR="00C618E2" w:rsidRPr="00FD3874">
        <w:rPr>
          <w:rFonts w:ascii="Times New Roman" w:eastAsia="標楷體" w:hAnsi="Times New Roman" w:cs="Times New Roman"/>
        </w:rPr>
        <w:t>惟本署不對申請結果負擔保之責，所需費用由得標人自行負擔</w:t>
      </w:r>
      <w:r w:rsidRPr="00FD3874">
        <w:rPr>
          <w:rFonts w:ascii="Times New Roman" w:eastAsia="標楷體" w:hAnsi="Times New Roman" w:cs="Times New Roman"/>
        </w:rPr>
        <w:t>。</w:t>
      </w:r>
    </w:p>
    <w:p w14:paraId="327C82A7" w14:textId="26B29BA0" w:rsidR="00A1724E" w:rsidRDefault="00256373" w:rsidP="00CD3CAD">
      <w:pPr>
        <w:pStyle w:val="a3"/>
        <w:numPr>
          <w:ilvl w:val="0"/>
          <w:numId w:val="24"/>
        </w:numPr>
        <w:tabs>
          <w:tab w:val="left" w:pos="1276"/>
          <w:tab w:val="left" w:pos="1560"/>
        </w:tabs>
        <w:spacing w:line="500" w:lineRule="exact"/>
        <w:ind w:left="1246" w:right="-54" w:hanging="648"/>
        <w:jc w:val="both"/>
        <w:rPr>
          <w:rFonts w:ascii="Times New Roman" w:eastAsia="標楷體" w:hAnsi="Times New Roman" w:cs="Times New Roman"/>
        </w:rPr>
      </w:pPr>
      <w:r w:rsidRPr="00FD3874">
        <w:rPr>
          <w:rFonts w:ascii="Times New Roman" w:eastAsia="標楷體" w:hAnsi="Times New Roman" w:cs="Times New Roman"/>
        </w:rPr>
        <w:t>標租之土地，本署</w:t>
      </w:r>
      <w:r w:rsidR="00A1724E" w:rsidRPr="00FD3874">
        <w:rPr>
          <w:rFonts w:ascii="Times New Roman" w:eastAsia="標楷體" w:hAnsi="Times New Roman" w:cs="Times New Roman"/>
        </w:rPr>
        <w:t>不予核發土地使用權同意書供得標人申請建築執照。</w:t>
      </w:r>
      <w:r w:rsidRPr="00FD3874">
        <w:rPr>
          <w:rFonts w:ascii="Times New Roman" w:eastAsia="標楷體" w:hAnsi="Times New Roman" w:cs="Times New Roman"/>
        </w:rPr>
        <w:t>如得標人</w:t>
      </w:r>
      <w:r w:rsidR="00A1724E" w:rsidRPr="00FD3874">
        <w:rPr>
          <w:rFonts w:ascii="Times New Roman" w:eastAsia="標楷體" w:hAnsi="Times New Roman" w:cs="Times New Roman"/>
        </w:rPr>
        <w:t>有在土地上增加設施，依建築法規定需申請建築執照時，應</w:t>
      </w:r>
      <w:r w:rsidRPr="00FD3874">
        <w:rPr>
          <w:rFonts w:ascii="Times New Roman" w:eastAsia="標楷體" w:hAnsi="Times New Roman" w:cs="Times New Roman"/>
        </w:rPr>
        <w:t>經本署同意，並以本署</w:t>
      </w:r>
      <w:r w:rsidR="00A1724E" w:rsidRPr="00FD3874">
        <w:rPr>
          <w:rFonts w:ascii="Times New Roman" w:eastAsia="標楷體" w:hAnsi="Times New Roman" w:cs="Times New Roman"/>
        </w:rPr>
        <w:t>為起造人名義申請，</w:t>
      </w:r>
      <w:r w:rsidRPr="00FD3874">
        <w:rPr>
          <w:rFonts w:ascii="Times New Roman" w:eastAsia="標楷體" w:hAnsi="Times New Roman" w:cs="Times New Roman"/>
        </w:rPr>
        <w:t>興建完成後登記本署</w:t>
      </w:r>
      <w:r w:rsidR="00D63862" w:rsidRPr="00FD3874">
        <w:rPr>
          <w:rFonts w:ascii="Times New Roman" w:eastAsia="標楷體" w:hAnsi="Times New Roman" w:cs="Times New Roman"/>
        </w:rPr>
        <w:t>所有，所需費用由得標</w:t>
      </w:r>
      <w:r w:rsidRPr="00FD3874">
        <w:rPr>
          <w:rFonts w:ascii="Times New Roman" w:eastAsia="標楷體" w:hAnsi="Times New Roman" w:cs="Times New Roman"/>
        </w:rPr>
        <w:t>人負擔。</w:t>
      </w:r>
    </w:p>
    <w:p w14:paraId="2D091C12" w14:textId="1A68513A" w:rsidR="00540E79" w:rsidRPr="00FD3874" w:rsidRDefault="00540E79" w:rsidP="00CD3CAD">
      <w:pPr>
        <w:pStyle w:val="a3"/>
        <w:numPr>
          <w:ilvl w:val="0"/>
          <w:numId w:val="24"/>
        </w:numPr>
        <w:tabs>
          <w:tab w:val="left" w:pos="1276"/>
          <w:tab w:val="left" w:pos="1560"/>
        </w:tabs>
        <w:spacing w:line="500" w:lineRule="exact"/>
        <w:ind w:left="1246" w:right="-54" w:hanging="648"/>
        <w:jc w:val="both"/>
        <w:rPr>
          <w:rFonts w:ascii="Times New Roman" w:eastAsia="標楷體" w:hAnsi="Times New Roman" w:cs="Times New Roman"/>
        </w:rPr>
      </w:pPr>
      <w:r>
        <w:rPr>
          <w:rFonts w:ascii="Times New Roman" w:eastAsia="標楷體" w:hAnsi="Times New Roman" w:cs="Times New Roman" w:hint="eastAsia"/>
        </w:rPr>
        <w:t>得標人如有涉及建築法規之設施及設備維護或更新等各項施工，應於</w:t>
      </w:r>
      <w:r>
        <w:rPr>
          <w:rFonts w:ascii="Times New Roman" w:eastAsia="標楷體" w:hAnsi="Times New Roman" w:cs="Times New Roman" w:hint="eastAsia"/>
        </w:rPr>
        <w:t>3</w:t>
      </w:r>
      <w:r>
        <w:rPr>
          <w:rFonts w:ascii="Times New Roman" w:eastAsia="標楷體" w:hAnsi="Times New Roman" w:cs="Times New Roman" w:hint="eastAsia"/>
        </w:rPr>
        <w:t>個月前將施工內容以書面徵求甲方同意後，始得進行施工。施工完成後，乙方須提送修正後竣工圖一式三份予甲方備查。契約終止時，如甲方要求乙方拆除、回復原狀者，乙方需提出拆除計畫並回復原狀。</w:t>
      </w:r>
    </w:p>
    <w:p w14:paraId="6DAD04A0" w14:textId="2A2F0EA4" w:rsidR="00BA005E" w:rsidRPr="00715F93" w:rsidRDefault="00BA005E"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投標資格：</w:t>
      </w:r>
    </w:p>
    <w:p w14:paraId="219764AA" w14:textId="1594C7F3" w:rsidR="00BA005E" w:rsidRPr="00EE3EB4" w:rsidRDefault="00BA005E" w:rsidP="00DB232E">
      <w:pPr>
        <w:pStyle w:val="a3"/>
        <w:numPr>
          <w:ilvl w:val="0"/>
          <w:numId w:val="11"/>
        </w:numPr>
        <w:tabs>
          <w:tab w:val="left" w:pos="1276"/>
        </w:tabs>
        <w:spacing w:line="500" w:lineRule="exact"/>
        <w:ind w:left="1276" w:right="-54" w:hanging="678"/>
        <w:jc w:val="both"/>
        <w:rPr>
          <w:rFonts w:ascii="Times New Roman" w:eastAsia="標楷體" w:hAnsi="Times New Roman" w:cs="Times New Roman"/>
        </w:rPr>
      </w:pPr>
      <w:r w:rsidRPr="00EE3EB4">
        <w:rPr>
          <w:rFonts w:ascii="Times New Roman" w:eastAsia="標楷體" w:hAnsi="Times New Roman" w:cs="Times New Roman"/>
          <w:w w:val="95"/>
        </w:rPr>
        <w:t>凡</w:t>
      </w:r>
      <w:r w:rsidRPr="00EE3EB4">
        <w:rPr>
          <w:rFonts w:ascii="Times New Roman" w:eastAsia="標楷體" w:hAnsi="Times New Roman" w:cs="Times New Roman"/>
        </w:rPr>
        <w:t>中華民國</w:t>
      </w:r>
      <w:r w:rsidRPr="00EE3EB4">
        <w:rPr>
          <w:rFonts w:ascii="Times New Roman" w:eastAsia="標楷體" w:hAnsi="Times New Roman" w:cs="Times New Roman"/>
          <w:w w:val="95"/>
        </w:rPr>
        <w:t>領域內依法成立之公司</w:t>
      </w:r>
      <w:r w:rsidR="00C34D1E">
        <w:rPr>
          <w:rFonts w:ascii="Times New Roman" w:eastAsia="標楷體" w:hAnsi="Times New Roman" w:cs="Times New Roman" w:hint="eastAsia"/>
          <w:w w:val="95"/>
        </w:rPr>
        <w:t>、</w:t>
      </w:r>
      <w:r w:rsidRPr="00EE3EB4">
        <w:rPr>
          <w:rFonts w:ascii="Times New Roman" w:eastAsia="標楷體" w:hAnsi="Times New Roman" w:cs="Times New Roman"/>
          <w:w w:val="95"/>
        </w:rPr>
        <w:t>財團法人</w:t>
      </w:r>
      <w:r w:rsidR="00C34D1E">
        <w:rPr>
          <w:rFonts w:ascii="Times New Roman" w:eastAsia="標楷體" w:hAnsi="Times New Roman" w:cs="Times New Roman" w:hint="eastAsia"/>
          <w:w w:val="95"/>
        </w:rPr>
        <w:t>或</w:t>
      </w:r>
      <w:r w:rsidRPr="00EE3EB4">
        <w:rPr>
          <w:rFonts w:ascii="Times New Roman" w:eastAsia="標楷體" w:hAnsi="Times New Roman" w:cs="Times New Roman"/>
          <w:w w:val="95"/>
        </w:rPr>
        <w:t>社團法人，除有政府採購法第</w:t>
      </w:r>
      <w:r w:rsidRPr="00EE3EB4">
        <w:rPr>
          <w:rFonts w:ascii="Times New Roman" w:eastAsia="標楷體" w:hAnsi="Times New Roman" w:cs="Times New Roman"/>
          <w:w w:val="95"/>
        </w:rPr>
        <w:t>38</w:t>
      </w:r>
      <w:r w:rsidRPr="00EE3EB4">
        <w:rPr>
          <w:rFonts w:ascii="Times New Roman" w:eastAsia="標楷體" w:hAnsi="Times New Roman" w:cs="Times New Roman"/>
          <w:w w:val="95"/>
        </w:rPr>
        <w:t>條、第</w:t>
      </w:r>
      <w:r w:rsidRPr="00EE3EB4">
        <w:rPr>
          <w:rFonts w:ascii="Times New Roman" w:eastAsia="標楷體" w:hAnsi="Times New Roman" w:cs="Times New Roman"/>
          <w:w w:val="95"/>
        </w:rPr>
        <w:t>39</w:t>
      </w:r>
      <w:r w:rsidRPr="00EE3EB4">
        <w:rPr>
          <w:rFonts w:ascii="Times New Roman" w:eastAsia="標楷體" w:hAnsi="Times New Roman" w:cs="Times New Roman"/>
          <w:w w:val="95"/>
        </w:rPr>
        <w:t>條、第</w:t>
      </w:r>
      <w:r w:rsidRPr="00EE3EB4">
        <w:rPr>
          <w:rFonts w:ascii="Times New Roman" w:eastAsia="標楷體" w:hAnsi="Times New Roman" w:cs="Times New Roman"/>
          <w:w w:val="95"/>
        </w:rPr>
        <w:t>59</w:t>
      </w:r>
      <w:r w:rsidRPr="00EE3EB4">
        <w:rPr>
          <w:rFonts w:ascii="Times New Roman" w:eastAsia="標楷體" w:hAnsi="Times New Roman" w:cs="Times New Roman"/>
          <w:w w:val="95"/>
        </w:rPr>
        <w:t>條、第</w:t>
      </w:r>
      <w:r w:rsidRPr="00EE3EB4">
        <w:rPr>
          <w:rFonts w:ascii="Times New Roman" w:eastAsia="標楷體" w:hAnsi="Times New Roman" w:cs="Times New Roman"/>
          <w:w w:val="95"/>
        </w:rPr>
        <w:t>103</w:t>
      </w:r>
      <w:r w:rsidRPr="00EE3EB4">
        <w:rPr>
          <w:rFonts w:ascii="Times New Roman" w:eastAsia="標楷體" w:hAnsi="Times New Roman" w:cs="Times New Roman"/>
          <w:w w:val="95"/>
        </w:rPr>
        <w:t>條、政府採購法施行細則第</w:t>
      </w:r>
      <w:r w:rsidRPr="00EE3EB4">
        <w:rPr>
          <w:rFonts w:ascii="Times New Roman" w:eastAsia="標楷體" w:hAnsi="Times New Roman" w:cs="Times New Roman"/>
          <w:w w:val="95"/>
        </w:rPr>
        <w:t>33</w:t>
      </w:r>
      <w:r w:rsidRPr="00EE3EB4">
        <w:rPr>
          <w:rFonts w:ascii="Times New Roman" w:eastAsia="標楷體" w:hAnsi="Times New Roman" w:cs="Times New Roman"/>
          <w:w w:val="95"/>
        </w:rPr>
        <w:t>條、第</w:t>
      </w:r>
      <w:r w:rsidRPr="00EE3EB4">
        <w:rPr>
          <w:rFonts w:ascii="Times New Roman" w:eastAsia="標楷體" w:hAnsi="Times New Roman" w:cs="Times New Roman"/>
          <w:w w:val="95"/>
        </w:rPr>
        <w:t>38</w:t>
      </w:r>
      <w:r w:rsidRPr="00EE3EB4">
        <w:rPr>
          <w:rFonts w:ascii="Times New Roman" w:eastAsia="標楷體" w:hAnsi="Times New Roman" w:cs="Times New Roman"/>
          <w:w w:val="95"/>
        </w:rPr>
        <w:t>條之情形，或屬公職人員利益衝突迴避法第</w:t>
      </w:r>
      <w:r w:rsidRPr="00EE3EB4">
        <w:rPr>
          <w:rFonts w:ascii="Times New Roman" w:eastAsia="標楷體" w:hAnsi="Times New Roman" w:cs="Times New Roman"/>
          <w:w w:val="95"/>
        </w:rPr>
        <w:t>2</w:t>
      </w:r>
      <w:r w:rsidRPr="00EE3EB4">
        <w:rPr>
          <w:rFonts w:ascii="Times New Roman" w:eastAsia="標楷體" w:hAnsi="Times New Roman" w:cs="Times New Roman"/>
          <w:w w:val="95"/>
        </w:rPr>
        <w:t>條及第</w:t>
      </w:r>
      <w:r w:rsidRPr="00EE3EB4">
        <w:rPr>
          <w:rFonts w:ascii="Times New Roman" w:eastAsia="標楷體" w:hAnsi="Times New Roman" w:cs="Times New Roman"/>
          <w:w w:val="95"/>
        </w:rPr>
        <w:t>3</w:t>
      </w:r>
      <w:r w:rsidRPr="00EE3EB4">
        <w:rPr>
          <w:rFonts w:ascii="Times New Roman" w:eastAsia="標楷體" w:hAnsi="Times New Roman" w:cs="Times New Roman"/>
          <w:w w:val="95"/>
        </w:rPr>
        <w:t>條所稱公職人員或其關係人之情形外，均得參加投標。</w:t>
      </w:r>
    </w:p>
    <w:p w14:paraId="47FD8F05" w14:textId="77777777" w:rsidR="00BA005E" w:rsidRPr="00715F93" w:rsidRDefault="00BA005E" w:rsidP="00DB232E">
      <w:pPr>
        <w:pStyle w:val="a3"/>
        <w:numPr>
          <w:ilvl w:val="0"/>
          <w:numId w:val="11"/>
        </w:numPr>
        <w:tabs>
          <w:tab w:val="left" w:pos="1276"/>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投標人應於投標時，檢附下列資格證明文件影本，本署並得通知投標人檢具正本供查驗：</w:t>
      </w:r>
    </w:p>
    <w:p w14:paraId="656494AC" w14:textId="77777777" w:rsidR="00BA005E" w:rsidRPr="00715F93" w:rsidRDefault="00BA005E" w:rsidP="00DB232E">
      <w:pPr>
        <w:pStyle w:val="a3"/>
        <w:numPr>
          <w:ilvl w:val="0"/>
          <w:numId w:val="16"/>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公司：檢附主管機關核准設立證明文件、最近一期納稅證明文件。</w:t>
      </w:r>
    </w:p>
    <w:p w14:paraId="5EA86CDD" w14:textId="200ED54E" w:rsidR="00BA005E" w:rsidRPr="00715F93" w:rsidRDefault="00BA005E" w:rsidP="00DB232E">
      <w:pPr>
        <w:pStyle w:val="a3"/>
        <w:numPr>
          <w:ilvl w:val="0"/>
          <w:numId w:val="16"/>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財團法人或社團法人：檢附法人登記證書或主管機關核准設立</w:t>
      </w:r>
      <w:r w:rsidR="005E20BE">
        <w:rPr>
          <w:rFonts w:ascii="Times New Roman" w:eastAsia="標楷體" w:hAnsi="Times New Roman" w:cs="Times New Roman"/>
        </w:rPr>
        <w:t>（</w:t>
      </w:r>
      <w:r w:rsidRPr="00715F93">
        <w:rPr>
          <w:rFonts w:ascii="Times New Roman" w:eastAsia="標楷體" w:hAnsi="Times New Roman" w:cs="Times New Roman"/>
        </w:rPr>
        <w:t>立案</w:t>
      </w:r>
      <w:r w:rsidR="005E20BE">
        <w:rPr>
          <w:rFonts w:ascii="Times New Roman" w:eastAsia="標楷體" w:hAnsi="Times New Roman" w:cs="Times New Roman"/>
        </w:rPr>
        <w:t>）</w:t>
      </w:r>
      <w:r w:rsidRPr="00715F93">
        <w:rPr>
          <w:rFonts w:ascii="Times New Roman" w:eastAsia="標楷體" w:hAnsi="Times New Roman" w:cs="Times New Roman"/>
        </w:rPr>
        <w:t>之證明文件、章程及最近</w:t>
      </w:r>
      <w:r w:rsidRPr="00715F93">
        <w:rPr>
          <w:rFonts w:ascii="Times New Roman" w:eastAsia="標楷體" w:hAnsi="Times New Roman" w:cs="Times New Roman"/>
        </w:rPr>
        <w:t xml:space="preserve">1 </w:t>
      </w:r>
      <w:r w:rsidRPr="00715F93">
        <w:rPr>
          <w:rFonts w:ascii="Times New Roman" w:eastAsia="標楷體" w:hAnsi="Times New Roman" w:cs="Times New Roman"/>
        </w:rPr>
        <w:t>期納稅證明文件</w:t>
      </w:r>
      <w:r w:rsidR="005E20BE">
        <w:rPr>
          <w:rFonts w:ascii="Times New Roman" w:eastAsia="標楷體" w:hAnsi="Times New Roman" w:cs="Times New Roman"/>
        </w:rPr>
        <w:t>（</w:t>
      </w:r>
      <w:r w:rsidRPr="00715F93">
        <w:rPr>
          <w:rFonts w:ascii="Times New Roman" w:eastAsia="標楷體" w:hAnsi="Times New Roman" w:cs="Times New Roman"/>
        </w:rPr>
        <w:t>依法免繳稅者，應出具免繳稅證明</w:t>
      </w:r>
      <w:r w:rsidR="005E20BE">
        <w:rPr>
          <w:rFonts w:ascii="Times New Roman" w:eastAsia="標楷體" w:hAnsi="Times New Roman" w:cs="Times New Roman"/>
        </w:rPr>
        <w:t>）</w:t>
      </w:r>
      <w:r w:rsidRPr="00715F93">
        <w:rPr>
          <w:rFonts w:ascii="Times New Roman" w:eastAsia="標楷體" w:hAnsi="Times New Roman" w:cs="Times New Roman"/>
        </w:rPr>
        <w:t>。</w:t>
      </w:r>
    </w:p>
    <w:p w14:paraId="7E654714" w14:textId="77777777" w:rsidR="00A1724E" w:rsidRPr="00715F93" w:rsidRDefault="00DD56F6" w:rsidP="00F75573">
      <w:pPr>
        <w:pStyle w:val="a3"/>
        <w:numPr>
          <w:ilvl w:val="0"/>
          <w:numId w:val="1"/>
        </w:numPr>
        <w:tabs>
          <w:tab w:val="left" w:pos="851"/>
          <w:tab w:val="left" w:pos="993"/>
        </w:tabs>
        <w:spacing w:line="500" w:lineRule="exact"/>
        <w:ind w:right="473"/>
        <w:jc w:val="both"/>
        <w:rPr>
          <w:rFonts w:ascii="Times New Roman" w:eastAsia="標楷體" w:hAnsi="Times New Roman" w:cs="Times New Roman"/>
          <w:b/>
          <w:spacing w:val="-6"/>
          <w:w w:val="95"/>
        </w:rPr>
      </w:pPr>
      <w:r w:rsidRPr="00715F93">
        <w:rPr>
          <w:rFonts w:ascii="Times New Roman" w:eastAsia="標楷體" w:hAnsi="Times New Roman" w:cs="Times New Roman"/>
          <w:b/>
          <w:spacing w:val="-6"/>
          <w:w w:val="95"/>
        </w:rPr>
        <w:lastRenderedPageBreak/>
        <w:t>營運管理</w:t>
      </w:r>
      <w:r w:rsidR="00A1724E" w:rsidRPr="00715F93">
        <w:rPr>
          <w:rFonts w:ascii="Times New Roman" w:eastAsia="標楷體" w:hAnsi="Times New Roman" w:cs="Times New Roman"/>
          <w:b/>
          <w:spacing w:val="-6"/>
          <w:w w:val="95"/>
        </w:rPr>
        <w:t>計畫書：</w:t>
      </w:r>
    </w:p>
    <w:p w14:paraId="0E64C095" w14:textId="77777777" w:rsidR="00A1724E" w:rsidRPr="00715F93" w:rsidRDefault="00DD56F6" w:rsidP="00E112BD">
      <w:pPr>
        <w:pStyle w:val="a3"/>
        <w:tabs>
          <w:tab w:val="left" w:pos="851"/>
          <w:tab w:val="left" w:pos="993"/>
        </w:tabs>
        <w:spacing w:line="500" w:lineRule="exact"/>
        <w:ind w:left="598" w:right="-54"/>
        <w:jc w:val="both"/>
        <w:rPr>
          <w:rFonts w:ascii="Times New Roman" w:eastAsia="標楷體" w:hAnsi="Times New Roman" w:cs="Times New Roman"/>
          <w:spacing w:val="-6"/>
          <w:w w:val="95"/>
        </w:rPr>
      </w:pPr>
      <w:r w:rsidRPr="00715F93">
        <w:rPr>
          <w:rFonts w:ascii="Times New Roman" w:eastAsia="標楷體" w:hAnsi="Times New Roman" w:cs="Times New Roman"/>
          <w:spacing w:val="-6"/>
          <w:w w:val="95"/>
        </w:rPr>
        <w:t>投標人應擬妥營運管理</w:t>
      </w:r>
      <w:r w:rsidR="00256373" w:rsidRPr="00715F93">
        <w:rPr>
          <w:rFonts w:ascii="Times New Roman" w:eastAsia="標楷體" w:hAnsi="Times New Roman" w:cs="Times New Roman"/>
          <w:spacing w:val="-6"/>
          <w:w w:val="95"/>
        </w:rPr>
        <w:t>計畫書（</w:t>
      </w:r>
      <w:r w:rsidR="00256373" w:rsidRPr="00715F93">
        <w:rPr>
          <w:rFonts w:ascii="Times New Roman" w:eastAsia="標楷體" w:hAnsi="Times New Roman" w:cs="Times New Roman"/>
          <w:spacing w:val="-6"/>
          <w:w w:val="95"/>
        </w:rPr>
        <w:t>1</w:t>
      </w:r>
      <w:r w:rsidR="00256373" w:rsidRPr="00715F93">
        <w:rPr>
          <w:rFonts w:ascii="Times New Roman" w:eastAsia="標楷體" w:hAnsi="Times New Roman" w:cs="Times New Roman"/>
          <w:spacing w:val="-6"/>
          <w:w w:val="95"/>
        </w:rPr>
        <w:t>式</w:t>
      </w:r>
      <w:r w:rsidR="00E74C95" w:rsidRPr="00715F93">
        <w:rPr>
          <w:rFonts w:ascii="Times New Roman" w:eastAsia="標楷體" w:hAnsi="Times New Roman" w:cs="Times New Roman"/>
          <w:spacing w:val="-6"/>
          <w:w w:val="95"/>
        </w:rPr>
        <w:t>10</w:t>
      </w:r>
      <w:r w:rsidR="00256373" w:rsidRPr="00715F93">
        <w:rPr>
          <w:rFonts w:ascii="Times New Roman" w:eastAsia="標楷體" w:hAnsi="Times New Roman" w:cs="Times New Roman"/>
          <w:spacing w:val="-6"/>
          <w:w w:val="95"/>
        </w:rPr>
        <w:t>份）</w:t>
      </w:r>
      <w:r w:rsidR="00C618E2" w:rsidRPr="00715F93">
        <w:rPr>
          <w:rFonts w:ascii="Times New Roman" w:eastAsia="標楷體" w:hAnsi="Times New Roman" w:cs="Times New Roman"/>
          <w:spacing w:val="-6"/>
          <w:w w:val="95"/>
        </w:rPr>
        <w:t>，其內容應按本案評選須知所定評選</w:t>
      </w:r>
      <w:r w:rsidR="00A1724E" w:rsidRPr="00715F93">
        <w:rPr>
          <w:rFonts w:ascii="Times New Roman" w:eastAsia="標楷體" w:hAnsi="Times New Roman" w:cs="Times New Roman"/>
          <w:spacing w:val="-6"/>
          <w:w w:val="95"/>
        </w:rPr>
        <w:t>項目詳細記載。</w:t>
      </w:r>
    </w:p>
    <w:p w14:paraId="4A3CC069" w14:textId="77777777" w:rsidR="00A1724E" w:rsidRPr="00715F93" w:rsidRDefault="00A1724E" w:rsidP="00F75573">
      <w:pPr>
        <w:pStyle w:val="a3"/>
        <w:numPr>
          <w:ilvl w:val="0"/>
          <w:numId w:val="1"/>
        </w:numPr>
        <w:tabs>
          <w:tab w:val="left" w:pos="851"/>
          <w:tab w:val="left" w:pos="993"/>
        </w:tabs>
        <w:spacing w:line="500" w:lineRule="exact"/>
        <w:ind w:right="473"/>
        <w:jc w:val="both"/>
        <w:rPr>
          <w:rFonts w:ascii="Times New Roman" w:eastAsia="標楷體" w:hAnsi="Times New Roman" w:cs="Times New Roman"/>
          <w:b/>
          <w:spacing w:val="-6"/>
          <w:w w:val="95"/>
        </w:rPr>
      </w:pPr>
      <w:r w:rsidRPr="00715F93">
        <w:rPr>
          <w:rFonts w:ascii="Times New Roman" w:eastAsia="標楷體" w:hAnsi="Times New Roman" w:cs="Times New Roman"/>
          <w:b/>
          <w:spacing w:val="-6"/>
          <w:w w:val="95"/>
        </w:rPr>
        <w:t>填寫投標單：</w:t>
      </w:r>
    </w:p>
    <w:p w14:paraId="17AE6366" w14:textId="77777777" w:rsidR="00256373" w:rsidRPr="00715F93" w:rsidRDefault="00256373" w:rsidP="00E112BD">
      <w:pPr>
        <w:pStyle w:val="a3"/>
        <w:tabs>
          <w:tab w:val="left" w:pos="851"/>
          <w:tab w:val="left" w:pos="993"/>
        </w:tabs>
        <w:spacing w:line="500" w:lineRule="exact"/>
        <w:ind w:left="598" w:right="473"/>
        <w:jc w:val="both"/>
        <w:rPr>
          <w:rFonts w:ascii="Times New Roman" w:eastAsia="標楷體" w:hAnsi="Times New Roman" w:cs="Times New Roman"/>
          <w:spacing w:val="-6"/>
          <w:w w:val="95"/>
        </w:rPr>
      </w:pPr>
      <w:r w:rsidRPr="00715F93">
        <w:rPr>
          <w:rFonts w:ascii="Times New Roman" w:eastAsia="標楷體" w:hAnsi="Times New Roman" w:cs="Times New Roman"/>
          <w:spacing w:val="-6"/>
          <w:w w:val="95"/>
        </w:rPr>
        <w:t>投標單之填寫，應依下列規定：</w:t>
      </w:r>
    </w:p>
    <w:p w14:paraId="1827FF12" w14:textId="77777777" w:rsidR="00A1724E" w:rsidRPr="00715F93" w:rsidRDefault="00256373" w:rsidP="00DB232E">
      <w:pPr>
        <w:pStyle w:val="a3"/>
        <w:numPr>
          <w:ilvl w:val="0"/>
          <w:numId w:val="5"/>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以墨筆、鋼筆、原子筆書寫</w:t>
      </w:r>
      <w:r w:rsidR="00F069AA" w:rsidRPr="00715F93">
        <w:rPr>
          <w:rFonts w:ascii="Times New Roman" w:eastAsia="標楷體" w:hAnsi="Times New Roman" w:cs="Times New Roman"/>
        </w:rPr>
        <w:t>或機器打印</w:t>
      </w:r>
      <w:r w:rsidRPr="00715F93">
        <w:rPr>
          <w:rFonts w:ascii="Times New Roman" w:eastAsia="標楷體" w:hAnsi="Times New Roman" w:cs="Times New Roman"/>
        </w:rPr>
        <w:t>。</w:t>
      </w:r>
    </w:p>
    <w:p w14:paraId="51712629" w14:textId="1B94B1C1" w:rsidR="008B08DC" w:rsidRPr="00715F93" w:rsidRDefault="00256373" w:rsidP="00DB232E">
      <w:pPr>
        <w:pStyle w:val="a3"/>
        <w:numPr>
          <w:ilvl w:val="0"/>
          <w:numId w:val="5"/>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spacing w:val="-1"/>
        </w:rPr>
        <w:t>投標</w:t>
      </w:r>
      <w:r w:rsidR="00DD56F6" w:rsidRPr="00715F93">
        <w:rPr>
          <w:rFonts w:ascii="Times New Roman" w:eastAsia="標楷體" w:hAnsi="Times New Roman" w:cs="Times New Roman"/>
          <w:spacing w:val="-1"/>
        </w:rPr>
        <w:t>年租金率</w:t>
      </w:r>
      <w:r w:rsidR="00A1724E" w:rsidRPr="00715F93">
        <w:rPr>
          <w:rFonts w:ascii="Times New Roman" w:eastAsia="標楷體" w:hAnsi="Times New Roman" w:cs="Times New Roman"/>
          <w:spacing w:val="-1"/>
        </w:rPr>
        <w:t>，應</w:t>
      </w:r>
      <w:r w:rsidRPr="00715F93">
        <w:rPr>
          <w:rFonts w:ascii="Times New Roman" w:eastAsia="標楷體" w:hAnsi="Times New Roman" w:cs="Times New Roman"/>
          <w:spacing w:val="-1"/>
        </w:rPr>
        <w:t>以中文大寫</w:t>
      </w:r>
      <w:r w:rsidR="005E20BE">
        <w:rPr>
          <w:rFonts w:ascii="Times New Roman" w:eastAsia="標楷體" w:hAnsi="Times New Roman" w:cs="Times New Roman"/>
          <w:spacing w:val="-1"/>
        </w:rPr>
        <w:t>（</w:t>
      </w:r>
      <w:r w:rsidR="00C618E2" w:rsidRPr="00715F93">
        <w:rPr>
          <w:rFonts w:ascii="Times New Roman" w:eastAsia="標楷體" w:hAnsi="Times New Roman" w:cs="Times New Roman"/>
          <w:spacing w:val="-1"/>
        </w:rPr>
        <w:t>壹、貳、參</w:t>
      </w:r>
      <w:r w:rsidR="00C618E2" w:rsidRPr="00715F93">
        <w:rPr>
          <w:rFonts w:ascii="Times New Roman" w:eastAsia="標楷體" w:hAnsi="Times New Roman" w:cs="Times New Roman"/>
          <w:spacing w:val="-1"/>
        </w:rPr>
        <w:t>…</w:t>
      </w:r>
      <w:r w:rsidR="00C618E2" w:rsidRPr="00715F93">
        <w:rPr>
          <w:rFonts w:ascii="Times New Roman" w:eastAsia="標楷體" w:hAnsi="Times New Roman" w:cs="Times New Roman"/>
          <w:spacing w:val="-1"/>
        </w:rPr>
        <w:t>零</w:t>
      </w:r>
      <w:r w:rsidR="005E20BE">
        <w:rPr>
          <w:rFonts w:ascii="Times New Roman" w:eastAsia="標楷體" w:hAnsi="Times New Roman" w:cs="Times New Roman"/>
          <w:spacing w:val="-1"/>
        </w:rPr>
        <w:t>）</w:t>
      </w:r>
      <w:r w:rsidR="00C618E2" w:rsidRPr="00715F93">
        <w:rPr>
          <w:rFonts w:ascii="Times New Roman" w:eastAsia="標楷體" w:hAnsi="Times New Roman" w:cs="Times New Roman"/>
          <w:spacing w:val="-1"/>
        </w:rPr>
        <w:t>書寫</w:t>
      </w:r>
      <w:r w:rsidRPr="00715F93">
        <w:rPr>
          <w:rFonts w:ascii="Times New Roman" w:eastAsia="標楷體" w:hAnsi="Times New Roman" w:cs="Times New Roman"/>
          <w:spacing w:val="-1"/>
        </w:rPr>
        <w:t>，</w:t>
      </w:r>
      <w:r w:rsidRPr="00715F93">
        <w:rPr>
          <w:rFonts w:ascii="Times New Roman" w:eastAsia="標楷體" w:hAnsi="Times New Roman" w:cs="Times New Roman"/>
          <w:spacing w:val="-157"/>
        </w:rPr>
        <w:t xml:space="preserve"> </w:t>
      </w:r>
      <w:r w:rsidR="00A1724E" w:rsidRPr="00715F93">
        <w:rPr>
          <w:rFonts w:ascii="Times New Roman" w:eastAsia="標楷體" w:hAnsi="Times New Roman" w:cs="Times New Roman"/>
          <w:w w:val="95"/>
        </w:rPr>
        <w:t>並不得低於第</w:t>
      </w:r>
      <w:r w:rsidR="00321CCD">
        <w:rPr>
          <w:rFonts w:ascii="Times New Roman" w:eastAsia="標楷體" w:hAnsi="Times New Roman" w:cs="Times New Roman" w:hint="eastAsia"/>
          <w:w w:val="95"/>
        </w:rPr>
        <w:t>六</w:t>
      </w:r>
      <w:r w:rsidR="00A1724E" w:rsidRPr="00715F93">
        <w:rPr>
          <w:rFonts w:ascii="Times New Roman" w:eastAsia="標楷體" w:hAnsi="Times New Roman" w:cs="Times New Roman"/>
          <w:w w:val="95"/>
        </w:rPr>
        <w:t>點所定之</w:t>
      </w:r>
      <w:r w:rsidR="008B08DC" w:rsidRPr="00715F93">
        <w:rPr>
          <w:rFonts w:ascii="Times New Roman" w:eastAsia="標楷體" w:hAnsi="Times New Roman" w:cs="Times New Roman"/>
          <w:w w:val="95"/>
        </w:rPr>
        <w:t>金額</w:t>
      </w:r>
      <w:r w:rsidRPr="00715F93">
        <w:rPr>
          <w:rFonts w:ascii="Times New Roman" w:eastAsia="標楷體" w:hAnsi="Times New Roman" w:cs="Times New Roman"/>
          <w:w w:val="95"/>
        </w:rPr>
        <w:t>。</w:t>
      </w:r>
      <w:r w:rsidR="00DD56F6" w:rsidRPr="00715F93">
        <w:rPr>
          <w:rFonts w:ascii="Times New Roman" w:eastAsia="標楷體" w:hAnsi="Times New Roman" w:cs="Times New Roman"/>
          <w:w w:val="95"/>
        </w:rPr>
        <w:t>書寫方式，如年租金率</w:t>
      </w:r>
      <w:r w:rsidR="00DD56F6" w:rsidRPr="00715F93">
        <w:rPr>
          <w:rFonts w:ascii="Times New Roman" w:eastAsia="標楷體" w:hAnsi="Times New Roman" w:cs="Times New Roman"/>
          <w:w w:val="95"/>
        </w:rPr>
        <w:t>5.25%</w:t>
      </w:r>
      <w:r w:rsidR="00DD56F6" w:rsidRPr="00715F93">
        <w:rPr>
          <w:rFonts w:ascii="Times New Roman" w:eastAsia="標楷體" w:hAnsi="Times New Roman" w:cs="Times New Roman"/>
          <w:w w:val="95"/>
        </w:rPr>
        <w:t>，書寫為百分之伍點貳伍。</w:t>
      </w:r>
    </w:p>
    <w:p w14:paraId="7CD1DDD0" w14:textId="77777777" w:rsidR="008B08DC" w:rsidRPr="00715F93" w:rsidRDefault="00C618E2" w:rsidP="00DB232E">
      <w:pPr>
        <w:pStyle w:val="a3"/>
        <w:numPr>
          <w:ilvl w:val="0"/>
          <w:numId w:val="5"/>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w w:val="95"/>
        </w:rPr>
        <w:t>投標時，</w:t>
      </w:r>
      <w:r w:rsidR="00556FA6" w:rsidRPr="00715F93">
        <w:rPr>
          <w:rFonts w:ascii="Times New Roman" w:eastAsia="標楷體" w:hAnsi="Times New Roman" w:cs="Times New Roman"/>
          <w:w w:val="95"/>
        </w:rPr>
        <w:t>應註明公司或法人</w:t>
      </w:r>
      <w:r w:rsidR="00256373" w:rsidRPr="00715F93">
        <w:rPr>
          <w:rFonts w:ascii="Times New Roman" w:eastAsia="標楷體" w:hAnsi="Times New Roman" w:cs="Times New Roman"/>
          <w:w w:val="95"/>
        </w:rPr>
        <w:t>名稱</w:t>
      </w:r>
      <w:r w:rsidR="00D63862" w:rsidRPr="00715F93">
        <w:rPr>
          <w:rFonts w:ascii="Times New Roman" w:eastAsia="標楷體" w:hAnsi="Times New Roman" w:cs="Times New Roman"/>
          <w:w w:val="95"/>
        </w:rPr>
        <w:t>、</w:t>
      </w:r>
      <w:r w:rsidR="00D63862" w:rsidRPr="00715F93">
        <w:rPr>
          <w:rFonts w:ascii="Times New Roman" w:eastAsia="標楷體" w:hAnsi="Times New Roman" w:cs="Times New Roman"/>
        </w:rPr>
        <w:t>統一編號、負責人姓名</w:t>
      </w:r>
      <w:r w:rsidR="00256373" w:rsidRPr="00715F93">
        <w:rPr>
          <w:rFonts w:ascii="Times New Roman" w:eastAsia="標楷體" w:hAnsi="Times New Roman" w:cs="Times New Roman"/>
          <w:w w:val="95"/>
        </w:rPr>
        <w:t>、地址、電話號碼</w:t>
      </w:r>
      <w:r w:rsidR="00256373" w:rsidRPr="00715F93">
        <w:rPr>
          <w:rFonts w:ascii="Times New Roman" w:eastAsia="標楷體" w:hAnsi="Times New Roman" w:cs="Times New Roman"/>
        </w:rPr>
        <w:t>。</w:t>
      </w:r>
    </w:p>
    <w:p w14:paraId="1A377C7C" w14:textId="77777777" w:rsidR="008B08DC" w:rsidRPr="00715F93" w:rsidRDefault="008B08DC" w:rsidP="00F75573">
      <w:pPr>
        <w:pStyle w:val="a3"/>
        <w:numPr>
          <w:ilvl w:val="0"/>
          <w:numId w:val="1"/>
        </w:numPr>
        <w:tabs>
          <w:tab w:val="left" w:pos="851"/>
          <w:tab w:val="left" w:pos="993"/>
        </w:tabs>
        <w:spacing w:line="500" w:lineRule="exact"/>
        <w:ind w:right="473"/>
        <w:jc w:val="both"/>
        <w:rPr>
          <w:rFonts w:ascii="Times New Roman" w:eastAsia="標楷體" w:hAnsi="Times New Roman" w:cs="Times New Roman"/>
          <w:b/>
        </w:rPr>
      </w:pPr>
      <w:r w:rsidRPr="00715F93">
        <w:rPr>
          <w:rFonts w:ascii="Times New Roman" w:eastAsia="標楷體" w:hAnsi="Times New Roman" w:cs="Times New Roman"/>
          <w:b/>
          <w:spacing w:val="7"/>
          <w:w w:val="95"/>
        </w:rPr>
        <w:t>押標金：</w:t>
      </w:r>
    </w:p>
    <w:p w14:paraId="5DAF67B4" w14:textId="0F6E9EF3" w:rsidR="00256373" w:rsidRPr="00715F93" w:rsidRDefault="00256373" w:rsidP="00E112BD">
      <w:pPr>
        <w:pStyle w:val="a3"/>
        <w:tabs>
          <w:tab w:val="left" w:pos="851"/>
          <w:tab w:val="left" w:pos="993"/>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spacing w:val="7"/>
          <w:w w:val="95"/>
        </w:rPr>
        <w:t>投標人應繳納之押標金為</w:t>
      </w:r>
      <w:r w:rsidR="00731E9C" w:rsidRPr="000B72C3">
        <w:rPr>
          <w:rFonts w:ascii="Times New Roman" w:eastAsia="標楷體" w:hAnsi="Times New Roman" w:cs="Times New Roman"/>
          <w:spacing w:val="7"/>
          <w:w w:val="95"/>
        </w:rPr>
        <w:t>50</w:t>
      </w:r>
      <w:r w:rsidR="00C618E2" w:rsidRPr="000B72C3">
        <w:rPr>
          <w:rFonts w:ascii="Times New Roman" w:eastAsia="標楷體" w:hAnsi="Times New Roman" w:cs="Times New Roman"/>
          <w:spacing w:val="7"/>
          <w:w w:val="95"/>
        </w:rPr>
        <w:t>萬</w:t>
      </w:r>
      <w:r w:rsidRPr="000B72C3">
        <w:rPr>
          <w:rFonts w:ascii="Times New Roman" w:eastAsia="標楷體" w:hAnsi="Times New Roman" w:cs="Times New Roman"/>
          <w:spacing w:val="7"/>
          <w:w w:val="95"/>
        </w:rPr>
        <w:t>元</w:t>
      </w:r>
      <w:r w:rsidRPr="00715F93">
        <w:rPr>
          <w:rFonts w:ascii="Times New Roman" w:eastAsia="標楷體" w:hAnsi="Times New Roman" w:cs="Times New Roman"/>
          <w:spacing w:val="7"/>
          <w:w w:val="95"/>
        </w:rPr>
        <w:t>，限以下列票據</w:t>
      </w:r>
      <w:r w:rsidR="005E20BE">
        <w:rPr>
          <w:rFonts w:ascii="Times New Roman" w:eastAsia="標楷體" w:hAnsi="Times New Roman" w:cs="Times New Roman"/>
          <w:spacing w:val="7"/>
          <w:w w:val="95"/>
        </w:rPr>
        <w:t>（</w:t>
      </w:r>
      <w:r w:rsidRPr="00715F93">
        <w:rPr>
          <w:rFonts w:ascii="Times New Roman" w:eastAsia="標楷體" w:hAnsi="Times New Roman" w:cs="Times New Roman"/>
          <w:spacing w:val="7"/>
          <w:w w:val="95"/>
        </w:rPr>
        <w:t>受款人：行政院農業委員會漁業署</w:t>
      </w:r>
      <w:r w:rsidR="005E20BE">
        <w:rPr>
          <w:rFonts w:ascii="Times New Roman" w:eastAsia="標楷體" w:hAnsi="Times New Roman" w:cs="Times New Roman"/>
          <w:spacing w:val="7"/>
          <w:w w:val="95"/>
        </w:rPr>
        <w:t>）</w:t>
      </w:r>
      <w:r w:rsidRPr="00715F93">
        <w:rPr>
          <w:rFonts w:ascii="Times New Roman" w:eastAsia="標楷體" w:hAnsi="Times New Roman" w:cs="Times New Roman"/>
          <w:spacing w:val="7"/>
          <w:w w:val="95"/>
        </w:rPr>
        <w:t>繳納：</w:t>
      </w:r>
    </w:p>
    <w:p w14:paraId="2D2A493F" w14:textId="401F7E59" w:rsidR="008B08DC" w:rsidRPr="00715F93" w:rsidRDefault="00256373" w:rsidP="00DB232E">
      <w:pPr>
        <w:pStyle w:val="a3"/>
        <w:numPr>
          <w:ilvl w:val="0"/>
          <w:numId w:val="6"/>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經政府依法核准於國內經營金融業務之銀行、信託投資公司、信用合作社、郵局、農會及漁會之劃線支票</w:t>
      </w:r>
      <w:r w:rsidR="005E20BE">
        <w:rPr>
          <w:rFonts w:ascii="Times New Roman" w:eastAsia="標楷體" w:hAnsi="Times New Roman" w:cs="Times New Roman"/>
          <w:w w:val="95"/>
        </w:rPr>
        <w:t>（</w:t>
      </w:r>
      <w:r w:rsidR="008B08DC" w:rsidRPr="00715F93">
        <w:rPr>
          <w:rFonts w:ascii="Times New Roman" w:eastAsia="標楷體" w:hAnsi="Times New Roman" w:cs="Times New Roman"/>
          <w:w w:val="95"/>
        </w:rPr>
        <w:t>以上列金融機構為發票人及付款人</w:t>
      </w:r>
      <w:r w:rsidR="005E20BE">
        <w:rPr>
          <w:rFonts w:ascii="Times New Roman" w:eastAsia="標楷體" w:hAnsi="Times New Roman" w:cs="Times New Roman"/>
          <w:w w:val="95"/>
        </w:rPr>
        <w:t>）</w:t>
      </w:r>
      <w:r w:rsidRPr="00715F93">
        <w:rPr>
          <w:rFonts w:ascii="Times New Roman" w:eastAsia="標楷體" w:hAnsi="Times New Roman" w:cs="Times New Roman"/>
          <w:w w:val="95"/>
        </w:rPr>
        <w:t>或保付支票。</w:t>
      </w:r>
    </w:p>
    <w:p w14:paraId="4A48BC18" w14:textId="77777777" w:rsidR="008B08DC" w:rsidRPr="00715F93" w:rsidRDefault="00256373" w:rsidP="00DB232E">
      <w:pPr>
        <w:pStyle w:val="a3"/>
        <w:numPr>
          <w:ilvl w:val="0"/>
          <w:numId w:val="6"/>
        </w:numPr>
        <w:tabs>
          <w:tab w:val="left" w:pos="1276"/>
          <w:tab w:val="left" w:pos="8310"/>
        </w:tabs>
        <w:spacing w:line="500" w:lineRule="exact"/>
        <w:ind w:right="-54"/>
        <w:jc w:val="both"/>
        <w:rPr>
          <w:rFonts w:ascii="Times New Roman" w:eastAsia="標楷體" w:hAnsi="Times New Roman" w:cs="Times New Roman"/>
          <w:w w:val="95"/>
        </w:rPr>
      </w:pPr>
      <w:r w:rsidRPr="00715F93">
        <w:rPr>
          <w:rFonts w:ascii="Times New Roman" w:eastAsia="標楷體" w:hAnsi="Times New Roman" w:cs="Times New Roman"/>
          <w:w w:val="95"/>
        </w:rPr>
        <w:t>郵局簽發指定本署為受款人之匯票。</w:t>
      </w:r>
    </w:p>
    <w:p w14:paraId="6364C620" w14:textId="77777777" w:rsidR="008B08DC" w:rsidRPr="00715F93" w:rsidRDefault="008B08DC" w:rsidP="00F75573">
      <w:pPr>
        <w:pStyle w:val="a3"/>
        <w:numPr>
          <w:ilvl w:val="0"/>
          <w:numId w:val="1"/>
        </w:numPr>
        <w:tabs>
          <w:tab w:val="left" w:pos="851"/>
          <w:tab w:val="left" w:pos="993"/>
        </w:tabs>
        <w:spacing w:line="500" w:lineRule="exact"/>
        <w:ind w:right="473"/>
        <w:jc w:val="both"/>
        <w:rPr>
          <w:rFonts w:ascii="Times New Roman" w:eastAsia="標楷體" w:hAnsi="Times New Roman" w:cs="Times New Roman"/>
          <w:b/>
        </w:rPr>
      </w:pPr>
      <w:r w:rsidRPr="00715F93">
        <w:rPr>
          <w:rFonts w:ascii="Times New Roman" w:eastAsia="標楷體" w:hAnsi="Times New Roman" w:cs="Times New Roman"/>
          <w:b/>
        </w:rPr>
        <w:t>投標截止期限：</w:t>
      </w:r>
    </w:p>
    <w:p w14:paraId="2C119890" w14:textId="5996A007" w:rsidR="00256373" w:rsidRPr="00715F93" w:rsidRDefault="00256373" w:rsidP="00D63862">
      <w:pPr>
        <w:pStyle w:val="a3"/>
        <w:tabs>
          <w:tab w:val="left" w:pos="851"/>
          <w:tab w:val="left" w:pos="993"/>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w w:val="95"/>
        </w:rPr>
        <w:t>投標人應將填妥之投標單</w:t>
      </w:r>
      <w:r w:rsidR="008B08DC" w:rsidRPr="00715F93">
        <w:rPr>
          <w:rFonts w:ascii="Times New Roman" w:eastAsia="標楷體" w:hAnsi="Times New Roman" w:cs="Times New Roman"/>
          <w:w w:val="95"/>
        </w:rPr>
        <w:t>，</w:t>
      </w:r>
      <w:r w:rsidR="002950D5" w:rsidRPr="00715F93">
        <w:rPr>
          <w:rFonts w:ascii="Times New Roman" w:eastAsia="標楷體" w:hAnsi="Times New Roman" w:cs="Times New Roman"/>
          <w:w w:val="95"/>
        </w:rPr>
        <w:t>連同押標金之繳納文件或票據</w:t>
      </w:r>
      <w:r w:rsidRPr="00715F93">
        <w:rPr>
          <w:rFonts w:ascii="Times New Roman" w:eastAsia="標楷體" w:hAnsi="Times New Roman" w:cs="Times New Roman"/>
          <w:w w:val="95"/>
        </w:rPr>
        <w:t>、</w:t>
      </w:r>
      <w:r w:rsidR="00556FA6" w:rsidRPr="00715F93">
        <w:rPr>
          <w:rFonts w:ascii="Times New Roman" w:eastAsia="標楷體" w:hAnsi="Times New Roman" w:cs="Times New Roman"/>
          <w:w w:val="95"/>
        </w:rPr>
        <w:t>營運管理計畫</w:t>
      </w:r>
      <w:r w:rsidRPr="00715F93">
        <w:rPr>
          <w:rFonts w:ascii="Times New Roman" w:eastAsia="標楷體" w:hAnsi="Times New Roman" w:cs="Times New Roman"/>
          <w:w w:val="95"/>
        </w:rPr>
        <w:t>書及資格證明文件</w:t>
      </w:r>
      <w:r w:rsidR="008B08DC" w:rsidRPr="00715F93">
        <w:rPr>
          <w:rFonts w:ascii="Times New Roman" w:eastAsia="標楷體" w:hAnsi="Times New Roman" w:cs="Times New Roman"/>
          <w:w w:val="95"/>
        </w:rPr>
        <w:t>，</w:t>
      </w:r>
      <w:r w:rsidRPr="00715F93">
        <w:rPr>
          <w:rFonts w:ascii="Times New Roman" w:eastAsia="標楷體" w:hAnsi="Times New Roman" w:cs="Times New Roman"/>
          <w:w w:val="95"/>
        </w:rPr>
        <w:t>妥予密封於投標封內，於</w:t>
      </w:r>
      <w:r w:rsidR="00947DF0" w:rsidRPr="00715F93">
        <w:rPr>
          <w:rFonts w:ascii="Times New Roman" w:eastAsia="標楷體" w:hAnsi="Times New Roman" w:cs="Times New Roman"/>
          <w:w w:val="95"/>
        </w:rPr>
        <w:t>公告截止日前</w:t>
      </w:r>
      <w:r w:rsidRPr="00715F93">
        <w:rPr>
          <w:rFonts w:ascii="Times New Roman" w:eastAsia="標楷體" w:hAnsi="Times New Roman" w:cs="Times New Roman"/>
          <w:spacing w:val="-2"/>
        </w:rPr>
        <w:t>自送或寄至</w:t>
      </w:r>
      <w:r w:rsidR="00C618E2" w:rsidRPr="00715F93">
        <w:rPr>
          <w:rFonts w:ascii="Times New Roman" w:eastAsia="標楷體" w:hAnsi="Times New Roman" w:cs="Times New Roman"/>
          <w:spacing w:val="-2"/>
        </w:rPr>
        <w:t>「行政院農業委員會漁業署</w:t>
      </w:r>
      <w:r w:rsidR="0080017E">
        <w:rPr>
          <w:rFonts w:ascii="Times New Roman" w:eastAsia="標楷體" w:hAnsi="Times New Roman" w:cs="Times New Roman" w:hint="eastAsia"/>
          <w:spacing w:val="-2"/>
        </w:rPr>
        <w:t>漁政組收</w:t>
      </w:r>
      <w:r w:rsidR="00C618E2" w:rsidRPr="00715F93">
        <w:rPr>
          <w:rFonts w:ascii="Times New Roman" w:eastAsia="標楷體" w:hAnsi="Times New Roman" w:cs="Times New Roman"/>
          <w:spacing w:val="-2"/>
        </w:rPr>
        <w:t>」</w:t>
      </w:r>
      <w:r w:rsidRPr="00715F93">
        <w:rPr>
          <w:rFonts w:ascii="Times New Roman" w:eastAsia="標楷體" w:hAnsi="Times New Roman" w:cs="Times New Roman"/>
          <w:w w:val="95"/>
        </w:rPr>
        <w:t>（</w:t>
      </w:r>
      <w:r w:rsidRPr="00715F93">
        <w:rPr>
          <w:rFonts w:ascii="Times New Roman" w:eastAsia="標楷體" w:hAnsi="Times New Roman" w:cs="Times New Roman"/>
          <w:spacing w:val="-20"/>
          <w:w w:val="95"/>
        </w:rPr>
        <w:t>地址：</w:t>
      </w:r>
      <w:r w:rsidR="00C618E2" w:rsidRPr="00715F93">
        <w:rPr>
          <w:rFonts w:ascii="Times New Roman" w:eastAsia="標楷體" w:hAnsi="Times New Roman" w:cs="Times New Roman"/>
          <w:w w:val="95"/>
        </w:rPr>
        <w:t>臺北市中正區和平西路二段</w:t>
      </w:r>
      <w:r w:rsidR="00C618E2" w:rsidRPr="00715F93">
        <w:rPr>
          <w:rFonts w:ascii="Times New Roman" w:eastAsia="標楷體" w:hAnsi="Times New Roman" w:cs="Times New Roman"/>
          <w:w w:val="95"/>
        </w:rPr>
        <w:t>100</w:t>
      </w:r>
      <w:r w:rsidR="00C618E2" w:rsidRPr="00715F93">
        <w:rPr>
          <w:rFonts w:ascii="Times New Roman" w:eastAsia="標楷體" w:hAnsi="Times New Roman" w:cs="Times New Roman"/>
          <w:w w:val="95"/>
        </w:rPr>
        <w:t>號</w:t>
      </w:r>
      <w:r w:rsidR="0080017E">
        <w:rPr>
          <w:rFonts w:ascii="Times New Roman" w:eastAsia="標楷體" w:hAnsi="Times New Roman" w:cs="Times New Roman" w:hint="eastAsia"/>
          <w:w w:val="95"/>
        </w:rPr>
        <w:t>8</w:t>
      </w:r>
      <w:r w:rsidR="0080017E">
        <w:rPr>
          <w:rFonts w:ascii="Times New Roman" w:eastAsia="標楷體" w:hAnsi="Times New Roman" w:cs="Times New Roman" w:hint="eastAsia"/>
          <w:w w:val="95"/>
        </w:rPr>
        <w:t>樓</w:t>
      </w:r>
      <w:r w:rsidR="00C618E2" w:rsidRPr="00715F93">
        <w:rPr>
          <w:rFonts w:ascii="Times New Roman" w:eastAsia="標楷體" w:hAnsi="Times New Roman" w:cs="Times New Roman"/>
          <w:w w:val="95"/>
        </w:rPr>
        <w:t>）</w:t>
      </w:r>
      <w:r w:rsidR="008B08DC" w:rsidRPr="00715F93">
        <w:rPr>
          <w:rFonts w:ascii="Times New Roman" w:eastAsia="標楷體" w:hAnsi="Times New Roman" w:cs="Times New Roman"/>
          <w:w w:val="95"/>
        </w:rPr>
        <w:t>。逾期概不受理</w:t>
      </w:r>
      <w:r w:rsidR="005E20BE">
        <w:rPr>
          <w:rFonts w:ascii="Times New Roman" w:eastAsia="標楷體" w:hAnsi="Times New Roman" w:cs="Times New Roman"/>
          <w:w w:val="95"/>
        </w:rPr>
        <w:t>（</w:t>
      </w:r>
      <w:r w:rsidRPr="00715F93">
        <w:rPr>
          <w:rFonts w:ascii="Times New Roman" w:eastAsia="標楷體" w:hAnsi="Times New Roman" w:cs="Times New Roman"/>
          <w:w w:val="95"/>
        </w:rPr>
        <w:t>郵寄者以本署收件時間為準</w:t>
      </w:r>
      <w:r w:rsidR="005E20BE">
        <w:rPr>
          <w:rFonts w:ascii="Times New Roman" w:eastAsia="標楷體" w:hAnsi="Times New Roman" w:cs="Times New Roman"/>
          <w:w w:val="95"/>
        </w:rPr>
        <w:t>）</w:t>
      </w:r>
      <w:r w:rsidR="008B08DC" w:rsidRPr="00715F93">
        <w:rPr>
          <w:rFonts w:ascii="Times New Roman" w:eastAsia="標楷體" w:hAnsi="Times New Roman" w:cs="Times New Roman"/>
          <w:w w:val="95"/>
        </w:rPr>
        <w:t>。</w:t>
      </w:r>
      <w:r w:rsidRPr="00715F93">
        <w:rPr>
          <w:rFonts w:ascii="Times New Roman" w:eastAsia="標楷體" w:hAnsi="Times New Roman" w:cs="Times New Roman"/>
          <w:spacing w:val="2"/>
          <w:w w:val="95"/>
        </w:rPr>
        <w:t>投標</w:t>
      </w:r>
      <w:r w:rsidR="00321CCD">
        <w:rPr>
          <w:rFonts w:ascii="Times New Roman" w:eastAsia="標楷體" w:hAnsi="Times New Roman" w:cs="Times New Roman" w:hint="eastAsia"/>
          <w:spacing w:val="2"/>
          <w:w w:val="95"/>
        </w:rPr>
        <w:t>郵</w:t>
      </w:r>
      <w:r w:rsidRPr="00715F93">
        <w:rPr>
          <w:rFonts w:ascii="Times New Roman" w:eastAsia="標楷體" w:hAnsi="Times New Roman" w:cs="Times New Roman"/>
        </w:rPr>
        <w:t>件經寄</w:t>
      </w:r>
      <w:r w:rsidR="005E20BE">
        <w:rPr>
          <w:rFonts w:ascii="Times New Roman" w:eastAsia="標楷體" w:hAnsi="Times New Roman" w:cs="Times New Roman"/>
        </w:rPr>
        <w:t>（</w:t>
      </w:r>
      <w:r w:rsidRPr="00715F93">
        <w:rPr>
          <w:rFonts w:ascii="Times New Roman" w:eastAsia="標楷體" w:hAnsi="Times New Roman" w:cs="Times New Roman"/>
        </w:rPr>
        <w:t>送</w:t>
      </w:r>
      <w:r w:rsidR="005E20BE">
        <w:rPr>
          <w:rFonts w:ascii="Times New Roman" w:eastAsia="標楷體" w:hAnsi="Times New Roman" w:cs="Times New Roman"/>
        </w:rPr>
        <w:t>）</w:t>
      </w:r>
      <w:r w:rsidRPr="00715F93">
        <w:rPr>
          <w:rFonts w:ascii="Times New Roman" w:eastAsia="標楷體" w:hAnsi="Times New Roman" w:cs="Times New Roman"/>
        </w:rPr>
        <w:t>達後，不得撤回。</w:t>
      </w:r>
    </w:p>
    <w:p w14:paraId="3A16851C" w14:textId="77777777" w:rsidR="008B08DC" w:rsidRPr="00715F93" w:rsidRDefault="00256373"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投標文件有效期：</w:t>
      </w:r>
    </w:p>
    <w:p w14:paraId="0CFD50E0" w14:textId="77777777" w:rsidR="00256373" w:rsidRPr="00715F93" w:rsidRDefault="008B08DC" w:rsidP="00D63862">
      <w:pPr>
        <w:pStyle w:val="a3"/>
        <w:tabs>
          <w:tab w:val="left" w:pos="851"/>
          <w:tab w:val="left" w:pos="993"/>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rPr>
        <w:t>投標文件之</w:t>
      </w:r>
      <w:r w:rsidRPr="00715F93">
        <w:rPr>
          <w:rFonts w:ascii="Times New Roman" w:eastAsia="標楷體" w:hAnsi="Times New Roman" w:cs="Times New Roman"/>
          <w:spacing w:val="-2"/>
        </w:rPr>
        <w:t>有效期</w:t>
      </w:r>
      <w:r w:rsidRPr="00715F93">
        <w:rPr>
          <w:rFonts w:ascii="Times New Roman" w:eastAsia="標楷體" w:hAnsi="Times New Roman" w:cs="Times New Roman"/>
        </w:rPr>
        <w:t>，</w:t>
      </w:r>
      <w:r w:rsidR="00256373" w:rsidRPr="00715F93">
        <w:rPr>
          <w:rFonts w:ascii="Times New Roman" w:eastAsia="標楷體" w:hAnsi="Times New Roman" w:cs="Times New Roman"/>
        </w:rPr>
        <w:t>得標人自投標時起至</w:t>
      </w:r>
      <w:r w:rsidR="004428FA" w:rsidRPr="00715F93">
        <w:rPr>
          <w:rFonts w:ascii="Times New Roman" w:eastAsia="標楷體" w:hAnsi="Times New Roman" w:cs="Times New Roman"/>
        </w:rPr>
        <w:t>契約</w:t>
      </w:r>
      <w:r w:rsidR="00256373" w:rsidRPr="00715F93">
        <w:rPr>
          <w:rFonts w:ascii="Times New Roman" w:eastAsia="標楷體" w:hAnsi="Times New Roman" w:cs="Times New Roman"/>
        </w:rPr>
        <w:t>期間屆滿</w:t>
      </w:r>
      <w:r w:rsidRPr="00715F93">
        <w:rPr>
          <w:rFonts w:ascii="Times New Roman" w:eastAsia="標楷體" w:hAnsi="Times New Roman" w:cs="Times New Roman"/>
        </w:rPr>
        <w:lastRenderedPageBreak/>
        <w:t>為</w:t>
      </w:r>
      <w:r w:rsidR="00256373" w:rsidRPr="00715F93">
        <w:rPr>
          <w:rFonts w:ascii="Times New Roman" w:eastAsia="標楷體" w:hAnsi="Times New Roman" w:cs="Times New Roman"/>
        </w:rPr>
        <w:t>止；未得標之投標人，自投標時起至決標日止。</w:t>
      </w:r>
    </w:p>
    <w:p w14:paraId="6D1462B6" w14:textId="77777777" w:rsidR="00256373" w:rsidRPr="00715F93" w:rsidRDefault="00256373"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開標與決標：</w:t>
      </w:r>
    </w:p>
    <w:p w14:paraId="421BC8F1" w14:textId="77777777" w:rsidR="002950D5" w:rsidRPr="00715F93" w:rsidRDefault="002950D5" w:rsidP="00DB232E">
      <w:pPr>
        <w:pStyle w:val="a3"/>
        <w:numPr>
          <w:ilvl w:val="0"/>
          <w:numId w:val="7"/>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開標時間</w:t>
      </w:r>
      <w:r w:rsidR="00341156" w:rsidRPr="00715F93">
        <w:rPr>
          <w:rFonts w:ascii="Times New Roman" w:eastAsia="標楷體" w:hAnsi="Times New Roman" w:cs="Times New Roman"/>
        </w:rPr>
        <w:t>及地點</w:t>
      </w:r>
      <w:r w:rsidRPr="00715F93">
        <w:rPr>
          <w:rFonts w:ascii="Times New Roman" w:eastAsia="標楷體" w:hAnsi="Times New Roman" w:cs="Times New Roman"/>
        </w:rPr>
        <w:t>：</w:t>
      </w:r>
      <w:r w:rsidR="00556FA6" w:rsidRPr="00715F93">
        <w:rPr>
          <w:rFonts w:ascii="Times New Roman" w:eastAsia="標楷體" w:hAnsi="Times New Roman" w:cs="Times New Roman"/>
        </w:rPr>
        <w:t>以標租公告為準</w:t>
      </w:r>
      <w:r w:rsidRPr="00715F93">
        <w:rPr>
          <w:rFonts w:ascii="Times New Roman" w:eastAsia="標楷體" w:hAnsi="Times New Roman" w:cs="Times New Roman"/>
        </w:rPr>
        <w:t>。</w:t>
      </w:r>
    </w:p>
    <w:p w14:paraId="3EF8A3E3" w14:textId="77777777" w:rsidR="002950D5" w:rsidRPr="00715F93" w:rsidRDefault="002950D5" w:rsidP="00DB232E">
      <w:pPr>
        <w:pStyle w:val="a3"/>
        <w:numPr>
          <w:ilvl w:val="0"/>
          <w:numId w:val="7"/>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開標時由本署</w:t>
      </w:r>
      <w:r w:rsidR="00256373" w:rsidRPr="00715F93">
        <w:rPr>
          <w:rFonts w:ascii="Times New Roman" w:eastAsia="標楷體" w:hAnsi="Times New Roman" w:cs="Times New Roman"/>
        </w:rPr>
        <w:t>當眾清點投標家數，並審核投標單、</w:t>
      </w:r>
      <w:r w:rsidRPr="00715F93">
        <w:rPr>
          <w:rFonts w:ascii="Times New Roman" w:eastAsia="標楷體" w:hAnsi="Times New Roman" w:cs="Times New Roman"/>
        </w:rPr>
        <w:t>押標金繳納票據、</w:t>
      </w:r>
      <w:r w:rsidR="00556FA6" w:rsidRPr="00715F93">
        <w:rPr>
          <w:rFonts w:ascii="Times New Roman" w:eastAsia="標楷體" w:hAnsi="Times New Roman" w:cs="Times New Roman"/>
        </w:rPr>
        <w:t>營運管理計畫書</w:t>
      </w:r>
      <w:r w:rsidRPr="00715F93">
        <w:rPr>
          <w:rFonts w:ascii="Times New Roman" w:eastAsia="標楷體" w:hAnsi="Times New Roman" w:cs="Times New Roman"/>
        </w:rPr>
        <w:t>及資格證明文件，其合於規定者，即予唱標</w:t>
      </w:r>
      <w:r w:rsidR="00F56446" w:rsidRPr="00715F93">
        <w:rPr>
          <w:rFonts w:ascii="Times New Roman" w:eastAsia="標楷體" w:hAnsi="Times New Roman" w:cs="Times New Roman"/>
        </w:rPr>
        <w:t>參與評選</w:t>
      </w:r>
      <w:r w:rsidR="001A5DB0" w:rsidRPr="00715F93">
        <w:rPr>
          <w:rFonts w:ascii="Times New Roman" w:eastAsia="標楷體" w:hAnsi="Times New Roman" w:cs="Times New Roman"/>
        </w:rPr>
        <w:t>，評選規定詳本案評選須知；</w:t>
      </w:r>
      <w:r w:rsidR="00256373" w:rsidRPr="00715F93">
        <w:rPr>
          <w:rFonts w:ascii="Times New Roman" w:eastAsia="標楷體" w:hAnsi="Times New Roman" w:cs="Times New Roman"/>
        </w:rPr>
        <w:t>不合規定者，亦當場宣佈。</w:t>
      </w:r>
    </w:p>
    <w:p w14:paraId="63B4093D" w14:textId="77777777" w:rsidR="002950D5" w:rsidRPr="00715F93" w:rsidRDefault="00256373" w:rsidP="00DB232E">
      <w:pPr>
        <w:pStyle w:val="a3"/>
        <w:numPr>
          <w:ilvl w:val="0"/>
          <w:numId w:val="7"/>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停止招標一部或全部房地時，由主持人於開標時當場宣佈。</w:t>
      </w:r>
    </w:p>
    <w:p w14:paraId="0CD357D5" w14:textId="77777777" w:rsidR="00256373" w:rsidRPr="00715F93" w:rsidRDefault="00256373" w:rsidP="00DB232E">
      <w:pPr>
        <w:pStyle w:val="a3"/>
        <w:numPr>
          <w:ilvl w:val="0"/>
          <w:numId w:val="7"/>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有下列情形之一者，投標無效：</w:t>
      </w:r>
    </w:p>
    <w:p w14:paraId="22DD44B9" w14:textId="77777777" w:rsidR="002950D5" w:rsidRPr="00715F93" w:rsidRDefault="00556FA6"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營運管理計畫書</w:t>
      </w:r>
      <w:r w:rsidR="00256373" w:rsidRPr="00715F93">
        <w:rPr>
          <w:rFonts w:ascii="Times New Roman" w:eastAsia="標楷體" w:hAnsi="Times New Roman" w:cs="Times New Roman"/>
        </w:rPr>
        <w:t>未認章。</w:t>
      </w:r>
    </w:p>
    <w:p w14:paraId="1DA2257B" w14:textId="77777777" w:rsidR="002950D5" w:rsidRPr="00715F93" w:rsidRDefault="00F56446"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投標信封未封口或</w:t>
      </w:r>
      <w:r w:rsidR="00256373" w:rsidRPr="00715F93">
        <w:rPr>
          <w:rFonts w:ascii="Times New Roman" w:eastAsia="標楷體" w:hAnsi="Times New Roman" w:cs="Times New Roman"/>
        </w:rPr>
        <w:t>封口破損可疑，足以影響開標決標。</w:t>
      </w:r>
    </w:p>
    <w:p w14:paraId="7084A2F7"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投標單、資格證明文件、押標金</w:t>
      </w:r>
      <w:r w:rsidR="002950D5" w:rsidRPr="00715F93">
        <w:rPr>
          <w:rFonts w:ascii="Times New Roman" w:eastAsia="標楷體" w:hAnsi="Times New Roman" w:cs="Times New Roman"/>
        </w:rPr>
        <w:t>繳納</w:t>
      </w:r>
      <w:r w:rsidR="00F56446" w:rsidRPr="00715F93">
        <w:rPr>
          <w:rFonts w:ascii="Times New Roman" w:eastAsia="標楷體" w:hAnsi="Times New Roman" w:cs="Times New Roman"/>
        </w:rPr>
        <w:t>票據及</w:t>
      </w:r>
      <w:r w:rsidR="00556FA6" w:rsidRPr="00715F93">
        <w:rPr>
          <w:rFonts w:ascii="Times New Roman" w:eastAsia="標楷體" w:hAnsi="Times New Roman" w:cs="Times New Roman"/>
        </w:rPr>
        <w:t>營運管理計畫書</w:t>
      </w:r>
      <w:r w:rsidR="00F56446" w:rsidRPr="00715F93">
        <w:rPr>
          <w:rFonts w:ascii="Times New Roman" w:eastAsia="標楷體" w:hAnsi="Times New Roman" w:cs="Times New Roman"/>
        </w:rPr>
        <w:t>有缺漏</w:t>
      </w:r>
      <w:r w:rsidRPr="00715F93">
        <w:rPr>
          <w:rFonts w:ascii="Times New Roman" w:eastAsia="標楷體" w:hAnsi="Times New Roman" w:cs="Times New Roman"/>
        </w:rPr>
        <w:t>。</w:t>
      </w:r>
    </w:p>
    <w:p w14:paraId="2B6CE248"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押標金金額不足或其票據不符本須知第</w:t>
      </w:r>
      <w:r w:rsidR="00321CCD">
        <w:rPr>
          <w:rFonts w:ascii="Times New Roman" w:eastAsia="標楷體" w:hAnsi="Times New Roman" w:cs="Times New Roman" w:hint="eastAsia"/>
        </w:rPr>
        <w:t>十二</w:t>
      </w:r>
      <w:r w:rsidR="00F76012" w:rsidRPr="00715F93">
        <w:rPr>
          <w:rFonts w:ascii="Times New Roman" w:eastAsia="標楷體" w:hAnsi="Times New Roman" w:cs="Times New Roman"/>
        </w:rPr>
        <w:t>點</w:t>
      </w:r>
      <w:r w:rsidRPr="00715F93">
        <w:rPr>
          <w:rFonts w:ascii="Times New Roman" w:eastAsia="標楷體" w:hAnsi="Times New Roman" w:cs="Times New Roman"/>
        </w:rPr>
        <w:t>。</w:t>
      </w:r>
    </w:p>
    <w:p w14:paraId="0B31A413"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投標單所填</w:t>
      </w:r>
      <w:r w:rsidR="00D669BF" w:rsidRPr="00715F93">
        <w:rPr>
          <w:rFonts w:ascii="Times New Roman" w:eastAsia="標楷體" w:hAnsi="Times New Roman" w:cs="Times New Roman"/>
        </w:rPr>
        <w:t>土地年</w:t>
      </w:r>
      <w:r w:rsidR="00E112BD" w:rsidRPr="00715F93">
        <w:rPr>
          <w:rFonts w:ascii="Times New Roman" w:eastAsia="標楷體" w:hAnsi="Times New Roman" w:cs="Times New Roman"/>
        </w:rPr>
        <w:t>租金</w:t>
      </w:r>
      <w:r w:rsidR="00D669BF" w:rsidRPr="00715F93">
        <w:rPr>
          <w:rFonts w:ascii="Times New Roman" w:eastAsia="標楷體" w:hAnsi="Times New Roman" w:cs="Times New Roman"/>
        </w:rPr>
        <w:t>率</w:t>
      </w:r>
      <w:r w:rsidRPr="00715F93">
        <w:rPr>
          <w:rFonts w:ascii="Times New Roman" w:eastAsia="標楷體" w:hAnsi="Times New Roman" w:cs="Times New Roman"/>
        </w:rPr>
        <w:t>經塗改未認章、或雖經認章而</w:t>
      </w:r>
      <w:r w:rsidR="002950D5" w:rsidRPr="00715F93">
        <w:rPr>
          <w:rFonts w:ascii="Times New Roman" w:eastAsia="標楷體" w:hAnsi="Times New Roman" w:cs="Times New Roman"/>
        </w:rPr>
        <w:t>無法辨識、或低於第</w:t>
      </w:r>
      <w:r w:rsidR="00321CCD">
        <w:rPr>
          <w:rFonts w:ascii="Times New Roman" w:eastAsia="標楷體" w:hAnsi="Times New Roman" w:cs="Times New Roman" w:hint="eastAsia"/>
        </w:rPr>
        <w:t>六</w:t>
      </w:r>
      <w:r w:rsidR="002950D5" w:rsidRPr="00715F93">
        <w:rPr>
          <w:rFonts w:ascii="Times New Roman" w:eastAsia="標楷體" w:hAnsi="Times New Roman" w:cs="Times New Roman"/>
        </w:rPr>
        <w:t>點規定</w:t>
      </w:r>
      <w:r w:rsidRPr="00715F93">
        <w:rPr>
          <w:rFonts w:ascii="Times New Roman" w:eastAsia="標楷體" w:hAnsi="Times New Roman" w:cs="Times New Roman"/>
        </w:rPr>
        <w:t>、或未依第</w:t>
      </w:r>
      <w:r w:rsidR="00321CCD">
        <w:rPr>
          <w:rFonts w:ascii="Times New Roman" w:eastAsia="標楷體" w:hAnsi="Times New Roman" w:cs="Times New Roman" w:hint="eastAsia"/>
        </w:rPr>
        <w:t>十一</w:t>
      </w:r>
      <w:r w:rsidR="00F76012" w:rsidRPr="00715F93">
        <w:rPr>
          <w:rFonts w:ascii="Times New Roman" w:eastAsia="標楷體" w:hAnsi="Times New Roman" w:cs="Times New Roman"/>
        </w:rPr>
        <w:t>點</w:t>
      </w:r>
      <w:r w:rsidRPr="00715F93">
        <w:rPr>
          <w:rFonts w:ascii="Times New Roman" w:eastAsia="標楷體" w:hAnsi="Times New Roman" w:cs="Times New Roman"/>
        </w:rPr>
        <w:t>規定方式書寫。</w:t>
      </w:r>
    </w:p>
    <w:p w14:paraId="0A701E0F"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標單所填</w:t>
      </w:r>
      <w:r w:rsidR="003305A9" w:rsidRPr="00715F93">
        <w:rPr>
          <w:rFonts w:ascii="Times New Roman" w:eastAsia="標楷體" w:hAnsi="Times New Roman" w:cs="Times New Roman"/>
        </w:rPr>
        <w:t>投標人</w:t>
      </w:r>
      <w:r w:rsidRPr="00715F93">
        <w:rPr>
          <w:rFonts w:ascii="Times New Roman" w:eastAsia="標楷體" w:hAnsi="Times New Roman" w:cs="Times New Roman"/>
        </w:rPr>
        <w:t>姓名無法辨識。</w:t>
      </w:r>
    </w:p>
    <w:p w14:paraId="0A3DDEEC"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標單之格式與本署規定之格式不符。</w:t>
      </w:r>
    </w:p>
    <w:p w14:paraId="029DC36D"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標單內另附條件或期限。</w:t>
      </w:r>
    </w:p>
    <w:p w14:paraId="795EEF35"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標信封未寄至指定地址。</w:t>
      </w:r>
    </w:p>
    <w:p w14:paraId="4A0BB074" w14:textId="77777777" w:rsidR="002950D5" w:rsidRPr="00715F93" w:rsidRDefault="00256373" w:rsidP="00DB232E">
      <w:pPr>
        <w:pStyle w:val="a3"/>
        <w:numPr>
          <w:ilvl w:val="0"/>
          <w:numId w:val="19"/>
        </w:numPr>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不依規定期限前寄達。</w:t>
      </w:r>
    </w:p>
    <w:p w14:paraId="3D7D27C9" w14:textId="77777777" w:rsidR="00256373" w:rsidRPr="00715F93" w:rsidRDefault="00256373" w:rsidP="00DB232E">
      <w:pPr>
        <w:pStyle w:val="a3"/>
        <w:numPr>
          <w:ilvl w:val="0"/>
          <w:numId w:val="19"/>
        </w:numPr>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其他經本署認定依法不合。</w:t>
      </w:r>
    </w:p>
    <w:p w14:paraId="056C151A" w14:textId="77777777" w:rsidR="002950D5" w:rsidRPr="00715F93" w:rsidRDefault="003305A9" w:rsidP="00DB232E">
      <w:pPr>
        <w:pStyle w:val="a3"/>
        <w:numPr>
          <w:ilvl w:val="0"/>
          <w:numId w:val="7"/>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投標人可於開標當時到場參與</w:t>
      </w:r>
      <w:r w:rsidR="002950D5" w:rsidRPr="00715F93">
        <w:rPr>
          <w:rFonts w:ascii="Times New Roman" w:eastAsia="標楷體" w:hAnsi="Times New Roman" w:cs="Times New Roman"/>
        </w:rPr>
        <w:t>，惟其人數最多</w:t>
      </w:r>
      <w:r w:rsidR="002950D5" w:rsidRPr="00715F93">
        <w:rPr>
          <w:rFonts w:ascii="Times New Roman" w:eastAsia="標楷體" w:hAnsi="Times New Roman" w:cs="Times New Roman"/>
        </w:rPr>
        <w:t>2</w:t>
      </w:r>
      <w:r w:rsidR="002950D5" w:rsidRPr="00715F93">
        <w:rPr>
          <w:rFonts w:ascii="Times New Roman" w:eastAsia="標楷體" w:hAnsi="Times New Roman" w:cs="Times New Roman"/>
        </w:rPr>
        <w:t>人。</w:t>
      </w:r>
    </w:p>
    <w:p w14:paraId="1E723A13" w14:textId="781269F6" w:rsidR="00256373" w:rsidRPr="00715F93" w:rsidRDefault="0071730F" w:rsidP="009945E2">
      <w:pPr>
        <w:pStyle w:val="a3"/>
        <w:numPr>
          <w:ilvl w:val="0"/>
          <w:numId w:val="7"/>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決標：</w:t>
      </w:r>
      <w:r w:rsidR="00E112BD" w:rsidRPr="00715F93">
        <w:rPr>
          <w:rFonts w:ascii="Times New Roman" w:eastAsia="標楷體" w:hAnsi="Times New Roman" w:cs="Times New Roman"/>
        </w:rPr>
        <w:t>本案以公開標租方式，</w:t>
      </w:r>
      <w:r w:rsidR="009945E2" w:rsidRPr="009945E2">
        <w:rPr>
          <w:rFonts w:ascii="Times New Roman" w:eastAsia="標楷體" w:hAnsi="Times New Roman" w:cs="Times New Roman" w:hint="eastAsia"/>
        </w:rPr>
        <w:t>並依國有公用不動產</w:t>
      </w:r>
      <w:r w:rsidR="009945E2" w:rsidRPr="009945E2">
        <w:rPr>
          <w:rFonts w:ascii="Times New Roman" w:eastAsia="標楷體" w:hAnsi="Times New Roman" w:cs="Times New Roman" w:hint="eastAsia"/>
        </w:rPr>
        <w:lastRenderedPageBreak/>
        <w:t>收益原則第</w:t>
      </w:r>
      <w:r w:rsidR="009945E2" w:rsidRPr="009945E2">
        <w:rPr>
          <w:rFonts w:ascii="Times New Roman" w:eastAsia="標楷體" w:hAnsi="Times New Roman" w:cs="Times New Roman"/>
        </w:rPr>
        <w:t>4</w:t>
      </w:r>
      <w:r w:rsidR="009945E2" w:rsidRPr="009945E2">
        <w:rPr>
          <w:rFonts w:ascii="Times New Roman" w:eastAsia="標楷體" w:hAnsi="Times New Roman" w:cs="Times New Roman"/>
        </w:rPr>
        <w:t>點參照政府採購法規定，準用最有利標（租金納入評選）方式決標</w:t>
      </w:r>
      <w:r w:rsidR="005B0026" w:rsidRPr="00715F93">
        <w:rPr>
          <w:rFonts w:ascii="Times New Roman" w:eastAsia="標楷體" w:hAnsi="Times New Roman" w:cs="Times New Roman"/>
        </w:rPr>
        <w:t>，相關評選</w:t>
      </w:r>
      <w:r w:rsidR="00DD5E04" w:rsidRPr="00715F93">
        <w:rPr>
          <w:rFonts w:ascii="Times New Roman" w:eastAsia="標楷體" w:hAnsi="Times New Roman" w:cs="Times New Roman"/>
        </w:rPr>
        <w:t>規定詳本案評選須知</w:t>
      </w:r>
      <w:r w:rsidR="00E112BD" w:rsidRPr="00715F93">
        <w:rPr>
          <w:rFonts w:ascii="Times New Roman" w:eastAsia="標楷體" w:hAnsi="Times New Roman" w:cs="Times New Roman"/>
        </w:rPr>
        <w:t>。</w:t>
      </w:r>
    </w:p>
    <w:p w14:paraId="1F2AA426" w14:textId="77777777" w:rsidR="002950D5" w:rsidRPr="00715F93" w:rsidRDefault="002950D5" w:rsidP="00F75573">
      <w:pPr>
        <w:pStyle w:val="a3"/>
        <w:numPr>
          <w:ilvl w:val="0"/>
          <w:numId w:val="1"/>
        </w:numPr>
        <w:spacing w:line="500" w:lineRule="exact"/>
        <w:ind w:left="993" w:right="-54" w:hanging="875"/>
        <w:jc w:val="both"/>
        <w:rPr>
          <w:rFonts w:ascii="Times New Roman" w:eastAsia="標楷體" w:hAnsi="Times New Roman" w:cs="Times New Roman"/>
          <w:b/>
        </w:rPr>
      </w:pPr>
      <w:r w:rsidRPr="00715F93">
        <w:rPr>
          <w:rFonts w:ascii="Times New Roman" w:eastAsia="標楷體" w:hAnsi="Times New Roman" w:cs="Times New Roman"/>
          <w:b/>
        </w:rPr>
        <w:t>押標金領回：</w:t>
      </w:r>
    </w:p>
    <w:p w14:paraId="41E816F4" w14:textId="77777777" w:rsidR="00256373" w:rsidRPr="00715F93" w:rsidRDefault="00825B58" w:rsidP="00825B58">
      <w:pPr>
        <w:pStyle w:val="a3"/>
        <w:tabs>
          <w:tab w:val="left" w:pos="851"/>
          <w:tab w:val="left" w:pos="993"/>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rPr>
        <w:t>本署於下列情事發生時，</w:t>
      </w:r>
      <w:r w:rsidR="00256373" w:rsidRPr="00715F93">
        <w:rPr>
          <w:rFonts w:ascii="Times New Roman" w:eastAsia="標楷體" w:hAnsi="Times New Roman" w:cs="Times New Roman"/>
        </w:rPr>
        <w:t>除得標人外，其餘應由未得標人</w:t>
      </w:r>
      <w:r w:rsidR="00947DF0" w:rsidRPr="00715F93">
        <w:rPr>
          <w:rFonts w:ascii="Times New Roman" w:eastAsia="標楷體" w:hAnsi="Times New Roman" w:cs="Times New Roman"/>
        </w:rPr>
        <w:t>提出授權書，由被授權人</w:t>
      </w:r>
      <w:r w:rsidR="00256373" w:rsidRPr="00715F93">
        <w:rPr>
          <w:rFonts w:ascii="Times New Roman" w:eastAsia="標楷體" w:hAnsi="Times New Roman" w:cs="Times New Roman"/>
        </w:rPr>
        <w:t>持國民身分證及投標單所蓋相同之印章無息領回押標金之票據。</w:t>
      </w:r>
    </w:p>
    <w:p w14:paraId="7FC55D9D" w14:textId="77777777" w:rsidR="00C65CF1" w:rsidRPr="00715F93" w:rsidRDefault="00C65CF1" w:rsidP="00DB232E">
      <w:pPr>
        <w:pStyle w:val="a3"/>
        <w:numPr>
          <w:ilvl w:val="0"/>
          <w:numId w:val="8"/>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資格審查不合格之</w:t>
      </w:r>
      <w:r w:rsidR="00093A64" w:rsidRPr="00715F93">
        <w:rPr>
          <w:rFonts w:ascii="Times New Roman" w:eastAsia="標楷體" w:hAnsi="Times New Roman" w:cs="Times New Roman"/>
        </w:rPr>
        <w:t>投標人</w:t>
      </w:r>
      <w:r w:rsidRPr="00715F93">
        <w:rPr>
          <w:rFonts w:ascii="Times New Roman" w:eastAsia="標楷體" w:hAnsi="Times New Roman" w:cs="Times New Roman"/>
        </w:rPr>
        <w:t>應於接獲不合格之通知後，洽</w:t>
      </w:r>
      <w:r w:rsidR="00093A64" w:rsidRPr="00715F93">
        <w:rPr>
          <w:rFonts w:ascii="Times New Roman" w:eastAsia="標楷體" w:hAnsi="Times New Roman" w:cs="Times New Roman"/>
        </w:rPr>
        <w:t>本署</w:t>
      </w:r>
      <w:r w:rsidRPr="00715F93">
        <w:rPr>
          <w:rFonts w:ascii="Times New Roman" w:eastAsia="標楷體" w:hAnsi="Times New Roman" w:cs="Times New Roman"/>
        </w:rPr>
        <w:t>無息領回</w:t>
      </w:r>
      <w:r w:rsidR="00093A64" w:rsidRPr="00715F93">
        <w:rPr>
          <w:rFonts w:ascii="Times New Roman" w:eastAsia="標楷體" w:hAnsi="Times New Roman" w:cs="Times New Roman"/>
          <w:spacing w:val="13"/>
          <w:w w:val="95"/>
        </w:rPr>
        <w:t>押標</w:t>
      </w:r>
      <w:r w:rsidR="00093A64" w:rsidRPr="00715F93">
        <w:rPr>
          <w:rFonts w:ascii="Times New Roman" w:eastAsia="標楷體" w:hAnsi="Times New Roman" w:cs="Times New Roman"/>
        </w:rPr>
        <w:t>金</w:t>
      </w:r>
      <w:r w:rsidRPr="00715F93">
        <w:rPr>
          <w:rFonts w:ascii="Times New Roman" w:eastAsia="標楷體" w:hAnsi="Times New Roman" w:cs="Times New Roman"/>
        </w:rPr>
        <w:t>。</w:t>
      </w:r>
    </w:p>
    <w:p w14:paraId="51A53B1B" w14:textId="77777777" w:rsidR="00C65CF1" w:rsidRPr="00715F93" w:rsidRDefault="00093A64" w:rsidP="00DB232E">
      <w:pPr>
        <w:pStyle w:val="a3"/>
        <w:numPr>
          <w:ilvl w:val="0"/>
          <w:numId w:val="8"/>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投標人</w:t>
      </w:r>
      <w:r w:rsidR="00C65CF1" w:rsidRPr="00715F93">
        <w:rPr>
          <w:rFonts w:ascii="Times New Roman" w:eastAsia="標楷體" w:hAnsi="Times New Roman" w:cs="Times New Roman"/>
        </w:rPr>
        <w:t>未獲評選為</w:t>
      </w:r>
      <w:r w:rsidRPr="00715F93">
        <w:rPr>
          <w:rFonts w:ascii="Times New Roman" w:eastAsia="標楷體" w:hAnsi="Times New Roman" w:cs="Times New Roman"/>
          <w:spacing w:val="-16"/>
        </w:rPr>
        <w:t>得標人</w:t>
      </w:r>
      <w:r w:rsidR="00C65CF1" w:rsidRPr="00715F93">
        <w:rPr>
          <w:rFonts w:ascii="Times New Roman" w:eastAsia="標楷體" w:hAnsi="Times New Roman" w:cs="Times New Roman"/>
        </w:rPr>
        <w:t>者，於評定結果公布後，洽</w:t>
      </w:r>
      <w:r w:rsidRPr="00715F93">
        <w:rPr>
          <w:rFonts w:ascii="Times New Roman" w:eastAsia="標楷體" w:hAnsi="Times New Roman" w:cs="Times New Roman"/>
        </w:rPr>
        <w:t>本署</w:t>
      </w:r>
      <w:r w:rsidR="00C65CF1" w:rsidRPr="00715F93">
        <w:rPr>
          <w:rFonts w:ascii="Times New Roman" w:eastAsia="標楷體" w:hAnsi="Times New Roman" w:cs="Times New Roman"/>
        </w:rPr>
        <w:t>無息領回</w:t>
      </w:r>
      <w:r w:rsidRPr="00715F93">
        <w:rPr>
          <w:rFonts w:ascii="Times New Roman" w:eastAsia="標楷體" w:hAnsi="Times New Roman" w:cs="Times New Roman"/>
          <w:w w:val="95"/>
        </w:rPr>
        <w:t>押標金</w:t>
      </w:r>
      <w:r w:rsidR="00C65CF1" w:rsidRPr="00715F93">
        <w:rPr>
          <w:rFonts w:ascii="Times New Roman" w:eastAsia="標楷體" w:hAnsi="Times New Roman" w:cs="Times New Roman"/>
        </w:rPr>
        <w:t>。</w:t>
      </w:r>
    </w:p>
    <w:p w14:paraId="4AD96A60" w14:textId="77777777" w:rsidR="00C65CF1" w:rsidRPr="00715F93" w:rsidRDefault="00C65CF1" w:rsidP="00DB232E">
      <w:pPr>
        <w:pStyle w:val="a3"/>
        <w:numPr>
          <w:ilvl w:val="0"/>
          <w:numId w:val="8"/>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本案自</w:t>
      </w:r>
      <w:r w:rsidR="00093A64" w:rsidRPr="00715F93">
        <w:rPr>
          <w:rFonts w:ascii="Times New Roman" w:eastAsia="標楷體" w:hAnsi="Times New Roman" w:cs="Times New Roman"/>
        </w:rPr>
        <w:t>標租</w:t>
      </w:r>
      <w:r w:rsidRPr="00715F93">
        <w:rPr>
          <w:rFonts w:ascii="Times New Roman" w:eastAsia="標楷體" w:hAnsi="Times New Roman" w:cs="Times New Roman"/>
        </w:rPr>
        <w:t>公告後至簽訂</w:t>
      </w:r>
      <w:r w:rsidR="005A45AB" w:rsidRPr="00715F93">
        <w:rPr>
          <w:rFonts w:ascii="Times New Roman" w:eastAsia="標楷體" w:hAnsi="Times New Roman" w:cs="Times New Roman"/>
        </w:rPr>
        <w:t>租賃契約書</w:t>
      </w:r>
      <w:r w:rsidRPr="00715F93">
        <w:rPr>
          <w:rFonts w:ascii="Times New Roman" w:eastAsia="標楷體" w:hAnsi="Times New Roman" w:cs="Times New Roman"/>
        </w:rPr>
        <w:t>之前，若因政策或不可抗力因素致停止本案之</w:t>
      </w:r>
      <w:r w:rsidR="00825B58" w:rsidRPr="00715F93">
        <w:rPr>
          <w:rFonts w:ascii="Times New Roman" w:eastAsia="標楷體" w:hAnsi="Times New Roman" w:cs="Times New Roman"/>
        </w:rPr>
        <w:t>標租</w:t>
      </w:r>
      <w:r w:rsidRPr="00715F93">
        <w:rPr>
          <w:rFonts w:ascii="Times New Roman" w:eastAsia="標楷體" w:hAnsi="Times New Roman" w:cs="Times New Roman"/>
        </w:rPr>
        <w:t>程序，經</w:t>
      </w:r>
      <w:r w:rsidR="00093A64" w:rsidRPr="00715F93">
        <w:rPr>
          <w:rFonts w:ascii="Times New Roman" w:eastAsia="標楷體" w:hAnsi="Times New Roman" w:cs="Times New Roman"/>
        </w:rPr>
        <w:t>本署</w:t>
      </w:r>
      <w:r w:rsidRPr="00715F93">
        <w:rPr>
          <w:rFonts w:ascii="Times New Roman" w:eastAsia="標楷體" w:hAnsi="Times New Roman" w:cs="Times New Roman"/>
        </w:rPr>
        <w:t>通知後，無息發還。</w:t>
      </w:r>
    </w:p>
    <w:p w14:paraId="11D2D07A" w14:textId="77777777" w:rsidR="002950D5" w:rsidRPr="00715F93" w:rsidRDefault="002950D5"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押標金不予發還之情形：</w:t>
      </w:r>
    </w:p>
    <w:p w14:paraId="5F948580" w14:textId="77777777" w:rsidR="00256373" w:rsidRPr="00715F93" w:rsidRDefault="00256373" w:rsidP="00E112BD">
      <w:pPr>
        <w:pStyle w:val="a3"/>
        <w:tabs>
          <w:tab w:val="left" w:pos="851"/>
          <w:tab w:val="left" w:pos="993"/>
        </w:tabs>
        <w:spacing w:line="500" w:lineRule="exact"/>
        <w:ind w:left="598" w:right="473"/>
        <w:jc w:val="both"/>
        <w:rPr>
          <w:rFonts w:ascii="Times New Roman" w:eastAsia="標楷體" w:hAnsi="Times New Roman" w:cs="Times New Roman"/>
        </w:rPr>
      </w:pPr>
      <w:r w:rsidRPr="00715F93">
        <w:rPr>
          <w:rFonts w:ascii="Times New Roman" w:eastAsia="標楷體" w:hAnsi="Times New Roman" w:cs="Times New Roman"/>
          <w:w w:val="95"/>
        </w:rPr>
        <w:t>得標人有下列情形之一者，所繳納之押標金，不予發</w:t>
      </w:r>
      <w:r w:rsidRPr="00715F93">
        <w:rPr>
          <w:rFonts w:ascii="Times New Roman" w:eastAsia="標楷體" w:hAnsi="Times New Roman" w:cs="Times New Roman"/>
        </w:rPr>
        <w:t>還，其已發還者，並予追回：</w:t>
      </w:r>
    </w:p>
    <w:p w14:paraId="5FD26DA5" w14:textId="77777777" w:rsidR="0071730F" w:rsidRPr="00715F93" w:rsidRDefault="00E112BD"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開標後得標人</w:t>
      </w:r>
      <w:r w:rsidR="00256373" w:rsidRPr="00715F93">
        <w:rPr>
          <w:rFonts w:ascii="Times New Roman" w:eastAsia="標楷體" w:hAnsi="Times New Roman" w:cs="Times New Roman"/>
          <w:w w:val="95"/>
        </w:rPr>
        <w:t>不接受決標或拒不簽約</w:t>
      </w:r>
      <w:r w:rsidR="004428FA" w:rsidRPr="00715F93">
        <w:rPr>
          <w:rFonts w:ascii="Times New Roman" w:eastAsia="標楷體" w:hAnsi="Times New Roman" w:cs="Times New Roman"/>
          <w:w w:val="95"/>
        </w:rPr>
        <w:t>或不偕同辦理公證</w:t>
      </w:r>
      <w:r w:rsidR="00256373" w:rsidRPr="00715F93">
        <w:rPr>
          <w:rFonts w:ascii="Times New Roman" w:eastAsia="標楷體" w:hAnsi="Times New Roman" w:cs="Times New Roman"/>
          <w:w w:val="95"/>
        </w:rPr>
        <w:t>。</w:t>
      </w:r>
    </w:p>
    <w:p w14:paraId="26C52D3B" w14:textId="77777777" w:rsidR="001A0158" w:rsidRPr="00715F93" w:rsidRDefault="00E112BD"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逾期未繳清履約保證金及簽定</w:t>
      </w:r>
      <w:r w:rsidR="00256373" w:rsidRPr="00715F93">
        <w:rPr>
          <w:rFonts w:ascii="Times New Roman" w:eastAsia="標楷體" w:hAnsi="Times New Roman" w:cs="Times New Roman"/>
          <w:w w:val="95"/>
        </w:rPr>
        <w:t>租</w:t>
      </w:r>
      <w:r w:rsidRPr="00715F93">
        <w:rPr>
          <w:rFonts w:ascii="Times New Roman" w:eastAsia="標楷體" w:hAnsi="Times New Roman" w:cs="Times New Roman"/>
          <w:w w:val="95"/>
        </w:rPr>
        <w:t>賃</w:t>
      </w:r>
      <w:r w:rsidR="00256373" w:rsidRPr="00715F93">
        <w:rPr>
          <w:rFonts w:ascii="Times New Roman" w:eastAsia="標楷體" w:hAnsi="Times New Roman" w:cs="Times New Roman"/>
          <w:w w:val="95"/>
        </w:rPr>
        <w:t>契約書。</w:t>
      </w:r>
    </w:p>
    <w:p w14:paraId="7565058D" w14:textId="77777777" w:rsidR="001A0158" w:rsidRPr="00715F93" w:rsidRDefault="00256373"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以偽造、變造之文件投標。</w:t>
      </w:r>
    </w:p>
    <w:p w14:paraId="3F92D940" w14:textId="77777777" w:rsidR="00256373" w:rsidRPr="00715F93" w:rsidRDefault="00D56C31"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借用、</w:t>
      </w:r>
      <w:r w:rsidR="00256373" w:rsidRPr="00715F93">
        <w:rPr>
          <w:rFonts w:ascii="Times New Roman" w:eastAsia="標楷體" w:hAnsi="Times New Roman" w:cs="Times New Roman"/>
          <w:w w:val="95"/>
        </w:rPr>
        <w:t>冒用他人名義或證件投標</w:t>
      </w:r>
      <w:r w:rsidRPr="00715F93">
        <w:rPr>
          <w:rFonts w:ascii="Times New Roman" w:eastAsia="標楷體" w:hAnsi="Times New Roman" w:cs="Times New Roman"/>
          <w:w w:val="95"/>
        </w:rPr>
        <w:t>，或容許他人借用本人名義或證件參加投標</w:t>
      </w:r>
      <w:r w:rsidR="00256373" w:rsidRPr="00715F93">
        <w:rPr>
          <w:rFonts w:ascii="Times New Roman" w:eastAsia="標楷體" w:hAnsi="Times New Roman" w:cs="Times New Roman"/>
          <w:w w:val="95"/>
        </w:rPr>
        <w:t>。</w:t>
      </w:r>
    </w:p>
    <w:p w14:paraId="7FA53CCB" w14:textId="77777777" w:rsidR="00D56C31" w:rsidRPr="00715F93" w:rsidRDefault="00D56C31"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對標租有關人員行求、期約或交付不正利益。</w:t>
      </w:r>
    </w:p>
    <w:p w14:paraId="011A4211" w14:textId="77777777" w:rsidR="00D56C31" w:rsidRPr="00715F93" w:rsidRDefault="00D56C31"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其他有影響標租公正之違反法令行為。</w:t>
      </w:r>
    </w:p>
    <w:p w14:paraId="676545A3" w14:textId="77777777" w:rsidR="001A0158" w:rsidRPr="00715F93" w:rsidRDefault="001A0158"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撤銷決標：</w:t>
      </w:r>
    </w:p>
    <w:p w14:paraId="332D78A6" w14:textId="77777777" w:rsidR="00256373" w:rsidRPr="00715F93" w:rsidRDefault="00256373" w:rsidP="00E112BD">
      <w:pPr>
        <w:pStyle w:val="a3"/>
        <w:tabs>
          <w:tab w:val="left" w:pos="851"/>
          <w:tab w:val="left" w:pos="993"/>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w w:val="95"/>
        </w:rPr>
        <w:t>決標或簽約後，發現得標人有前</w:t>
      </w:r>
      <w:r w:rsidR="00F239E2" w:rsidRPr="00715F93">
        <w:rPr>
          <w:rFonts w:ascii="Times New Roman" w:eastAsia="標楷體" w:hAnsi="Times New Roman" w:cs="Times New Roman"/>
          <w:w w:val="95"/>
        </w:rPr>
        <w:t>條各項</w:t>
      </w:r>
      <w:r w:rsidRPr="00715F93">
        <w:rPr>
          <w:rFonts w:ascii="Times New Roman" w:eastAsia="標楷體" w:hAnsi="Times New Roman" w:cs="Times New Roman"/>
          <w:w w:val="95"/>
        </w:rPr>
        <w:t>情形</w:t>
      </w:r>
      <w:r w:rsidR="004428FA" w:rsidRPr="00715F93">
        <w:rPr>
          <w:rFonts w:ascii="Times New Roman" w:eastAsia="標楷體" w:hAnsi="Times New Roman" w:cs="Times New Roman"/>
          <w:w w:val="95"/>
        </w:rPr>
        <w:t>之一</w:t>
      </w:r>
      <w:r w:rsidRPr="00715F93">
        <w:rPr>
          <w:rFonts w:ascii="Times New Roman" w:eastAsia="標楷體" w:hAnsi="Times New Roman" w:cs="Times New Roman"/>
          <w:w w:val="95"/>
        </w:rPr>
        <w:t>者，應撤銷</w:t>
      </w:r>
      <w:r w:rsidRPr="00715F93">
        <w:rPr>
          <w:rFonts w:ascii="Times New Roman" w:eastAsia="標楷體" w:hAnsi="Times New Roman" w:cs="Times New Roman"/>
          <w:w w:val="95"/>
        </w:rPr>
        <w:lastRenderedPageBreak/>
        <w:t>決</w:t>
      </w:r>
      <w:r w:rsidR="001A0158" w:rsidRPr="00715F93">
        <w:rPr>
          <w:rFonts w:ascii="Times New Roman" w:eastAsia="標楷體" w:hAnsi="Times New Roman" w:cs="Times New Roman"/>
          <w:w w:val="95"/>
        </w:rPr>
        <w:t>標、</w:t>
      </w:r>
      <w:r w:rsidRPr="00715F93">
        <w:rPr>
          <w:rFonts w:ascii="Times New Roman" w:eastAsia="標楷體" w:hAnsi="Times New Roman" w:cs="Times New Roman"/>
          <w:w w:val="95"/>
        </w:rPr>
        <w:t>終止契約或解除契約，其所繳之押標金及履約保證金應予沒收</w:t>
      </w:r>
      <w:r w:rsidR="001A0158" w:rsidRPr="00715F93">
        <w:rPr>
          <w:rFonts w:ascii="Times New Roman" w:eastAsia="標楷體" w:hAnsi="Times New Roman" w:cs="Times New Roman"/>
          <w:w w:val="95"/>
        </w:rPr>
        <w:t>。</w:t>
      </w:r>
    </w:p>
    <w:p w14:paraId="727A55F6" w14:textId="77777777" w:rsidR="001A0158" w:rsidRPr="00715F93" w:rsidRDefault="001A0158"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履約保證金：</w:t>
      </w:r>
    </w:p>
    <w:p w14:paraId="5A40C084" w14:textId="43A06D86" w:rsidR="001A0158" w:rsidRPr="00715F93" w:rsidRDefault="00EC7607" w:rsidP="00DB232E">
      <w:pPr>
        <w:pStyle w:val="a3"/>
        <w:numPr>
          <w:ilvl w:val="0"/>
          <w:numId w:val="14"/>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得標人</w:t>
      </w:r>
      <w:r w:rsidR="00C11690" w:rsidRPr="00715F93">
        <w:rPr>
          <w:rFonts w:ascii="Times New Roman" w:eastAsia="標楷體" w:hAnsi="Times New Roman" w:cs="Times New Roman"/>
          <w:w w:val="95"/>
        </w:rPr>
        <w:t>應提供</w:t>
      </w:r>
      <w:r w:rsidR="00CE7442" w:rsidRPr="00CE7442">
        <w:rPr>
          <w:rFonts w:ascii="Times New Roman" w:eastAsia="標楷體" w:hAnsi="Times New Roman" w:cs="Times New Roman" w:hint="eastAsia"/>
          <w:color w:val="FF0000"/>
          <w:w w:val="95"/>
        </w:rPr>
        <w:t>3</w:t>
      </w:r>
      <w:r w:rsidR="00D8379E">
        <w:rPr>
          <w:rFonts w:ascii="Times New Roman" w:eastAsia="標楷體" w:hAnsi="Times New Roman" w:cs="Times New Roman"/>
          <w:color w:val="FF0000"/>
          <w:w w:val="95"/>
        </w:rPr>
        <w:t>9</w:t>
      </w:r>
      <w:r w:rsidR="00E63C92" w:rsidRPr="00CE7442">
        <w:rPr>
          <w:rFonts w:ascii="Times New Roman" w:eastAsia="標楷體" w:hAnsi="Times New Roman" w:cs="Times New Roman"/>
          <w:color w:val="FF0000"/>
          <w:w w:val="95"/>
        </w:rPr>
        <w:t>0</w:t>
      </w:r>
      <w:r w:rsidR="00C11690" w:rsidRPr="00CE7442">
        <w:rPr>
          <w:rFonts w:ascii="Times New Roman" w:eastAsia="標楷體" w:hAnsi="Times New Roman" w:cs="Times New Roman"/>
          <w:color w:val="FF0000"/>
          <w:w w:val="95"/>
        </w:rPr>
        <w:t>萬</w:t>
      </w:r>
      <w:r w:rsidR="00C11690" w:rsidRPr="000B72C3">
        <w:rPr>
          <w:rFonts w:ascii="Times New Roman" w:eastAsia="標楷體" w:hAnsi="Times New Roman" w:cs="Times New Roman"/>
          <w:w w:val="95"/>
        </w:rPr>
        <w:t>元之履約保證金</w:t>
      </w:r>
      <w:r w:rsidR="00C11690" w:rsidRPr="00715F93">
        <w:rPr>
          <w:rFonts w:ascii="Times New Roman" w:eastAsia="標楷體" w:hAnsi="Times New Roman" w:cs="Times New Roman"/>
          <w:w w:val="95"/>
        </w:rPr>
        <w:t>，</w:t>
      </w:r>
      <w:r w:rsidR="005535AB" w:rsidRPr="00715F93">
        <w:rPr>
          <w:rFonts w:ascii="Times New Roman" w:eastAsia="標楷體" w:hAnsi="Times New Roman" w:cs="Times New Roman"/>
          <w:w w:val="95"/>
        </w:rPr>
        <w:t>得將押標金轉為履約保證金並補足差額，</w:t>
      </w:r>
      <w:r w:rsidR="00C11690" w:rsidRPr="00715F93">
        <w:rPr>
          <w:rFonts w:ascii="Times New Roman" w:eastAsia="標楷體" w:hAnsi="Times New Roman" w:cs="Times New Roman"/>
          <w:w w:val="95"/>
        </w:rPr>
        <w:t>以作為履行本計畫之擔保。</w:t>
      </w:r>
    </w:p>
    <w:p w14:paraId="0126756D" w14:textId="77777777" w:rsidR="00416E97" w:rsidRPr="00715F93" w:rsidRDefault="00416E97" w:rsidP="00DB232E">
      <w:pPr>
        <w:pStyle w:val="a3"/>
        <w:numPr>
          <w:ilvl w:val="0"/>
          <w:numId w:val="14"/>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履約保證金應由得標人以金融機構簽發之本票或支票、保付支票、郵政匯票、政府公債、設定質權之金融機構定期存款單、銀行開發或保兌之不可撤銷擔保信用狀繳納，或取具銀行之書面連帶保證、保險公司之連帶保證保險單為之，其相關作業，準用行政院公共工程委員會所制定「</w:t>
      </w:r>
      <w:r w:rsidR="00F17709" w:rsidRPr="00715F93">
        <w:rPr>
          <w:rFonts w:ascii="Times New Roman" w:eastAsia="標楷體" w:hAnsi="Times New Roman" w:cs="Times New Roman"/>
          <w:w w:val="95"/>
        </w:rPr>
        <w:t>押標金保證金暨其他擔保作業辦法</w:t>
      </w:r>
      <w:r w:rsidRPr="00715F93">
        <w:rPr>
          <w:rFonts w:ascii="Times New Roman" w:eastAsia="標楷體" w:hAnsi="Times New Roman" w:cs="Times New Roman"/>
          <w:w w:val="95"/>
        </w:rPr>
        <w:t>」規定。</w:t>
      </w:r>
    </w:p>
    <w:p w14:paraId="3B739889" w14:textId="77777777" w:rsidR="00256373" w:rsidRPr="00715F93" w:rsidRDefault="00256373" w:rsidP="00DB232E">
      <w:pPr>
        <w:pStyle w:val="a3"/>
        <w:numPr>
          <w:ilvl w:val="0"/>
          <w:numId w:val="14"/>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得標人應於</w:t>
      </w:r>
      <w:r w:rsidR="00BF4E00" w:rsidRPr="00715F93">
        <w:rPr>
          <w:rFonts w:ascii="Times New Roman" w:eastAsia="標楷體" w:hAnsi="Times New Roman" w:cs="Times New Roman"/>
          <w:w w:val="95"/>
        </w:rPr>
        <w:t>本署通知後</w:t>
      </w:r>
      <w:r w:rsidR="001A0158" w:rsidRPr="00715F93">
        <w:rPr>
          <w:rFonts w:ascii="Times New Roman" w:eastAsia="標楷體" w:hAnsi="Times New Roman" w:cs="Times New Roman"/>
          <w:w w:val="95"/>
        </w:rPr>
        <w:t>14</w:t>
      </w:r>
      <w:r w:rsidRPr="00715F93">
        <w:rPr>
          <w:rFonts w:ascii="Times New Roman" w:eastAsia="標楷體" w:hAnsi="Times New Roman" w:cs="Times New Roman"/>
          <w:w w:val="95"/>
        </w:rPr>
        <w:t>日內繳納履約保證金（所繳押標金得抵繳履約保證金）</w:t>
      </w:r>
      <w:r w:rsidR="001A0158" w:rsidRPr="00715F93">
        <w:rPr>
          <w:rFonts w:ascii="Times New Roman" w:eastAsia="標楷體" w:hAnsi="Times New Roman" w:cs="Times New Roman"/>
          <w:w w:val="95"/>
        </w:rPr>
        <w:t>，</w:t>
      </w:r>
      <w:r w:rsidRPr="00715F93">
        <w:rPr>
          <w:rFonts w:ascii="Times New Roman" w:eastAsia="標楷體" w:hAnsi="Times New Roman" w:cs="Times New Roman"/>
          <w:w w:val="95"/>
        </w:rPr>
        <w:t>並於繳清履約保證金之日起</w:t>
      </w:r>
      <w:r w:rsidR="001A0158" w:rsidRPr="00715F93">
        <w:rPr>
          <w:rFonts w:ascii="Times New Roman" w:eastAsia="標楷體" w:hAnsi="Times New Roman" w:cs="Times New Roman"/>
          <w:w w:val="95"/>
        </w:rPr>
        <w:t>14</w:t>
      </w:r>
      <w:r w:rsidRPr="00715F93">
        <w:rPr>
          <w:rFonts w:ascii="Times New Roman" w:eastAsia="標楷體" w:hAnsi="Times New Roman" w:cs="Times New Roman"/>
          <w:w w:val="95"/>
        </w:rPr>
        <w:t>日內完成簽訂</w:t>
      </w:r>
      <w:r w:rsidR="00BF4E00" w:rsidRPr="00715F93">
        <w:rPr>
          <w:rFonts w:ascii="Times New Roman" w:eastAsia="標楷體" w:hAnsi="Times New Roman" w:cs="Times New Roman"/>
          <w:w w:val="95"/>
        </w:rPr>
        <w:t>租賃</w:t>
      </w:r>
      <w:r w:rsidRPr="00715F93">
        <w:rPr>
          <w:rFonts w:ascii="Times New Roman" w:eastAsia="標楷體" w:hAnsi="Times New Roman" w:cs="Times New Roman"/>
          <w:w w:val="95"/>
        </w:rPr>
        <w:t>契約書及公證手續。</w:t>
      </w:r>
    </w:p>
    <w:p w14:paraId="5CAF939D" w14:textId="77777777" w:rsidR="001A0158" w:rsidRPr="00715F93" w:rsidRDefault="004428FA" w:rsidP="00DB232E">
      <w:pPr>
        <w:pStyle w:val="a3"/>
        <w:numPr>
          <w:ilvl w:val="0"/>
          <w:numId w:val="14"/>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因</w:t>
      </w:r>
      <w:r w:rsidR="003305A9" w:rsidRPr="00715F93">
        <w:rPr>
          <w:rFonts w:ascii="Times New Roman" w:eastAsia="標楷體" w:hAnsi="Times New Roman" w:cs="Times New Roman"/>
          <w:w w:val="95"/>
        </w:rPr>
        <w:t>可歸責於得標</w:t>
      </w:r>
      <w:r w:rsidR="001A0158" w:rsidRPr="00715F93">
        <w:rPr>
          <w:rFonts w:ascii="Times New Roman" w:eastAsia="標楷體" w:hAnsi="Times New Roman" w:cs="Times New Roman"/>
          <w:w w:val="95"/>
        </w:rPr>
        <w:t>人之事由，而終止租</w:t>
      </w:r>
      <w:r w:rsidR="003305A9" w:rsidRPr="00715F93">
        <w:rPr>
          <w:rFonts w:ascii="Times New Roman" w:eastAsia="標楷體" w:hAnsi="Times New Roman" w:cs="Times New Roman"/>
          <w:w w:val="95"/>
        </w:rPr>
        <w:t>約</w:t>
      </w:r>
      <w:r w:rsidRPr="00715F93">
        <w:rPr>
          <w:rFonts w:ascii="Times New Roman" w:eastAsia="標楷體" w:hAnsi="Times New Roman" w:cs="Times New Roman"/>
          <w:w w:val="95"/>
        </w:rPr>
        <w:t>時</w:t>
      </w:r>
      <w:r w:rsidR="003305A9" w:rsidRPr="00715F93">
        <w:rPr>
          <w:rFonts w:ascii="Times New Roman" w:eastAsia="標楷體" w:hAnsi="Times New Roman" w:cs="Times New Roman"/>
          <w:w w:val="95"/>
        </w:rPr>
        <w:t>，其已繳交之履約保證金不予退還。</w:t>
      </w:r>
    </w:p>
    <w:p w14:paraId="56BEDD27" w14:textId="77777777" w:rsidR="001A0158" w:rsidRPr="00715F93" w:rsidRDefault="001A0158"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公證：</w:t>
      </w:r>
    </w:p>
    <w:p w14:paraId="73370951" w14:textId="77777777" w:rsidR="00256373" w:rsidRPr="00715F93" w:rsidRDefault="001A0158" w:rsidP="009610A0">
      <w:pPr>
        <w:pStyle w:val="a3"/>
        <w:tabs>
          <w:tab w:val="left" w:pos="851"/>
          <w:tab w:val="left" w:pos="993"/>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rPr>
        <w:t>租</w:t>
      </w:r>
      <w:r w:rsidR="00E112BD" w:rsidRPr="00715F93">
        <w:rPr>
          <w:rFonts w:ascii="Times New Roman" w:eastAsia="標楷體" w:hAnsi="Times New Roman" w:cs="Times New Roman"/>
        </w:rPr>
        <w:t>賃</w:t>
      </w:r>
      <w:r w:rsidRPr="00715F93">
        <w:rPr>
          <w:rFonts w:ascii="Times New Roman" w:eastAsia="標楷體" w:hAnsi="Times New Roman" w:cs="Times New Roman"/>
        </w:rPr>
        <w:t>契約書應經公證，公證書應載明得標</w:t>
      </w:r>
      <w:r w:rsidR="00256373" w:rsidRPr="00715F93">
        <w:rPr>
          <w:rFonts w:ascii="Times New Roman" w:eastAsia="標楷體" w:hAnsi="Times New Roman" w:cs="Times New Roman"/>
        </w:rPr>
        <w:t>人積</w:t>
      </w:r>
      <w:r w:rsidRPr="00715F93">
        <w:rPr>
          <w:rFonts w:ascii="Times New Roman" w:eastAsia="標楷體" w:hAnsi="Times New Roman" w:cs="Times New Roman"/>
        </w:rPr>
        <w:t>欠租金、</w:t>
      </w:r>
      <w:r w:rsidR="00BF4E00" w:rsidRPr="00715F93">
        <w:rPr>
          <w:rFonts w:ascii="Times New Roman" w:eastAsia="標楷體" w:hAnsi="Times New Roman" w:cs="Times New Roman"/>
        </w:rPr>
        <w:t>權利金、</w:t>
      </w:r>
      <w:r w:rsidRPr="00715F93">
        <w:rPr>
          <w:rFonts w:ascii="Times New Roman" w:eastAsia="標楷體" w:hAnsi="Times New Roman" w:cs="Times New Roman"/>
        </w:rPr>
        <w:t>違約金或其他應繳費用，或租賃期限屆滿後未依期限返還租賃標的時，應逕受強制執行之意旨。公證</w:t>
      </w:r>
      <w:r w:rsidR="00556FA6" w:rsidRPr="00715F93">
        <w:rPr>
          <w:rFonts w:ascii="Times New Roman" w:eastAsia="標楷體" w:hAnsi="Times New Roman" w:cs="Times New Roman"/>
        </w:rPr>
        <w:t>所需</w:t>
      </w:r>
      <w:r w:rsidRPr="00715F93">
        <w:rPr>
          <w:rFonts w:ascii="Times New Roman" w:eastAsia="標楷體" w:hAnsi="Times New Roman" w:cs="Times New Roman"/>
        </w:rPr>
        <w:t>費用</w:t>
      </w:r>
      <w:r w:rsidR="00E112BD" w:rsidRPr="00715F93">
        <w:rPr>
          <w:rFonts w:ascii="Times New Roman" w:eastAsia="標楷體" w:hAnsi="Times New Roman" w:cs="Times New Roman"/>
        </w:rPr>
        <w:t>由</w:t>
      </w:r>
      <w:r w:rsidRPr="00715F93">
        <w:rPr>
          <w:rFonts w:ascii="Times New Roman" w:eastAsia="標楷體" w:hAnsi="Times New Roman" w:cs="Times New Roman"/>
        </w:rPr>
        <w:t>得標</w:t>
      </w:r>
      <w:r w:rsidR="00256373" w:rsidRPr="00715F93">
        <w:rPr>
          <w:rFonts w:ascii="Times New Roman" w:eastAsia="標楷體" w:hAnsi="Times New Roman" w:cs="Times New Roman"/>
        </w:rPr>
        <w:t>人負擔。</w:t>
      </w:r>
    </w:p>
    <w:p w14:paraId="216D54B3" w14:textId="77777777" w:rsidR="001A0158" w:rsidRPr="00715F93" w:rsidRDefault="001A0158"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點交：</w:t>
      </w:r>
    </w:p>
    <w:p w14:paraId="7A571CA2" w14:textId="24657893" w:rsidR="004D4BBF" w:rsidRPr="000B72C3" w:rsidRDefault="00A24F80" w:rsidP="00DB232E">
      <w:pPr>
        <w:pStyle w:val="a3"/>
        <w:numPr>
          <w:ilvl w:val="0"/>
          <w:numId w:val="15"/>
        </w:numPr>
        <w:tabs>
          <w:tab w:val="left" w:pos="1276"/>
          <w:tab w:val="left" w:pos="8310"/>
        </w:tabs>
        <w:spacing w:line="500" w:lineRule="exact"/>
        <w:ind w:left="1276" w:right="-54" w:hanging="678"/>
        <w:rPr>
          <w:rFonts w:ascii="Times New Roman" w:eastAsia="標楷體" w:hAnsi="Times New Roman" w:cs="Times New Roman"/>
          <w:w w:val="95"/>
        </w:rPr>
      </w:pPr>
      <w:r w:rsidRPr="000B72C3">
        <w:rPr>
          <w:rFonts w:ascii="Times New Roman" w:eastAsia="標楷體" w:hAnsi="Times New Roman" w:cs="Times New Roman" w:hint="eastAsia"/>
          <w:w w:val="95"/>
        </w:rPr>
        <w:t>本案</w:t>
      </w:r>
      <w:r w:rsidR="00C34D1E" w:rsidRPr="000B72C3">
        <w:rPr>
          <w:rFonts w:ascii="Times New Roman" w:eastAsia="標楷體" w:hAnsi="Times New Roman" w:cs="Times New Roman" w:hint="eastAsia"/>
          <w:w w:val="95"/>
        </w:rPr>
        <w:t>預計於</w:t>
      </w:r>
      <w:r w:rsidRPr="000B72C3">
        <w:rPr>
          <w:rFonts w:ascii="Times New Roman" w:eastAsia="標楷體" w:hAnsi="Times New Roman" w:cs="Times New Roman" w:hint="eastAsia"/>
          <w:w w:val="95"/>
        </w:rPr>
        <w:t>統包工程驗收合格後，統包廠商向</w:t>
      </w:r>
      <w:r w:rsidR="00C34D1E" w:rsidRPr="000B72C3">
        <w:rPr>
          <w:rFonts w:ascii="Times New Roman" w:eastAsia="標楷體" w:hAnsi="Times New Roman" w:cs="Times New Roman" w:hint="eastAsia"/>
          <w:w w:val="95"/>
        </w:rPr>
        <w:t>內政部</w:t>
      </w:r>
      <w:r w:rsidR="00F56C73" w:rsidRPr="000B72C3">
        <w:rPr>
          <w:rFonts w:ascii="Times New Roman" w:eastAsia="標楷體" w:hAnsi="Times New Roman" w:cs="Times New Roman" w:hint="eastAsia"/>
          <w:w w:val="95"/>
        </w:rPr>
        <w:t>營建署及</w:t>
      </w:r>
      <w:r w:rsidRPr="000B72C3">
        <w:rPr>
          <w:rFonts w:ascii="Times New Roman" w:eastAsia="標楷體" w:hAnsi="Times New Roman" w:cs="Times New Roman" w:hint="eastAsia"/>
          <w:w w:val="95"/>
        </w:rPr>
        <w:t>本署辦理點交時，同時</w:t>
      </w:r>
      <w:r w:rsidR="00C34D1E" w:rsidRPr="000B72C3">
        <w:rPr>
          <w:rFonts w:ascii="Times New Roman" w:eastAsia="標楷體" w:hAnsi="Times New Roman" w:cs="Times New Roman" w:hint="eastAsia"/>
          <w:w w:val="95"/>
        </w:rPr>
        <w:t>由</w:t>
      </w:r>
      <w:r w:rsidR="00530AEA" w:rsidRPr="000B72C3">
        <w:rPr>
          <w:rFonts w:ascii="Times New Roman" w:eastAsia="標楷體" w:hAnsi="Times New Roman" w:cs="Times New Roman" w:hint="eastAsia"/>
          <w:w w:val="95"/>
        </w:rPr>
        <w:t>本署</w:t>
      </w:r>
      <w:r w:rsidR="00C34D1E" w:rsidRPr="000B72C3">
        <w:rPr>
          <w:rFonts w:ascii="Times New Roman" w:eastAsia="標楷體" w:hAnsi="Times New Roman" w:cs="Times New Roman" w:hint="eastAsia"/>
          <w:w w:val="95"/>
        </w:rPr>
        <w:t>將標租</w:t>
      </w:r>
      <w:r w:rsidR="00530AEA" w:rsidRPr="000B72C3">
        <w:rPr>
          <w:rFonts w:ascii="Times New Roman" w:eastAsia="標楷體" w:hAnsi="Times New Roman" w:cs="Times New Roman"/>
          <w:w w:val="95"/>
        </w:rPr>
        <w:t>標的及</w:t>
      </w:r>
      <w:r w:rsidR="00C34D1E" w:rsidRPr="000B72C3">
        <w:rPr>
          <w:rFonts w:ascii="Times New Roman" w:eastAsia="標楷體" w:hAnsi="Times New Roman" w:cs="Times New Roman" w:hint="eastAsia"/>
          <w:w w:val="95"/>
        </w:rPr>
        <w:t>維管區域點交予</w:t>
      </w:r>
      <w:r w:rsidR="00530AEA" w:rsidRPr="000B72C3">
        <w:rPr>
          <w:rFonts w:ascii="Times New Roman" w:eastAsia="標楷體" w:hAnsi="Times New Roman" w:cs="Times New Roman" w:hint="eastAsia"/>
          <w:w w:val="95"/>
        </w:rPr>
        <w:t>得標人</w:t>
      </w:r>
      <w:r w:rsidR="00C34D1E" w:rsidRPr="000B72C3">
        <w:rPr>
          <w:rFonts w:ascii="Times New Roman" w:eastAsia="標楷體" w:hAnsi="Times New Roman" w:cs="Times New Roman" w:hint="eastAsia"/>
          <w:w w:val="95"/>
        </w:rPr>
        <w:t>，點交之日由本署通知</w:t>
      </w:r>
      <w:r w:rsidRPr="000B72C3">
        <w:rPr>
          <w:rFonts w:ascii="Times New Roman" w:eastAsia="標楷體" w:hAnsi="Times New Roman" w:cs="Times New Roman" w:hint="eastAsia"/>
          <w:w w:val="95"/>
        </w:rPr>
        <w:t>。</w:t>
      </w:r>
    </w:p>
    <w:p w14:paraId="39773BC2" w14:textId="40518C4B" w:rsidR="004138C8" w:rsidRDefault="004138C8" w:rsidP="00C34D1E">
      <w:pPr>
        <w:pStyle w:val="a3"/>
        <w:numPr>
          <w:ilvl w:val="0"/>
          <w:numId w:val="15"/>
        </w:numPr>
        <w:tabs>
          <w:tab w:val="left" w:pos="1276"/>
          <w:tab w:val="left" w:pos="8310"/>
        </w:tabs>
        <w:spacing w:line="500" w:lineRule="exact"/>
        <w:ind w:left="1276" w:right="-54" w:hanging="678"/>
        <w:rPr>
          <w:rFonts w:ascii="Times New Roman" w:eastAsia="標楷體" w:hAnsi="Times New Roman" w:cs="Times New Roman"/>
          <w:w w:val="95"/>
        </w:rPr>
      </w:pPr>
      <w:r>
        <w:rPr>
          <w:rFonts w:ascii="Times New Roman" w:eastAsia="標楷體" w:hAnsi="Times New Roman" w:cs="Times New Roman" w:hint="eastAsia"/>
          <w:w w:val="95"/>
        </w:rPr>
        <w:t>本署將本案標租標的及財產列冊，並依使用現況點交，清冊應載明財產項目、數量使用現況。</w:t>
      </w:r>
    </w:p>
    <w:p w14:paraId="3137C734" w14:textId="4228FCCE" w:rsidR="00C34D1E" w:rsidRPr="00C34D1E" w:rsidRDefault="00C34D1E" w:rsidP="00C34D1E">
      <w:pPr>
        <w:pStyle w:val="a3"/>
        <w:numPr>
          <w:ilvl w:val="0"/>
          <w:numId w:val="15"/>
        </w:numPr>
        <w:tabs>
          <w:tab w:val="left" w:pos="1276"/>
          <w:tab w:val="left" w:pos="8310"/>
        </w:tabs>
        <w:spacing w:line="500" w:lineRule="exact"/>
        <w:ind w:left="1276" w:right="-54" w:hanging="678"/>
        <w:rPr>
          <w:rFonts w:ascii="Times New Roman" w:eastAsia="標楷體" w:hAnsi="Times New Roman" w:cs="Times New Roman"/>
          <w:w w:val="95"/>
        </w:rPr>
      </w:pPr>
      <w:r w:rsidRPr="00A24F80">
        <w:rPr>
          <w:rFonts w:ascii="Times New Roman" w:eastAsia="標楷體" w:hAnsi="Times New Roman" w:cs="Times New Roman" w:hint="eastAsia"/>
          <w:w w:val="95"/>
        </w:rPr>
        <w:lastRenderedPageBreak/>
        <w:t>得標人應於本署通知點交之日</w:t>
      </w:r>
      <w:r>
        <w:rPr>
          <w:rFonts w:ascii="Times New Roman" w:eastAsia="標楷體" w:hAnsi="Times New Roman" w:cs="Times New Roman" w:hint="eastAsia"/>
          <w:w w:val="95"/>
        </w:rPr>
        <w:t>配合</w:t>
      </w:r>
      <w:r w:rsidRPr="00A24F80">
        <w:rPr>
          <w:rFonts w:ascii="Times New Roman" w:eastAsia="標楷體" w:hAnsi="Times New Roman" w:cs="Times New Roman" w:hint="eastAsia"/>
          <w:w w:val="95"/>
        </w:rPr>
        <w:t>辦理點交；如自本署通知點交之日起，因可歸責於得標人之事由</w:t>
      </w:r>
      <w:r>
        <w:rPr>
          <w:rFonts w:ascii="Times New Roman" w:eastAsia="標楷體" w:hAnsi="Times New Roman" w:cs="Times New Roman" w:hint="eastAsia"/>
          <w:w w:val="95"/>
        </w:rPr>
        <w:t>，逾</w:t>
      </w:r>
      <w:r>
        <w:rPr>
          <w:rFonts w:ascii="Times New Roman" w:eastAsia="標楷體" w:hAnsi="Times New Roman" w:cs="Times New Roman"/>
          <w:w w:val="95"/>
        </w:rPr>
        <w:t>30</w:t>
      </w:r>
      <w:r>
        <w:rPr>
          <w:rFonts w:ascii="Times New Roman" w:eastAsia="標楷體" w:hAnsi="Times New Roman" w:cs="Times New Roman" w:hint="eastAsia"/>
          <w:w w:val="95"/>
        </w:rPr>
        <w:t>日無法完成點交時，</w:t>
      </w:r>
      <w:r w:rsidRPr="00A24F80">
        <w:rPr>
          <w:rFonts w:ascii="Times New Roman" w:eastAsia="標楷體" w:hAnsi="Times New Roman" w:cs="Times New Roman" w:hint="eastAsia"/>
          <w:w w:val="95"/>
        </w:rPr>
        <w:t>本署</w:t>
      </w:r>
      <w:r w:rsidRPr="00A24F80">
        <w:rPr>
          <w:rFonts w:ascii="Times New Roman" w:eastAsia="標楷體" w:hAnsi="Times New Roman" w:cs="Times New Roman"/>
          <w:w w:val="95"/>
        </w:rPr>
        <w:t>得逕</w:t>
      </w:r>
      <w:r w:rsidR="001B161E">
        <w:rPr>
          <w:rFonts w:ascii="Times New Roman" w:eastAsia="標楷體" w:hAnsi="Times New Roman" w:cs="Times New Roman" w:hint="eastAsia"/>
          <w:w w:val="95"/>
        </w:rPr>
        <w:t>予</w:t>
      </w:r>
      <w:r w:rsidRPr="00A24F80">
        <w:rPr>
          <w:rFonts w:ascii="Times New Roman" w:eastAsia="標楷體" w:hAnsi="Times New Roman" w:cs="Times New Roman"/>
          <w:w w:val="95"/>
        </w:rPr>
        <w:t>終止契約</w:t>
      </w:r>
      <w:r w:rsidR="001B161E">
        <w:rPr>
          <w:rFonts w:ascii="Times New Roman" w:eastAsia="標楷體" w:hAnsi="Times New Roman" w:cs="Times New Roman" w:hint="eastAsia"/>
          <w:w w:val="95"/>
        </w:rPr>
        <w:t>並</w:t>
      </w:r>
      <w:r w:rsidRPr="00A24F80">
        <w:rPr>
          <w:rFonts w:ascii="Times New Roman" w:eastAsia="標楷體" w:hAnsi="Times New Roman" w:cs="Times New Roman"/>
          <w:w w:val="95"/>
        </w:rPr>
        <w:t>沒收履約保證金。</w:t>
      </w:r>
    </w:p>
    <w:p w14:paraId="7AF2693C" w14:textId="272419BB" w:rsidR="00530AEA" w:rsidRPr="00530AEA" w:rsidRDefault="009A50D8" w:rsidP="00DB232E">
      <w:pPr>
        <w:pStyle w:val="a3"/>
        <w:numPr>
          <w:ilvl w:val="0"/>
          <w:numId w:val="15"/>
        </w:numPr>
        <w:tabs>
          <w:tab w:val="left" w:pos="1276"/>
          <w:tab w:val="left" w:pos="8310"/>
        </w:tabs>
        <w:spacing w:line="500" w:lineRule="exact"/>
        <w:ind w:left="1276" w:right="-54" w:hanging="678"/>
        <w:rPr>
          <w:rFonts w:ascii="Times New Roman" w:eastAsia="標楷體" w:hAnsi="Times New Roman" w:cs="Times New Roman"/>
          <w:w w:val="95"/>
        </w:rPr>
      </w:pPr>
      <w:r w:rsidRPr="00A24F80">
        <w:rPr>
          <w:rFonts w:ascii="Times New Roman" w:eastAsia="標楷體" w:hAnsi="Times New Roman" w:cs="Times New Roman"/>
          <w:w w:val="95"/>
        </w:rPr>
        <w:t>如前項期限內，因不可歸責於得標人之事由</w:t>
      </w:r>
      <w:r w:rsidR="001B161E">
        <w:rPr>
          <w:rFonts w:ascii="Times New Roman" w:eastAsia="標楷體" w:hAnsi="Times New Roman" w:cs="Times New Roman" w:hint="eastAsia"/>
          <w:w w:val="95"/>
        </w:rPr>
        <w:t>，</w:t>
      </w:r>
      <w:r w:rsidRPr="00A24F80">
        <w:rPr>
          <w:rFonts w:ascii="Times New Roman" w:eastAsia="標楷體" w:hAnsi="Times New Roman" w:cs="Times New Roman"/>
          <w:w w:val="95"/>
        </w:rPr>
        <w:t>無法完成點交，本署得終止契約並無息退還得標人履約保證金，或由得標人請求終止契約並申請無息退還履約保證金，得標人並不得據以要求本署提供任何補償或賠償損失。</w:t>
      </w:r>
      <w:r w:rsidR="001B161E" w:rsidRPr="000B72C3">
        <w:rPr>
          <w:rFonts w:ascii="Times New Roman" w:eastAsia="標楷體" w:hAnsi="Times New Roman" w:cs="Times New Roman" w:hint="eastAsia"/>
          <w:w w:val="95"/>
        </w:rPr>
        <w:t>得標人如未請求終止契約，亦不得向本署要求提供任何補償或賠償損失。</w:t>
      </w:r>
    </w:p>
    <w:p w14:paraId="0C8C0944" w14:textId="77777777" w:rsidR="00440CE9" w:rsidRPr="00715F93" w:rsidRDefault="002E41E0"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租賃</w:t>
      </w:r>
      <w:r w:rsidR="00440CE9" w:rsidRPr="00715F93">
        <w:rPr>
          <w:rFonts w:ascii="Times New Roman" w:eastAsia="標楷體" w:hAnsi="Times New Roman" w:cs="Times New Roman"/>
          <w:b/>
        </w:rPr>
        <w:t>標的返還：</w:t>
      </w:r>
    </w:p>
    <w:p w14:paraId="734C402E" w14:textId="2B729ECE" w:rsidR="008901D8" w:rsidRDefault="00BE3BE9" w:rsidP="00CD3CAD">
      <w:pPr>
        <w:pStyle w:val="a3"/>
        <w:numPr>
          <w:ilvl w:val="0"/>
          <w:numId w:val="33"/>
        </w:numPr>
        <w:tabs>
          <w:tab w:val="left" w:pos="1276"/>
          <w:tab w:val="left" w:pos="8310"/>
        </w:tabs>
        <w:spacing w:line="500" w:lineRule="exact"/>
        <w:ind w:left="1276" w:right="-54" w:hanging="678"/>
        <w:jc w:val="both"/>
        <w:rPr>
          <w:rFonts w:ascii="Times New Roman" w:eastAsia="標楷體" w:hAnsi="Times New Roman" w:cs="Times New Roman"/>
          <w:w w:val="95"/>
        </w:rPr>
      </w:pPr>
      <w:r w:rsidRPr="008901D8">
        <w:rPr>
          <w:rFonts w:ascii="Times New Roman" w:eastAsia="標楷體" w:hAnsi="Times New Roman" w:cs="Times New Roman"/>
          <w:w w:val="95"/>
        </w:rPr>
        <w:t>租期屆滿且雙方未依</w:t>
      </w:r>
      <w:r w:rsidR="005A45AB" w:rsidRPr="008901D8">
        <w:rPr>
          <w:rFonts w:ascii="Times New Roman" w:eastAsia="標楷體" w:hAnsi="Times New Roman" w:cs="Times New Roman"/>
          <w:w w:val="95"/>
        </w:rPr>
        <w:t>租賃契約書</w:t>
      </w:r>
      <w:r w:rsidRPr="008901D8">
        <w:rPr>
          <w:rFonts w:ascii="Times New Roman" w:eastAsia="標楷體" w:hAnsi="Times New Roman" w:cs="Times New Roman"/>
          <w:w w:val="95"/>
        </w:rPr>
        <w:t>第</w:t>
      </w:r>
      <w:r w:rsidR="00FD63F2" w:rsidRPr="008901D8">
        <w:rPr>
          <w:rFonts w:ascii="Times New Roman" w:eastAsia="標楷體" w:hAnsi="Times New Roman" w:cs="Times New Roman" w:hint="eastAsia"/>
          <w:w w:val="95"/>
        </w:rPr>
        <w:t>二十</w:t>
      </w:r>
      <w:r w:rsidRPr="008901D8">
        <w:rPr>
          <w:rFonts w:ascii="Times New Roman" w:eastAsia="標楷體" w:hAnsi="Times New Roman" w:cs="Times New Roman"/>
          <w:w w:val="95"/>
        </w:rPr>
        <w:t>條約定續租，或契約</w:t>
      </w:r>
      <w:r w:rsidR="005A45AB" w:rsidRPr="008901D8">
        <w:rPr>
          <w:rFonts w:ascii="Times New Roman" w:eastAsia="標楷體" w:hAnsi="Times New Roman" w:cs="Times New Roman"/>
          <w:w w:val="95"/>
        </w:rPr>
        <w:t>提前終止時，得標人</w:t>
      </w:r>
      <w:r w:rsidR="002E41E0" w:rsidRPr="008901D8">
        <w:rPr>
          <w:rFonts w:ascii="Times New Roman" w:eastAsia="標楷體" w:hAnsi="Times New Roman" w:cs="Times New Roman"/>
          <w:w w:val="95"/>
        </w:rPr>
        <w:t>應於契約期間</w:t>
      </w:r>
      <w:r w:rsidRPr="008901D8">
        <w:rPr>
          <w:rFonts w:ascii="Times New Roman" w:eastAsia="標楷體" w:hAnsi="Times New Roman" w:cs="Times New Roman"/>
          <w:w w:val="95"/>
        </w:rPr>
        <w:t>屆滿或</w:t>
      </w:r>
      <w:r w:rsidR="005A45AB" w:rsidRPr="008901D8">
        <w:rPr>
          <w:rFonts w:ascii="Times New Roman" w:eastAsia="標楷體" w:hAnsi="Times New Roman" w:cs="Times New Roman"/>
          <w:w w:val="95"/>
        </w:rPr>
        <w:t>租賃契約</w:t>
      </w:r>
      <w:r w:rsidRPr="008901D8">
        <w:rPr>
          <w:rFonts w:ascii="Times New Roman" w:eastAsia="標楷體" w:hAnsi="Times New Roman" w:cs="Times New Roman"/>
          <w:w w:val="95"/>
        </w:rPr>
        <w:t>終止之日，將</w:t>
      </w:r>
      <w:r w:rsidR="002E41E0" w:rsidRPr="008901D8">
        <w:rPr>
          <w:rFonts w:ascii="Times New Roman" w:eastAsia="標楷體" w:hAnsi="Times New Roman" w:cs="Times New Roman"/>
          <w:w w:val="95"/>
        </w:rPr>
        <w:t>租賃標的</w:t>
      </w:r>
      <w:r w:rsidRPr="008901D8">
        <w:rPr>
          <w:rFonts w:ascii="Times New Roman" w:eastAsia="標楷體" w:hAnsi="Times New Roman" w:cs="Times New Roman"/>
          <w:w w:val="95"/>
        </w:rPr>
        <w:t>及</w:t>
      </w:r>
      <w:r w:rsidRPr="000B72C3">
        <w:rPr>
          <w:rFonts w:ascii="Times New Roman" w:eastAsia="標楷體" w:hAnsi="Times New Roman" w:cs="Times New Roman"/>
          <w:w w:val="95"/>
        </w:rPr>
        <w:t>維管</w:t>
      </w:r>
      <w:r w:rsidR="003A5B0D" w:rsidRPr="000B72C3">
        <w:rPr>
          <w:rFonts w:ascii="Times New Roman" w:eastAsia="標楷體" w:hAnsi="Times New Roman" w:cs="Times New Roman" w:hint="eastAsia"/>
          <w:w w:val="95"/>
        </w:rPr>
        <w:t>區域</w:t>
      </w:r>
      <w:r w:rsidRPr="008901D8">
        <w:rPr>
          <w:rFonts w:ascii="Times New Roman" w:eastAsia="標楷體" w:hAnsi="Times New Roman" w:cs="Times New Roman"/>
          <w:w w:val="95"/>
        </w:rPr>
        <w:t>騰空並恢復清潔或</w:t>
      </w:r>
      <w:r w:rsidR="005A45AB" w:rsidRPr="008901D8">
        <w:rPr>
          <w:rFonts w:ascii="Times New Roman" w:eastAsia="標楷體" w:hAnsi="Times New Roman" w:cs="Times New Roman"/>
          <w:w w:val="95"/>
        </w:rPr>
        <w:t>本署</w:t>
      </w:r>
      <w:r w:rsidRPr="008901D8">
        <w:rPr>
          <w:rFonts w:ascii="Times New Roman" w:eastAsia="標楷體" w:hAnsi="Times New Roman" w:cs="Times New Roman"/>
          <w:w w:val="95"/>
        </w:rPr>
        <w:t>同意之狀態</w:t>
      </w:r>
      <w:r w:rsidR="003A5B0D">
        <w:rPr>
          <w:rFonts w:ascii="Times New Roman" w:eastAsia="標楷體" w:hAnsi="Times New Roman" w:cs="Times New Roman" w:hint="eastAsia"/>
          <w:w w:val="95"/>
        </w:rPr>
        <w:t>，</w:t>
      </w:r>
      <w:r w:rsidRPr="008901D8">
        <w:rPr>
          <w:rFonts w:ascii="Times New Roman" w:eastAsia="標楷體" w:hAnsi="Times New Roman" w:cs="Times New Roman"/>
          <w:w w:val="95"/>
        </w:rPr>
        <w:t>返還</w:t>
      </w:r>
      <w:r w:rsidR="005A45AB" w:rsidRPr="008901D8">
        <w:rPr>
          <w:rFonts w:ascii="Times New Roman" w:eastAsia="標楷體" w:hAnsi="Times New Roman" w:cs="Times New Roman"/>
          <w:w w:val="95"/>
        </w:rPr>
        <w:t>本署</w:t>
      </w:r>
      <w:r w:rsidRPr="008901D8">
        <w:rPr>
          <w:rFonts w:ascii="Times New Roman" w:eastAsia="標楷體" w:hAnsi="Times New Roman" w:cs="Times New Roman"/>
          <w:w w:val="95"/>
        </w:rPr>
        <w:t>。違反者，所留物品視同廢棄物，</w:t>
      </w:r>
      <w:r w:rsidR="003A5B0D">
        <w:rPr>
          <w:rFonts w:ascii="Times New Roman" w:eastAsia="標楷體" w:hAnsi="Times New Roman" w:cs="Times New Roman" w:hint="eastAsia"/>
          <w:w w:val="95"/>
        </w:rPr>
        <w:t>逕</w:t>
      </w:r>
      <w:r w:rsidRPr="008901D8">
        <w:rPr>
          <w:rFonts w:ascii="Times New Roman" w:eastAsia="標楷體" w:hAnsi="Times New Roman" w:cs="Times New Roman"/>
          <w:w w:val="95"/>
        </w:rPr>
        <w:t>由</w:t>
      </w:r>
      <w:r w:rsidR="005A45AB" w:rsidRPr="008901D8">
        <w:rPr>
          <w:rFonts w:ascii="Times New Roman" w:eastAsia="標楷體" w:hAnsi="Times New Roman" w:cs="Times New Roman"/>
          <w:w w:val="95"/>
        </w:rPr>
        <w:t>本署</w:t>
      </w:r>
      <w:r w:rsidRPr="008901D8">
        <w:rPr>
          <w:rFonts w:ascii="Times New Roman" w:eastAsia="標楷體" w:hAnsi="Times New Roman" w:cs="Times New Roman"/>
          <w:w w:val="95"/>
        </w:rPr>
        <w:t>處理，</w:t>
      </w:r>
      <w:r w:rsidR="005A45AB" w:rsidRPr="008901D8">
        <w:rPr>
          <w:rFonts w:ascii="Times New Roman" w:eastAsia="標楷體" w:hAnsi="Times New Roman" w:cs="Times New Roman"/>
          <w:w w:val="95"/>
        </w:rPr>
        <w:t>本署</w:t>
      </w:r>
      <w:r w:rsidRPr="008901D8">
        <w:rPr>
          <w:rFonts w:ascii="Times New Roman" w:eastAsia="標楷體" w:hAnsi="Times New Roman" w:cs="Times New Roman"/>
          <w:w w:val="95"/>
        </w:rPr>
        <w:t>因此所支出之費用，應由</w:t>
      </w:r>
      <w:r w:rsidR="005A45AB" w:rsidRPr="008901D8">
        <w:rPr>
          <w:rFonts w:ascii="Times New Roman" w:eastAsia="標楷體" w:hAnsi="Times New Roman" w:cs="Times New Roman"/>
          <w:w w:val="95"/>
        </w:rPr>
        <w:t>得標人</w:t>
      </w:r>
      <w:r w:rsidRPr="008901D8">
        <w:rPr>
          <w:rFonts w:ascii="Times New Roman" w:eastAsia="標楷體" w:hAnsi="Times New Roman" w:cs="Times New Roman"/>
          <w:w w:val="95"/>
        </w:rPr>
        <w:t>負擔，並由履約保證金扣抵。</w:t>
      </w:r>
    </w:p>
    <w:p w14:paraId="4F4713AE" w14:textId="09A56D25" w:rsidR="00256373" w:rsidRPr="008901D8" w:rsidRDefault="005A45AB" w:rsidP="00CD3CAD">
      <w:pPr>
        <w:pStyle w:val="a3"/>
        <w:numPr>
          <w:ilvl w:val="0"/>
          <w:numId w:val="33"/>
        </w:numPr>
        <w:tabs>
          <w:tab w:val="left" w:pos="1276"/>
          <w:tab w:val="left" w:pos="8310"/>
        </w:tabs>
        <w:spacing w:line="500" w:lineRule="exact"/>
        <w:ind w:left="1276" w:right="-54" w:hanging="678"/>
        <w:jc w:val="both"/>
        <w:rPr>
          <w:rFonts w:ascii="Times New Roman" w:eastAsia="標楷體" w:hAnsi="Times New Roman" w:cs="Times New Roman"/>
          <w:w w:val="95"/>
        </w:rPr>
      </w:pPr>
      <w:r w:rsidRPr="008901D8">
        <w:rPr>
          <w:rFonts w:ascii="Times New Roman" w:eastAsia="標楷體" w:hAnsi="Times New Roman" w:cs="Times New Roman"/>
          <w:w w:val="95"/>
        </w:rPr>
        <w:t>得標人未依前項規定辦理，仍於</w:t>
      </w:r>
      <w:r w:rsidR="002E41E0" w:rsidRPr="008901D8">
        <w:rPr>
          <w:rFonts w:ascii="Times New Roman" w:eastAsia="標楷體" w:hAnsi="Times New Roman" w:cs="Times New Roman"/>
          <w:w w:val="95"/>
        </w:rPr>
        <w:t>契約期間屆滿</w:t>
      </w:r>
      <w:r w:rsidRPr="008901D8">
        <w:rPr>
          <w:rFonts w:ascii="Times New Roman" w:eastAsia="標楷體" w:hAnsi="Times New Roman" w:cs="Times New Roman"/>
          <w:w w:val="95"/>
        </w:rPr>
        <w:t>或契約終止後就租賃標的或</w:t>
      </w:r>
      <w:r w:rsidR="00080B94">
        <w:rPr>
          <w:rFonts w:ascii="Times New Roman" w:eastAsia="標楷體" w:hAnsi="Times New Roman" w:cs="Times New Roman"/>
          <w:w w:val="95"/>
        </w:rPr>
        <w:t>維管區域</w:t>
      </w:r>
      <w:r w:rsidRPr="008901D8">
        <w:rPr>
          <w:rFonts w:ascii="Times New Roman" w:eastAsia="標楷體" w:hAnsi="Times New Roman" w:cs="Times New Roman"/>
          <w:w w:val="95"/>
        </w:rPr>
        <w:t>為使用者，除應按租金標準繳納每日租金外，並應加計每日租金</w:t>
      </w:r>
      <w:r w:rsidRPr="008901D8">
        <w:rPr>
          <w:rFonts w:ascii="Times New Roman" w:eastAsia="標楷體" w:hAnsi="Times New Roman" w:cs="Times New Roman"/>
          <w:w w:val="95"/>
        </w:rPr>
        <w:t>3</w:t>
      </w:r>
      <w:r w:rsidRPr="008901D8">
        <w:rPr>
          <w:rFonts w:ascii="Times New Roman" w:eastAsia="標楷體" w:hAnsi="Times New Roman" w:cs="Times New Roman"/>
          <w:w w:val="95"/>
        </w:rPr>
        <w:t>倍</w:t>
      </w:r>
      <w:r w:rsidR="003A5B0D" w:rsidRPr="000B72C3">
        <w:rPr>
          <w:rFonts w:ascii="Times New Roman" w:eastAsia="標楷體" w:hAnsi="Times New Roman" w:cs="Times New Roman" w:hint="eastAsia"/>
          <w:w w:val="95"/>
        </w:rPr>
        <w:t>（日租金×</w:t>
      </w:r>
      <w:r w:rsidR="005C1A0C" w:rsidRPr="000B72C3">
        <w:rPr>
          <w:rFonts w:ascii="Times New Roman" w:eastAsia="標楷體" w:hAnsi="Times New Roman" w:cs="Times New Roman" w:hint="eastAsia"/>
          <w:w w:val="95"/>
        </w:rPr>
        <w:t>3</w:t>
      </w:r>
      <w:r w:rsidR="003A5B0D" w:rsidRPr="000B72C3">
        <w:rPr>
          <w:rFonts w:ascii="Times New Roman" w:eastAsia="標楷體" w:hAnsi="Times New Roman" w:cs="Times New Roman" w:hint="eastAsia"/>
          <w:w w:val="95"/>
        </w:rPr>
        <w:t>）</w:t>
      </w:r>
      <w:r w:rsidRPr="008901D8">
        <w:rPr>
          <w:rFonts w:ascii="Times New Roman" w:eastAsia="標楷體" w:hAnsi="Times New Roman" w:cs="Times New Roman"/>
          <w:w w:val="95"/>
        </w:rPr>
        <w:t>之懲罰性違約金，並不得主張繼續契約。</w:t>
      </w:r>
    </w:p>
    <w:p w14:paraId="74CAD47F" w14:textId="77777777" w:rsidR="00440CE9" w:rsidRPr="00715F93" w:rsidRDefault="00440CE9"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契約附件：</w:t>
      </w:r>
    </w:p>
    <w:p w14:paraId="2447079F" w14:textId="77777777" w:rsidR="00256373" w:rsidRDefault="00E112BD" w:rsidP="00E112BD">
      <w:pPr>
        <w:pStyle w:val="a3"/>
        <w:tabs>
          <w:tab w:val="left" w:pos="851"/>
          <w:tab w:val="left" w:pos="993"/>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spacing w:val="7"/>
          <w:w w:val="95"/>
        </w:rPr>
        <w:t>決標後簽訂租賃契約書時，本標租</w:t>
      </w:r>
      <w:r w:rsidR="00256373" w:rsidRPr="00715F93">
        <w:rPr>
          <w:rFonts w:ascii="Times New Roman" w:eastAsia="標楷體" w:hAnsi="Times New Roman" w:cs="Times New Roman"/>
          <w:spacing w:val="7"/>
          <w:w w:val="95"/>
        </w:rPr>
        <w:t>須知</w:t>
      </w:r>
      <w:r w:rsidR="00210FDA" w:rsidRPr="00715F93">
        <w:rPr>
          <w:rFonts w:ascii="Times New Roman" w:eastAsia="標楷體" w:hAnsi="Times New Roman" w:cs="Times New Roman"/>
          <w:spacing w:val="7"/>
          <w:w w:val="95"/>
        </w:rPr>
        <w:t>、標租公告及附件、</w:t>
      </w:r>
      <w:r w:rsidR="00947DF0" w:rsidRPr="00715F93">
        <w:rPr>
          <w:rFonts w:ascii="Times New Roman" w:eastAsia="標楷體" w:hAnsi="Times New Roman" w:cs="Times New Roman"/>
          <w:spacing w:val="7"/>
          <w:w w:val="95"/>
        </w:rPr>
        <w:t>得標人所提送之營運管理計畫書應</w:t>
      </w:r>
      <w:r w:rsidR="00256373" w:rsidRPr="00715F93">
        <w:rPr>
          <w:rFonts w:ascii="Times New Roman" w:eastAsia="標楷體" w:hAnsi="Times New Roman" w:cs="Times New Roman"/>
          <w:spacing w:val="7"/>
          <w:w w:val="95"/>
        </w:rPr>
        <w:t>作為契約附</w:t>
      </w:r>
      <w:r w:rsidR="00256373" w:rsidRPr="00715F93">
        <w:rPr>
          <w:rFonts w:ascii="Times New Roman" w:eastAsia="標楷體" w:hAnsi="Times New Roman" w:cs="Times New Roman"/>
        </w:rPr>
        <w:t>件。</w:t>
      </w:r>
    </w:p>
    <w:p w14:paraId="53FC1F6D" w14:textId="77777777" w:rsidR="00E24F9C" w:rsidRPr="00EE3EB4" w:rsidRDefault="00E24F9C" w:rsidP="00E24F9C">
      <w:pPr>
        <w:pStyle w:val="a3"/>
        <w:numPr>
          <w:ilvl w:val="0"/>
          <w:numId w:val="1"/>
        </w:numPr>
        <w:spacing w:line="500" w:lineRule="exact"/>
        <w:ind w:left="993" w:right="473" w:hanging="875"/>
        <w:jc w:val="both"/>
        <w:textDirection w:val="lrTbV"/>
        <w:rPr>
          <w:rFonts w:ascii="Times New Roman" w:eastAsia="標楷體" w:hAnsi="Times New Roman" w:cs="Times New Roman"/>
          <w:b/>
        </w:rPr>
      </w:pPr>
      <w:r w:rsidRPr="00EE3EB4">
        <w:rPr>
          <w:rFonts w:ascii="Times New Roman" w:eastAsia="標楷體" w:hAnsi="Times New Roman" w:cs="Times New Roman"/>
          <w:b/>
        </w:rPr>
        <w:t>保險</w:t>
      </w:r>
    </w:p>
    <w:p w14:paraId="0A4E6913" w14:textId="67253EA7" w:rsidR="00E24F9C" w:rsidRPr="00E24F9C" w:rsidRDefault="00E24F9C" w:rsidP="00E24F9C">
      <w:pPr>
        <w:pStyle w:val="a3"/>
        <w:tabs>
          <w:tab w:val="left" w:pos="851"/>
          <w:tab w:val="left" w:pos="993"/>
        </w:tabs>
        <w:spacing w:line="500" w:lineRule="exact"/>
        <w:ind w:left="598" w:right="-54"/>
        <w:jc w:val="both"/>
        <w:textDirection w:val="lrTbV"/>
        <w:rPr>
          <w:rFonts w:ascii="Times New Roman" w:eastAsia="標楷體" w:hAnsi="Times New Roman" w:cs="Times New Roman"/>
          <w:spacing w:val="7"/>
          <w:w w:val="95"/>
        </w:rPr>
      </w:pPr>
      <w:r>
        <w:rPr>
          <w:rFonts w:ascii="Times New Roman" w:eastAsia="標楷體" w:hAnsi="Times New Roman" w:cs="Times New Roman"/>
          <w:spacing w:val="7"/>
          <w:w w:val="95"/>
        </w:rPr>
        <w:t>得標人</w:t>
      </w:r>
      <w:r w:rsidRPr="00E24F9C">
        <w:rPr>
          <w:rFonts w:ascii="Times New Roman" w:eastAsia="標楷體" w:hAnsi="Times New Roman" w:cs="Times New Roman"/>
          <w:spacing w:val="7"/>
          <w:w w:val="95"/>
        </w:rPr>
        <w:t>應就租賃標的及維管</w:t>
      </w:r>
      <w:r w:rsidR="005C1A0C">
        <w:rPr>
          <w:rFonts w:ascii="Times New Roman" w:eastAsia="標楷體" w:hAnsi="Times New Roman" w:cs="Times New Roman" w:hint="eastAsia"/>
          <w:spacing w:val="7"/>
          <w:w w:val="95"/>
        </w:rPr>
        <w:t>區域</w:t>
      </w:r>
      <w:r w:rsidRPr="00E24F9C">
        <w:rPr>
          <w:rFonts w:ascii="Times New Roman" w:eastAsia="標楷體" w:hAnsi="Times New Roman" w:cs="Times New Roman"/>
          <w:spacing w:val="7"/>
          <w:w w:val="95"/>
        </w:rPr>
        <w:t>，投保下列保險：</w:t>
      </w:r>
    </w:p>
    <w:p w14:paraId="6F3D3CF2" w14:textId="2C5DED52" w:rsidR="000B72C3" w:rsidRPr="004138C8" w:rsidRDefault="00AE4A5D" w:rsidP="00AE4A5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4138C8">
        <w:rPr>
          <w:rFonts w:ascii="Times New Roman" w:eastAsia="標楷體" w:hAnsi="Times New Roman" w:cs="Times New Roman" w:hint="eastAsia"/>
          <w:w w:val="95"/>
        </w:rPr>
        <w:t>得標人應</w:t>
      </w:r>
      <w:r w:rsidR="004138C8" w:rsidRPr="004138C8">
        <w:rPr>
          <w:rFonts w:ascii="Times New Roman" w:eastAsia="標楷體" w:hAnsi="Times New Roman" w:cs="Times New Roman" w:hint="eastAsia"/>
          <w:w w:val="95"/>
        </w:rPr>
        <w:t>自</w:t>
      </w:r>
      <w:r w:rsidRPr="004138C8">
        <w:rPr>
          <w:rFonts w:ascii="Times New Roman" w:eastAsia="標楷體" w:hAnsi="Times New Roman" w:cs="Times New Roman" w:hint="eastAsia"/>
          <w:w w:val="95"/>
        </w:rPr>
        <w:t>點交日起</w:t>
      </w:r>
      <w:r w:rsidR="004138C8" w:rsidRPr="004138C8">
        <w:rPr>
          <w:rFonts w:ascii="Times New Roman" w:eastAsia="標楷體" w:hAnsi="Times New Roman" w:cs="Times New Roman" w:hint="eastAsia"/>
          <w:w w:val="95"/>
        </w:rPr>
        <w:t>，</w:t>
      </w:r>
      <w:r w:rsidRPr="004138C8">
        <w:rPr>
          <w:rFonts w:ascii="Times New Roman" w:eastAsia="標楷體" w:hAnsi="Times New Roman" w:cs="Times New Roman" w:hint="eastAsia"/>
          <w:w w:val="95"/>
        </w:rPr>
        <w:t>向主管機關核准之產物保險公</w:t>
      </w:r>
      <w:r w:rsidRPr="004138C8">
        <w:rPr>
          <w:rFonts w:ascii="Times New Roman" w:eastAsia="標楷體" w:hAnsi="Times New Roman" w:cs="Times New Roman" w:hint="eastAsia"/>
          <w:w w:val="95"/>
        </w:rPr>
        <w:lastRenderedPageBreak/>
        <w:t>司</w:t>
      </w:r>
      <w:r w:rsidR="000B72C3" w:rsidRPr="004138C8">
        <w:rPr>
          <w:rFonts w:ascii="Times New Roman" w:eastAsia="標楷體" w:hAnsi="Times New Roman" w:cs="Times New Roman" w:hint="eastAsia"/>
          <w:w w:val="95"/>
        </w:rPr>
        <w:t>，</w:t>
      </w:r>
      <w:r w:rsidRPr="004138C8">
        <w:rPr>
          <w:rFonts w:ascii="Times New Roman" w:eastAsia="標楷體" w:hAnsi="Times New Roman" w:cs="Times New Roman" w:hint="eastAsia"/>
          <w:w w:val="95"/>
        </w:rPr>
        <w:t>為標的物</w:t>
      </w:r>
      <w:r w:rsidR="000B72C3" w:rsidRPr="004138C8">
        <w:rPr>
          <w:rFonts w:ascii="Times New Roman" w:eastAsia="標楷體" w:hAnsi="Times New Roman" w:cs="Times New Roman" w:hint="eastAsia"/>
          <w:w w:val="95"/>
        </w:rPr>
        <w:t>投保財產綜合保險（至少應含火災保險、地震保險、颱風洪水保險、營運中斷險、財產滅失保險等）</w:t>
      </w:r>
      <w:r w:rsidR="004138C8" w:rsidRPr="004138C8">
        <w:rPr>
          <w:rFonts w:ascii="Times New Roman" w:eastAsia="標楷體" w:hAnsi="Times New Roman" w:cs="Times New Roman" w:hint="eastAsia"/>
          <w:w w:val="95"/>
        </w:rPr>
        <w:t>、雇主意外責任險</w:t>
      </w:r>
      <w:r w:rsidR="00CA3E7B">
        <w:rPr>
          <w:rFonts w:ascii="Times New Roman" w:eastAsia="標楷體" w:hAnsi="Times New Roman" w:cs="Times New Roman" w:hint="eastAsia"/>
          <w:w w:val="95"/>
        </w:rPr>
        <w:t>，</w:t>
      </w:r>
      <w:r w:rsidRPr="004138C8">
        <w:rPr>
          <w:rFonts w:ascii="Times New Roman" w:eastAsia="標楷體" w:hAnsi="Times New Roman" w:cs="Times New Roman" w:hint="eastAsia"/>
          <w:w w:val="95"/>
        </w:rPr>
        <w:t>及公共意外責任險（包含人、財務）等，保險之被保險人為本署，並於保單加註重置成本條款及無自負額條款，並於契約</w:t>
      </w:r>
      <w:r w:rsidR="004138C8" w:rsidRPr="004138C8">
        <w:rPr>
          <w:rFonts w:ascii="Times New Roman" w:eastAsia="標楷體" w:hAnsi="Times New Roman" w:cs="Times New Roman" w:hint="eastAsia"/>
          <w:w w:val="95"/>
        </w:rPr>
        <w:t>期間內</w:t>
      </w:r>
      <w:r w:rsidRPr="004138C8">
        <w:rPr>
          <w:rFonts w:ascii="Times New Roman" w:eastAsia="標楷體" w:hAnsi="Times New Roman" w:cs="Times New Roman" w:hint="eastAsia"/>
          <w:w w:val="95"/>
        </w:rPr>
        <w:t>維持保險有效，所需保費由得標人負擔</w:t>
      </w:r>
      <w:r w:rsidR="000B72C3" w:rsidRPr="004138C8">
        <w:rPr>
          <w:rFonts w:ascii="Times New Roman" w:eastAsia="標楷體" w:hAnsi="Times New Roman" w:cs="Times New Roman" w:hint="eastAsia"/>
          <w:w w:val="95"/>
        </w:rPr>
        <w:t>。得標人應於投保後</w:t>
      </w:r>
      <w:r w:rsidR="000B72C3" w:rsidRPr="004138C8">
        <w:rPr>
          <w:rFonts w:ascii="Times New Roman" w:eastAsia="標楷體" w:hAnsi="Times New Roman" w:cs="Times New Roman"/>
          <w:w w:val="95"/>
        </w:rPr>
        <w:t>15</w:t>
      </w:r>
      <w:r w:rsidR="000B72C3" w:rsidRPr="004138C8">
        <w:rPr>
          <w:rFonts w:ascii="Times New Roman" w:eastAsia="標楷體" w:hAnsi="Times New Roman" w:cs="Times New Roman"/>
          <w:w w:val="95"/>
        </w:rPr>
        <w:t>日內將保險單據副本或證明文件送交本署備查</w:t>
      </w:r>
      <w:r w:rsidR="004138C8" w:rsidRPr="004138C8">
        <w:rPr>
          <w:rFonts w:ascii="Times New Roman" w:eastAsia="標楷體" w:hAnsi="Times New Roman" w:cs="Times New Roman" w:hint="eastAsia"/>
          <w:w w:val="95"/>
        </w:rPr>
        <w:t>，保單更新時亦同</w:t>
      </w:r>
      <w:r w:rsidR="000B72C3" w:rsidRPr="004138C8">
        <w:rPr>
          <w:rFonts w:ascii="Times New Roman" w:eastAsia="標楷體" w:hAnsi="Times New Roman" w:cs="Times New Roman"/>
          <w:w w:val="95"/>
        </w:rPr>
        <w:t>。</w:t>
      </w:r>
    </w:p>
    <w:p w14:paraId="7D21B486" w14:textId="47C71D6C" w:rsidR="00E24F9C" w:rsidRPr="004138C8" w:rsidRDefault="00E24F9C" w:rsidP="00CD3CA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4138C8">
        <w:rPr>
          <w:rFonts w:ascii="Times New Roman" w:eastAsia="標楷體" w:hAnsi="Times New Roman" w:cs="Times New Roman"/>
          <w:w w:val="95"/>
        </w:rPr>
        <w:t>裝修及籌備期間內，得標人應於裝修工程開工前</w:t>
      </w:r>
      <w:r w:rsidRPr="004138C8">
        <w:rPr>
          <w:rFonts w:ascii="Times New Roman" w:eastAsia="標楷體" w:hAnsi="Times New Roman" w:cs="Times New Roman"/>
          <w:w w:val="95"/>
        </w:rPr>
        <w:t>30</w:t>
      </w:r>
      <w:r w:rsidRPr="004138C8">
        <w:rPr>
          <w:rFonts w:ascii="Times New Roman" w:eastAsia="標楷體" w:hAnsi="Times New Roman" w:cs="Times New Roman"/>
          <w:w w:val="95"/>
        </w:rPr>
        <w:t>日內，向主管機關核准之產物保險公司，至少投保營造綜合保險</w:t>
      </w:r>
      <w:r w:rsidR="005E20BE" w:rsidRPr="004138C8">
        <w:rPr>
          <w:rFonts w:ascii="Times New Roman" w:eastAsia="標楷體" w:hAnsi="Times New Roman" w:cs="Times New Roman"/>
          <w:w w:val="95"/>
        </w:rPr>
        <w:t>（</w:t>
      </w:r>
      <w:r w:rsidRPr="004138C8">
        <w:rPr>
          <w:rFonts w:ascii="Times New Roman" w:eastAsia="標楷體" w:hAnsi="Times New Roman" w:cs="Times New Roman"/>
          <w:w w:val="95"/>
        </w:rPr>
        <w:t>含第三人責任險</w:t>
      </w:r>
      <w:r w:rsidR="005E20BE" w:rsidRPr="004138C8">
        <w:rPr>
          <w:rFonts w:ascii="Times New Roman" w:eastAsia="標楷體" w:hAnsi="Times New Roman" w:cs="Times New Roman"/>
          <w:w w:val="95"/>
        </w:rPr>
        <w:t>）</w:t>
      </w:r>
      <w:r w:rsidRPr="004138C8">
        <w:rPr>
          <w:rFonts w:ascii="Times New Roman" w:eastAsia="標楷體" w:hAnsi="Times New Roman" w:cs="Times New Roman"/>
          <w:w w:val="95"/>
        </w:rPr>
        <w:t>、工程專業責任險等，並於裝修及籌備期間內維持保險有效，所需保費由得標人負擔。得標人</w:t>
      </w:r>
      <w:r w:rsidR="005C1A0C" w:rsidRPr="004138C8">
        <w:rPr>
          <w:rFonts w:ascii="Times New Roman" w:eastAsia="標楷體" w:hAnsi="Times New Roman" w:cs="Times New Roman" w:hint="eastAsia"/>
          <w:w w:val="95"/>
        </w:rPr>
        <w:t>應</w:t>
      </w:r>
      <w:r w:rsidRPr="004138C8">
        <w:rPr>
          <w:rFonts w:ascii="Times New Roman" w:eastAsia="標楷體" w:hAnsi="Times New Roman" w:cs="Times New Roman"/>
          <w:w w:val="95"/>
        </w:rPr>
        <w:t>於投保後</w:t>
      </w:r>
      <w:r w:rsidRPr="004138C8">
        <w:rPr>
          <w:rFonts w:ascii="Times New Roman" w:eastAsia="標楷體" w:hAnsi="Times New Roman" w:cs="Times New Roman"/>
          <w:w w:val="95"/>
        </w:rPr>
        <w:t>15</w:t>
      </w:r>
      <w:r w:rsidRPr="004138C8">
        <w:rPr>
          <w:rFonts w:ascii="Times New Roman" w:eastAsia="標楷體" w:hAnsi="Times New Roman" w:cs="Times New Roman"/>
          <w:w w:val="95"/>
        </w:rPr>
        <w:t>日內將保險單據副本或證明文件送交本署備查。</w:t>
      </w:r>
    </w:p>
    <w:p w14:paraId="1117627B" w14:textId="2BECFCC0" w:rsidR="00E24F9C" w:rsidRPr="004138C8" w:rsidRDefault="00E24F9C" w:rsidP="00CD3CA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4138C8">
        <w:rPr>
          <w:rFonts w:ascii="Times New Roman" w:eastAsia="標楷體" w:hAnsi="Times New Roman" w:cs="Times New Roman"/>
          <w:w w:val="95"/>
        </w:rPr>
        <w:t>得標人應於試營運開始日起，向主管機關核准之產物保險公司，至少投保第三人責任險</w:t>
      </w:r>
      <w:r w:rsidR="004138C8" w:rsidRPr="004138C8">
        <w:rPr>
          <w:rFonts w:ascii="Times New Roman" w:eastAsia="標楷體" w:hAnsi="Times New Roman" w:cs="Times New Roman" w:hint="eastAsia"/>
          <w:w w:val="95"/>
        </w:rPr>
        <w:t>及</w:t>
      </w:r>
      <w:r w:rsidRPr="004138C8">
        <w:rPr>
          <w:rFonts w:ascii="Times New Roman" w:eastAsia="標楷體" w:hAnsi="Times New Roman" w:cs="Times New Roman"/>
          <w:w w:val="95"/>
        </w:rPr>
        <w:t>產品責任險</w:t>
      </w:r>
      <w:r w:rsidR="005E20BE" w:rsidRPr="004138C8">
        <w:rPr>
          <w:rFonts w:ascii="Times New Roman" w:eastAsia="標楷體" w:hAnsi="Times New Roman" w:cs="Times New Roman"/>
          <w:w w:val="95"/>
        </w:rPr>
        <w:t>（</w:t>
      </w:r>
      <w:r w:rsidRPr="004138C8">
        <w:rPr>
          <w:rFonts w:ascii="Times New Roman" w:eastAsia="標楷體" w:hAnsi="Times New Roman" w:cs="Times New Roman"/>
          <w:w w:val="95"/>
        </w:rPr>
        <w:t>包含食物中毒</w:t>
      </w:r>
      <w:r w:rsidR="005E20BE" w:rsidRPr="004138C8">
        <w:rPr>
          <w:rFonts w:ascii="Times New Roman" w:eastAsia="標楷體" w:hAnsi="Times New Roman" w:cs="Times New Roman"/>
          <w:w w:val="95"/>
        </w:rPr>
        <w:t>）</w:t>
      </w:r>
      <w:r w:rsidRPr="004138C8">
        <w:rPr>
          <w:rFonts w:ascii="Times New Roman" w:eastAsia="標楷體" w:hAnsi="Times New Roman" w:cs="Times New Roman"/>
          <w:w w:val="95"/>
        </w:rPr>
        <w:t>等，並於契約</w:t>
      </w:r>
      <w:r w:rsidR="004138C8" w:rsidRPr="004138C8">
        <w:rPr>
          <w:rFonts w:ascii="Times New Roman" w:eastAsia="標楷體" w:hAnsi="Times New Roman" w:cs="Times New Roman" w:hint="eastAsia"/>
          <w:w w:val="95"/>
        </w:rPr>
        <w:t>期間內</w:t>
      </w:r>
      <w:r w:rsidRPr="004138C8">
        <w:rPr>
          <w:rFonts w:ascii="Times New Roman" w:eastAsia="標楷體" w:hAnsi="Times New Roman" w:cs="Times New Roman"/>
          <w:w w:val="95"/>
        </w:rPr>
        <w:t>維持保險有效，所需保費由得標人負擔。得標人</w:t>
      </w:r>
      <w:r w:rsidR="005C1A0C" w:rsidRPr="004138C8">
        <w:rPr>
          <w:rFonts w:ascii="Times New Roman" w:eastAsia="標楷體" w:hAnsi="Times New Roman" w:cs="Times New Roman" w:hint="eastAsia"/>
          <w:w w:val="95"/>
        </w:rPr>
        <w:t>應</w:t>
      </w:r>
      <w:r w:rsidRPr="004138C8">
        <w:rPr>
          <w:rFonts w:ascii="Times New Roman" w:eastAsia="標楷體" w:hAnsi="Times New Roman" w:cs="Times New Roman"/>
          <w:w w:val="95"/>
        </w:rPr>
        <w:t>於投保後</w:t>
      </w:r>
      <w:r w:rsidRPr="004138C8">
        <w:rPr>
          <w:rFonts w:ascii="Times New Roman" w:eastAsia="標楷體" w:hAnsi="Times New Roman" w:cs="Times New Roman"/>
          <w:w w:val="95"/>
        </w:rPr>
        <w:t>15</w:t>
      </w:r>
      <w:r w:rsidRPr="004138C8">
        <w:rPr>
          <w:rFonts w:ascii="Times New Roman" w:eastAsia="標楷體" w:hAnsi="Times New Roman" w:cs="Times New Roman"/>
          <w:w w:val="95"/>
        </w:rPr>
        <w:t>日內將保險單據副本或證明文件送交本署備查</w:t>
      </w:r>
      <w:r w:rsidR="005C1A0C" w:rsidRPr="004138C8">
        <w:rPr>
          <w:rFonts w:ascii="Times New Roman" w:eastAsia="標楷體" w:hAnsi="Times New Roman" w:cs="Times New Roman" w:hint="eastAsia"/>
          <w:w w:val="95"/>
        </w:rPr>
        <w:t>，保單更新時亦同。</w:t>
      </w:r>
    </w:p>
    <w:p w14:paraId="4929CE71" w14:textId="6B84457E" w:rsidR="00E24F9C" w:rsidRPr="00E24F9C" w:rsidRDefault="00AE4A5D" w:rsidP="00AE4A5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4138C8">
        <w:rPr>
          <w:rFonts w:ascii="Times New Roman" w:eastAsia="標楷體" w:hAnsi="Times New Roman" w:cs="Times New Roman" w:hint="eastAsia"/>
          <w:w w:val="95"/>
        </w:rPr>
        <w:t>火險投保金額依「中華民國產物保險商業同業公會臺灣地區住宅類建築造價參考表」核算；</w:t>
      </w:r>
      <w:r w:rsidR="00E24F9C" w:rsidRPr="004138C8">
        <w:rPr>
          <w:rFonts w:ascii="Times New Roman" w:eastAsia="標楷體" w:hAnsi="Times New Roman" w:cs="Times New Roman"/>
          <w:w w:val="95"/>
        </w:rPr>
        <w:t>保險金</w:t>
      </w:r>
      <w:r w:rsidR="00E24F9C" w:rsidRPr="004138C8">
        <w:rPr>
          <w:rFonts w:ascii="Times New Roman" w:eastAsia="標楷體" w:hAnsi="Times New Roman" w:cs="Times New Roman" w:hint="eastAsia"/>
          <w:w w:val="95"/>
        </w:rPr>
        <w:t>保險</w:t>
      </w:r>
      <w:r w:rsidR="00E24F9C" w:rsidRPr="004138C8">
        <w:rPr>
          <w:rFonts w:ascii="Times New Roman" w:eastAsia="標楷體" w:hAnsi="Times New Roman" w:cs="Times New Roman"/>
          <w:w w:val="95"/>
        </w:rPr>
        <w:t>額</w:t>
      </w:r>
      <w:r w:rsidR="00E24F9C" w:rsidRPr="004138C8">
        <w:rPr>
          <w:rFonts w:ascii="Times New Roman" w:eastAsia="標楷體" w:hAnsi="Times New Roman" w:cs="Times New Roman" w:hint="eastAsia"/>
          <w:w w:val="95"/>
        </w:rPr>
        <w:t>度</w:t>
      </w:r>
      <w:r w:rsidR="00E24F9C" w:rsidRPr="004138C8">
        <w:rPr>
          <w:rFonts w:ascii="Times New Roman" w:eastAsia="標楷體" w:hAnsi="Times New Roman" w:cs="Times New Roman"/>
          <w:w w:val="95"/>
        </w:rPr>
        <w:t>部分，得標人應合理評估各項保險金額</w:t>
      </w:r>
      <w:r w:rsidR="00E24F9C" w:rsidRPr="004138C8">
        <w:rPr>
          <w:rFonts w:ascii="Times New Roman" w:eastAsia="標楷體" w:hAnsi="Times New Roman" w:cs="Times New Roman" w:hint="eastAsia"/>
          <w:w w:val="95"/>
        </w:rPr>
        <w:t>度</w:t>
      </w:r>
      <w:r w:rsidR="00E24F9C" w:rsidRPr="004138C8">
        <w:rPr>
          <w:rFonts w:ascii="Times New Roman" w:eastAsia="標楷體" w:hAnsi="Times New Roman" w:cs="Times New Roman"/>
          <w:w w:val="95"/>
        </w:rPr>
        <w:t>，</w:t>
      </w:r>
      <w:r w:rsidR="00E24F9C" w:rsidRPr="00E24F9C">
        <w:rPr>
          <w:rFonts w:ascii="Times New Roman" w:eastAsia="標楷體" w:hAnsi="Times New Roman" w:cs="Times New Roman"/>
          <w:w w:val="95"/>
        </w:rPr>
        <w:t>並負擔所有賠償責任。</w:t>
      </w:r>
    </w:p>
    <w:p w14:paraId="63E1A302" w14:textId="77777777" w:rsidR="00E24F9C" w:rsidRPr="00E24F9C" w:rsidRDefault="00E24F9C" w:rsidP="00CD3CA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E24F9C">
        <w:rPr>
          <w:rFonts w:ascii="Times New Roman" w:eastAsia="標楷體" w:hAnsi="Times New Roman" w:cs="Times New Roman"/>
          <w:w w:val="95"/>
        </w:rPr>
        <w:t>財產保險中就屬於</w:t>
      </w:r>
      <w:r>
        <w:rPr>
          <w:rFonts w:ascii="Times New Roman" w:eastAsia="標楷體" w:hAnsi="Times New Roman" w:cs="Times New Roman"/>
          <w:w w:val="95"/>
        </w:rPr>
        <w:t>本署</w:t>
      </w:r>
      <w:r w:rsidRPr="00E24F9C">
        <w:rPr>
          <w:rFonts w:ascii="Times New Roman" w:eastAsia="標楷體" w:hAnsi="Times New Roman" w:cs="Times New Roman"/>
          <w:w w:val="95"/>
        </w:rPr>
        <w:t>資產部分，保險受益人應為</w:t>
      </w:r>
      <w:r>
        <w:rPr>
          <w:rFonts w:ascii="Times New Roman" w:eastAsia="標楷體" w:hAnsi="Times New Roman" w:cs="Times New Roman"/>
          <w:w w:val="95"/>
        </w:rPr>
        <w:t>本署</w:t>
      </w:r>
      <w:r w:rsidRPr="00E24F9C">
        <w:rPr>
          <w:rFonts w:ascii="Times New Roman" w:eastAsia="標楷體" w:hAnsi="Times New Roman" w:cs="Times New Roman"/>
          <w:w w:val="95"/>
        </w:rPr>
        <w:t>，其理賠給付，應撥入</w:t>
      </w:r>
      <w:r>
        <w:rPr>
          <w:rFonts w:ascii="Times New Roman" w:eastAsia="標楷體" w:hAnsi="Times New Roman" w:cs="Times New Roman"/>
          <w:w w:val="95"/>
        </w:rPr>
        <w:t>本署</w:t>
      </w:r>
      <w:r w:rsidRPr="00E24F9C">
        <w:rPr>
          <w:rFonts w:ascii="Times New Roman" w:eastAsia="標楷體" w:hAnsi="Times New Roman" w:cs="Times New Roman"/>
          <w:w w:val="95"/>
        </w:rPr>
        <w:t>暫收款帳戶，用於彌補</w:t>
      </w:r>
      <w:r>
        <w:rPr>
          <w:rFonts w:ascii="Times New Roman" w:eastAsia="標楷體" w:hAnsi="Times New Roman" w:cs="Times New Roman"/>
          <w:w w:val="95"/>
        </w:rPr>
        <w:t>本署</w:t>
      </w:r>
      <w:r w:rsidRPr="00E24F9C">
        <w:rPr>
          <w:rFonts w:ascii="Times New Roman" w:eastAsia="標楷體" w:hAnsi="Times New Roman" w:cs="Times New Roman"/>
          <w:w w:val="95"/>
        </w:rPr>
        <w:t>因保險事故發生所致之損害。</w:t>
      </w:r>
      <w:r>
        <w:rPr>
          <w:rFonts w:ascii="Times New Roman" w:eastAsia="標楷體" w:hAnsi="Times New Roman" w:cs="Times New Roman"/>
          <w:w w:val="95"/>
        </w:rPr>
        <w:t>本署</w:t>
      </w:r>
      <w:r w:rsidRPr="00E24F9C">
        <w:rPr>
          <w:rFonts w:ascii="Times New Roman" w:eastAsia="標楷體" w:hAnsi="Times New Roman" w:cs="Times New Roman"/>
          <w:w w:val="95"/>
        </w:rPr>
        <w:t>得請求</w:t>
      </w:r>
      <w:r>
        <w:rPr>
          <w:rFonts w:ascii="Times New Roman" w:eastAsia="標楷體" w:hAnsi="Times New Roman" w:cs="Times New Roman"/>
          <w:w w:val="95"/>
        </w:rPr>
        <w:t>得標人</w:t>
      </w:r>
      <w:r w:rsidRPr="00E24F9C">
        <w:rPr>
          <w:rFonts w:ascii="Times New Roman" w:eastAsia="標楷體" w:hAnsi="Times New Roman" w:cs="Times New Roman"/>
          <w:w w:val="95"/>
        </w:rPr>
        <w:t>為必要之修復或重置，由</w:t>
      </w:r>
      <w:r>
        <w:rPr>
          <w:rFonts w:ascii="Times New Roman" w:eastAsia="標楷體" w:hAnsi="Times New Roman" w:cs="Times New Roman"/>
          <w:w w:val="95"/>
        </w:rPr>
        <w:t>本署</w:t>
      </w:r>
      <w:r w:rsidRPr="00E24F9C">
        <w:rPr>
          <w:rFonts w:ascii="Times New Roman" w:eastAsia="標楷體" w:hAnsi="Times New Roman" w:cs="Times New Roman"/>
          <w:w w:val="95"/>
        </w:rPr>
        <w:t>視修復或重置資產之狀況，</w:t>
      </w:r>
      <w:r w:rsidRPr="00E24F9C">
        <w:rPr>
          <w:rFonts w:ascii="Times New Roman" w:eastAsia="標楷體" w:hAnsi="Times New Roman" w:cs="Times New Roman"/>
          <w:w w:val="95"/>
        </w:rPr>
        <w:lastRenderedPageBreak/>
        <w:t>將理賠給付撥予</w:t>
      </w:r>
      <w:r>
        <w:rPr>
          <w:rFonts w:ascii="Times New Roman" w:eastAsia="標楷體" w:hAnsi="Times New Roman" w:cs="Times New Roman"/>
          <w:w w:val="95"/>
        </w:rPr>
        <w:t>得標人</w:t>
      </w:r>
      <w:r w:rsidRPr="00E24F9C">
        <w:rPr>
          <w:rFonts w:ascii="Times New Roman" w:eastAsia="標楷體" w:hAnsi="Times New Roman" w:cs="Times New Roman"/>
          <w:w w:val="95"/>
        </w:rPr>
        <w:t>。如保險金額額度不足支應修繕或重置費用，除本契約另有規定外，應由</w:t>
      </w:r>
      <w:r>
        <w:rPr>
          <w:rFonts w:ascii="Times New Roman" w:eastAsia="標楷體" w:hAnsi="Times New Roman" w:cs="Times New Roman"/>
          <w:w w:val="95"/>
        </w:rPr>
        <w:t>得標人</w:t>
      </w:r>
      <w:r w:rsidRPr="00E24F9C">
        <w:rPr>
          <w:rFonts w:ascii="Times New Roman" w:eastAsia="標楷體" w:hAnsi="Times New Roman" w:cs="Times New Roman"/>
          <w:w w:val="95"/>
        </w:rPr>
        <w:t>負擔差額。</w:t>
      </w:r>
    </w:p>
    <w:p w14:paraId="62377B63" w14:textId="456A6C99" w:rsidR="00E24F9C" w:rsidRPr="00E24F9C" w:rsidRDefault="00E24F9C" w:rsidP="00CD3CA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E24F9C">
        <w:rPr>
          <w:rFonts w:ascii="Times New Roman" w:eastAsia="標楷體" w:hAnsi="Times New Roman" w:cs="Times New Roman"/>
          <w:w w:val="95"/>
        </w:rPr>
        <w:t>公共意外責任險之最低投保金額及其他事項，應依據「高雄市供公共使用營利場所強制投保公共意外責任保險實施自治條例」辦理，投保範圍應包含租賃標的及</w:t>
      </w:r>
      <w:r w:rsidR="00080B94">
        <w:rPr>
          <w:rFonts w:ascii="Times New Roman" w:eastAsia="標楷體" w:hAnsi="Times New Roman" w:cs="Times New Roman"/>
          <w:w w:val="95"/>
        </w:rPr>
        <w:t>維管區域</w:t>
      </w:r>
      <w:r w:rsidRPr="00E24F9C">
        <w:rPr>
          <w:rFonts w:ascii="Times New Roman" w:eastAsia="標楷體" w:hAnsi="Times New Roman" w:cs="Times New Roman"/>
          <w:w w:val="95"/>
        </w:rPr>
        <w:t>所發生公共意外及連帶造成該場所以外之人民生命、身體及財產損失。</w:t>
      </w:r>
    </w:p>
    <w:p w14:paraId="058561E1" w14:textId="5FF8ABFD" w:rsidR="008901D8" w:rsidRPr="00EE3EB4" w:rsidRDefault="008901D8" w:rsidP="008901D8">
      <w:pPr>
        <w:pStyle w:val="a3"/>
        <w:numPr>
          <w:ilvl w:val="0"/>
          <w:numId w:val="1"/>
        </w:numPr>
        <w:spacing w:line="500" w:lineRule="exact"/>
        <w:ind w:left="993" w:right="473" w:hanging="875"/>
        <w:jc w:val="both"/>
        <w:rPr>
          <w:rFonts w:ascii="Times New Roman" w:eastAsia="標楷體" w:hAnsi="Times New Roman" w:cs="Times New Roman"/>
          <w:b/>
        </w:rPr>
      </w:pPr>
      <w:r w:rsidRPr="00EE3EB4">
        <w:rPr>
          <w:rFonts w:ascii="Times New Roman" w:eastAsia="標楷體" w:hAnsi="Times New Roman" w:cs="Times New Roman"/>
          <w:b/>
        </w:rPr>
        <w:t>營運績效評鑑</w:t>
      </w:r>
    </w:p>
    <w:p w14:paraId="6908B134" w14:textId="0F0671F2" w:rsidR="008901D8" w:rsidRPr="00EE3EB4" w:rsidRDefault="008901D8" w:rsidP="00CD3CAD">
      <w:pPr>
        <w:pStyle w:val="a3"/>
        <w:numPr>
          <w:ilvl w:val="0"/>
          <w:numId w:val="34"/>
        </w:numPr>
        <w:tabs>
          <w:tab w:val="left" w:pos="1276"/>
          <w:tab w:val="left" w:pos="8310"/>
        </w:tabs>
        <w:spacing w:line="500" w:lineRule="exact"/>
        <w:ind w:left="1276" w:right="-54" w:hanging="678"/>
        <w:jc w:val="both"/>
        <w:rPr>
          <w:rFonts w:ascii="Times New Roman" w:eastAsia="標楷體" w:hAnsi="Times New Roman" w:cs="Times New Roman"/>
          <w:w w:val="95"/>
        </w:rPr>
      </w:pPr>
      <w:r w:rsidRPr="00EE3EB4">
        <w:rPr>
          <w:rFonts w:ascii="Times New Roman" w:eastAsia="標楷體" w:hAnsi="Times New Roman" w:cs="Times New Roman"/>
          <w:w w:val="95"/>
        </w:rPr>
        <w:t>營運績效之評鑑，應自</w:t>
      </w:r>
      <w:r w:rsidR="00461343" w:rsidRPr="00EE3EB4">
        <w:rPr>
          <w:rFonts w:ascii="Times New Roman" w:eastAsia="標楷體" w:hAnsi="Times New Roman" w:cs="Times New Roman" w:hint="eastAsia"/>
          <w:w w:val="95"/>
        </w:rPr>
        <w:t>得標人</w:t>
      </w:r>
      <w:r w:rsidRPr="00EE3EB4">
        <w:rPr>
          <w:rFonts w:ascii="Times New Roman" w:eastAsia="標楷體" w:hAnsi="Times New Roman" w:cs="Times New Roman"/>
          <w:w w:val="95"/>
        </w:rPr>
        <w:t>試營運開始日之次</w:t>
      </w:r>
      <w:r w:rsidRPr="00EE3EB4">
        <w:rPr>
          <w:rFonts w:ascii="Times New Roman" w:eastAsia="標楷體" w:hAnsi="Times New Roman" w:cs="Times New Roman"/>
          <w:w w:val="95"/>
        </w:rPr>
        <w:t>1</w:t>
      </w:r>
      <w:r w:rsidRPr="00EE3EB4">
        <w:rPr>
          <w:rFonts w:ascii="Times New Roman" w:eastAsia="標楷體" w:hAnsi="Times New Roman" w:cs="Times New Roman"/>
          <w:w w:val="95"/>
        </w:rPr>
        <w:t>年度起，每年</w:t>
      </w:r>
      <w:r w:rsidRPr="00EE3EB4">
        <w:rPr>
          <w:rFonts w:ascii="Times New Roman" w:eastAsia="標楷體" w:hAnsi="Times New Roman" w:cs="Times New Roman"/>
          <w:w w:val="95"/>
        </w:rPr>
        <w:t>6</w:t>
      </w:r>
      <w:r w:rsidRPr="00EE3EB4">
        <w:rPr>
          <w:rFonts w:ascii="Times New Roman" w:eastAsia="標楷體" w:hAnsi="Times New Roman" w:cs="Times New Roman"/>
          <w:w w:val="95"/>
        </w:rPr>
        <w:t>月</w:t>
      </w:r>
      <w:r w:rsidRPr="00EE3EB4">
        <w:rPr>
          <w:rFonts w:ascii="Times New Roman" w:eastAsia="標楷體" w:hAnsi="Times New Roman" w:cs="Times New Roman"/>
          <w:w w:val="95"/>
        </w:rPr>
        <w:t>30</w:t>
      </w:r>
      <w:r w:rsidRPr="00EE3EB4">
        <w:rPr>
          <w:rFonts w:ascii="Times New Roman" w:eastAsia="標楷體" w:hAnsi="Times New Roman" w:cs="Times New Roman"/>
          <w:w w:val="95"/>
        </w:rPr>
        <w:t>日前辦理前</w:t>
      </w:r>
      <w:r w:rsidRPr="00EE3EB4">
        <w:rPr>
          <w:rFonts w:ascii="Times New Roman" w:eastAsia="標楷體" w:hAnsi="Times New Roman" w:cs="Times New Roman"/>
          <w:w w:val="95"/>
        </w:rPr>
        <w:t>1</w:t>
      </w:r>
      <w:r w:rsidRPr="00EE3EB4">
        <w:rPr>
          <w:rFonts w:ascii="Times New Roman" w:eastAsia="標楷體" w:hAnsi="Times New Roman" w:cs="Times New Roman"/>
          <w:w w:val="95"/>
        </w:rPr>
        <w:t>年度營運績效評鑑</w:t>
      </w:r>
      <w:r w:rsidRPr="00EE3EB4">
        <w:rPr>
          <w:rFonts w:ascii="Times New Roman" w:eastAsia="標楷體" w:hAnsi="Times New Roman" w:cs="Times New Roman"/>
          <w:w w:val="95"/>
        </w:rPr>
        <w:t>1</w:t>
      </w:r>
      <w:r w:rsidRPr="00EE3EB4">
        <w:rPr>
          <w:rFonts w:ascii="Times New Roman" w:eastAsia="標楷體" w:hAnsi="Times New Roman" w:cs="Times New Roman"/>
          <w:w w:val="95"/>
        </w:rPr>
        <w:t>次。但試營運開始日晚於該年度</w:t>
      </w:r>
      <w:r w:rsidRPr="00EE3EB4">
        <w:rPr>
          <w:rFonts w:ascii="Times New Roman" w:eastAsia="標楷體" w:hAnsi="Times New Roman" w:cs="Times New Roman"/>
          <w:w w:val="95"/>
        </w:rPr>
        <w:t>6</w:t>
      </w:r>
      <w:r w:rsidRPr="00EE3EB4">
        <w:rPr>
          <w:rFonts w:ascii="Times New Roman" w:eastAsia="標楷體" w:hAnsi="Times New Roman" w:cs="Times New Roman"/>
          <w:w w:val="95"/>
        </w:rPr>
        <w:t>月</w:t>
      </w:r>
      <w:r w:rsidRPr="00EE3EB4">
        <w:rPr>
          <w:rFonts w:ascii="Times New Roman" w:eastAsia="標楷體" w:hAnsi="Times New Roman" w:cs="Times New Roman"/>
          <w:w w:val="95"/>
        </w:rPr>
        <w:t>30</w:t>
      </w:r>
      <w:r w:rsidRPr="00EE3EB4">
        <w:rPr>
          <w:rFonts w:ascii="Times New Roman" w:eastAsia="標楷體" w:hAnsi="Times New Roman" w:cs="Times New Roman"/>
          <w:w w:val="95"/>
        </w:rPr>
        <w:t>日者，</w:t>
      </w:r>
      <w:r w:rsidR="004138C8">
        <w:rPr>
          <w:rFonts w:ascii="Times New Roman" w:eastAsia="標楷體" w:hAnsi="Times New Roman" w:cs="Times New Roman" w:hint="eastAsia"/>
          <w:w w:val="95"/>
        </w:rPr>
        <w:t>該年度營運績效不予評鑑</w:t>
      </w:r>
      <w:r w:rsidRPr="00EE3EB4">
        <w:rPr>
          <w:rFonts w:ascii="Times New Roman" w:eastAsia="標楷體" w:hAnsi="Times New Roman" w:cs="Times New Roman"/>
          <w:w w:val="95"/>
        </w:rPr>
        <w:t>。</w:t>
      </w:r>
    </w:p>
    <w:p w14:paraId="0D830823" w14:textId="77777777" w:rsidR="008901D8" w:rsidRDefault="00461343" w:rsidP="00CD3CAD">
      <w:pPr>
        <w:pStyle w:val="a3"/>
        <w:numPr>
          <w:ilvl w:val="0"/>
          <w:numId w:val="34"/>
        </w:numPr>
        <w:tabs>
          <w:tab w:val="left" w:pos="1276"/>
          <w:tab w:val="left" w:pos="8310"/>
        </w:tabs>
        <w:spacing w:line="500" w:lineRule="exact"/>
        <w:ind w:left="1276" w:right="-54" w:hanging="678"/>
        <w:jc w:val="both"/>
        <w:rPr>
          <w:rFonts w:ascii="Times New Roman" w:eastAsia="標楷體" w:hAnsi="Times New Roman" w:cs="Times New Roman"/>
          <w:w w:val="95"/>
        </w:rPr>
      </w:pPr>
      <w:r>
        <w:rPr>
          <w:rFonts w:ascii="Times New Roman" w:eastAsia="標楷體" w:hAnsi="Times New Roman" w:cs="Times New Roman" w:hint="eastAsia"/>
          <w:w w:val="95"/>
        </w:rPr>
        <w:t>得標人</w:t>
      </w:r>
      <w:r w:rsidR="008901D8" w:rsidRPr="008901D8">
        <w:rPr>
          <w:rFonts w:ascii="Times New Roman" w:eastAsia="標楷體" w:hAnsi="Times New Roman" w:cs="Times New Roman"/>
          <w:w w:val="95"/>
        </w:rPr>
        <w:t>應於營運評鑑會議召開前</w:t>
      </w:r>
      <w:r w:rsidR="008901D8" w:rsidRPr="008901D8">
        <w:rPr>
          <w:rFonts w:ascii="Times New Roman" w:eastAsia="標楷體" w:hAnsi="Times New Roman" w:cs="Times New Roman"/>
          <w:w w:val="95"/>
        </w:rPr>
        <w:t>30</w:t>
      </w:r>
      <w:r w:rsidR="008901D8" w:rsidRPr="008901D8">
        <w:rPr>
          <w:rFonts w:ascii="Times New Roman" w:eastAsia="標楷體" w:hAnsi="Times New Roman" w:cs="Times New Roman"/>
          <w:w w:val="95"/>
        </w:rPr>
        <w:t>日前，提送營運績效說明書、財務報表及其他必要資料予</w:t>
      </w:r>
      <w:r>
        <w:rPr>
          <w:rFonts w:ascii="Times New Roman" w:eastAsia="標楷體" w:hAnsi="Times New Roman" w:cs="Times New Roman" w:hint="eastAsia"/>
          <w:w w:val="95"/>
        </w:rPr>
        <w:t>本署</w:t>
      </w:r>
      <w:r w:rsidR="008901D8" w:rsidRPr="008901D8">
        <w:rPr>
          <w:rFonts w:ascii="Times New Roman" w:eastAsia="標楷體" w:hAnsi="Times New Roman" w:cs="Times New Roman"/>
          <w:w w:val="95"/>
        </w:rPr>
        <w:t>。</w:t>
      </w:r>
      <w:r>
        <w:rPr>
          <w:rFonts w:ascii="Times New Roman" w:eastAsia="標楷體" w:hAnsi="Times New Roman" w:cs="Times New Roman" w:hint="eastAsia"/>
          <w:w w:val="95"/>
        </w:rPr>
        <w:t>得標人</w:t>
      </w:r>
      <w:r w:rsidR="008901D8" w:rsidRPr="008901D8">
        <w:rPr>
          <w:rFonts w:ascii="Times New Roman" w:eastAsia="標楷體" w:hAnsi="Times New Roman" w:cs="Times New Roman"/>
          <w:w w:val="95"/>
        </w:rPr>
        <w:t>所提送之營運績效說明書，應依據</w:t>
      </w:r>
      <w:r w:rsidR="00971A1D">
        <w:rPr>
          <w:rFonts w:ascii="Times New Roman" w:eastAsia="標楷體" w:hAnsi="Times New Roman" w:cs="Times New Roman" w:hint="eastAsia"/>
          <w:w w:val="95"/>
        </w:rPr>
        <w:t>本署</w:t>
      </w:r>
      <w:r w:rsidR="008901D8" w:rsidRPr="008901D8">
        <w:rPr>
          <w:rFonts w:ascii="Times New Roman" w:eastAsia="標楷體" w:hAnsi="Times New Roman" w:cs="Times New Roman"/>
          <w:w w:val="95"/>
        </w:rPr>
        <w:t>所列項目說明及相關數據、資料，予以編製。</w:t>
      </w:r>
    </w:p>
    <w:p w14:paraId="76DBDDEF" w14:textId="77777777" w:rsidR="008901D8" w:rsidRPr="008901D8" w:rsidRDefault="008901D8" w:rsidP="00CD3CAD">
      <w:pPr>
        <w:pStyle w:val="a3"/>
        <w:numPr>
          <w:ilvl w:val="0"/>
          <w:numId w:val="34"/>
        </w:numPr>
        <w:tabs>
          <w:tab w:val="left" w:pos="1276"/>
          <w:tab w:val="left" w:pos="8310"/>
        </w:tabs>
        <w:spacing w:line="500" w:lineRule="exact"/>
        <w:ind w:left="1276" w:right="-54" w:hanging="678"/>
        <w:jc w:val="both"/>
        <w:rPr>
          <w:rFonts w:ascii="Times New Roman" w:eastAsia="標楷體" w:hAnsi="Times New Roman" w:cs="Times New Roman"/>
          <w:w w:val="95"/>
        </w:rPr>
      </w:pPr>
      <w:r w:rsidRPr="008901D8">
        <w:rPr>
          <w:rFonts w:ascii="Times New Roman" w:eastAsia="標楷體" w:hAnsi="Times New Roman" w:cs="Times New Roman"/>
          <w:w w:val="95"/>
        </w:rPr>
        <w:t>營運績效評鑑項目及標準：</w:t>
      </w:r>
    </w:p>
    <w:p w14:paraId="6BDE1501" w14:textId="77777777" w:rsidR="008901D8" w:rsidRPr="008901D8" w:rsidRDefault="008901D8" w:rsidP="00CD3CAD">
      <w:pPr>
        <w:pStyle w:val="a3"/>
        <w:numPr>
          <w:ilvl w:val="0"/>
          <w:numId w:val="32"/>
        </w:numPr>
        <w:tabs>
          <w:tab w:val="left" w:pos="8364"/>
        </w:tabs>
        <w:spacing w:line="500" w:lineRule="exact"/>
        <w:ind w:right="-57"/>
        <w:jc w:val="both"/>
        <w:rPr>
          <w:rFonts w:ascii="Times New Roman" w:eastAsia="標楷體" w:hAnsi="Times New Roman" w:cs="Times New Roman"/>
        </w:rPr>
      </w:pPr>
      <w:r w:rsidRPr="008901D8">
        <w:rPr>
          <w:rFonts w:ascii="Times New Roman" w:eastAsia="標楷體" w:hAnsi="Times New Roman" w:cs="Times New Roman"/>
        </w:rPr>
        <w:t>營運績效評鑑項目應包含但不限於營運管理計畫書之執行、契約之履行、是否違法、違約、經營效率、設施維護情形、顧客滿意度、下年度營運計畫等（詳細評鑑項目及權重分配，另訂定之）。</w:t>
      </w:r>
    </w:p>
    <w:p w14:paraId="41D8B8E1" w14:textId="77777777" w:rsidR="008901D8" w:rsidRPr="008901D8" w:rsidRDefault="008901D8" w:rsidP="00CD3CAD">
      <w:pPr>
        <w:pStyle w:val="a3"/>
        <w:numPr>
          <w:ilvl w:val="0"/>
          <w:numId w:val="32"/>
        </w:numPr>
        <w:tabs>
          <w:tab w:val="left" w:pos="8364"/>
        </w:tabs>
        <w:spacing w:line="500" w:lineRule="exact"/>
        <w:ind w:right="-57"/>
        <w:jc w:val="both"/>
        <w:rPr>
          <w:rFonts w:ascii="Times New Roman" w:eastAsia="標楷體" w:hAnsi="Times New Roman" w:cs="Times New Roman"/>
        </w:rPr>
      </w:pPr>
      <w:r w:rsidRPr="008901D8">
        <w:rPr>
          <w:rFonts w:ascii="Times New Roman" w:eastAsia="標楷體" w:hAnsi="Times New Roman" w:cs="Times New Roman"/>
        </w:rPr>
        <w:t>各評鑑項目由評鑑委員賦予</w:t>
      </w:r>
      <w:r w:rsidRPr="008901D8">
        <w:rPr>
          <w:rFonts w:ascii="Times New Roman" w:eastAsia="標楷體" w:hAnsi="Times New Roman" w:cs="Times New Roman"/>
        </w:rPr>
        <w:t>0</w:t>
      </w:r>
      <w:r w:rsidRPr="008901D8">
        <w:rPr>
          <w:rFonts w:ascii="Times New Roman" w:eastAsia="標楷體" w:hAnsi="Times New Roman" w:cs="Times New Roman"/>
        </w:rPr>
        <w:t>至</w:t>
      </w:r>
      <w:r w:rsidRPr="008901D8">
        <w:rPr>
          <w:rFonts w:ascii="Times New Roman" w:eastAsia="標楷體" w:hAnsi="Times New Roman" w:cs="Times New Roman"/>
        </w:rPr>
        <w:t>100</w:t>
      </w:r>
      <w:r w:rsidRPr="008901D8">
        <w:rPr>
          <w:rFonts w:ascii="Times New Roman" w:eastAsia="標楷體" w:hAnsi="Times New Roman" w:cs="Times New Roman"/>
        </w:rPr>
        <w:t>之評分。</w:t>
      </w:r>
    </w:p>
    <w:p w14:paraId="323970C6" w14:textId="77777777" w:rsidR="008901D8" w:rsidRPr="008901D8" w:rsidRDefault="00461343" w:rsidP="00CD3CAD">
      <w:pPr>
        <w:pStyle w:val="a3"/>
        <w:numPr>
          <w:ilvl w:val="0"/>
          <w:numId w:val="32"/>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rPr>
        <w:t>本署</w:t>
      </w:r>
      <w:r w:rsidR="008901D8" w:rsidRPr="008901D8">
        <w:rPr>
          <w:rFonts w:ascii="Times New Roman" w:eastAsia="標楷體" w:hAnsi="Times New Roman" w:cs="Times New Roman"/>
        </w:rPr>
        <w:t>得調整評鑑項目及其權重，有調整或變更者，應以書面通知</w:t>
      </w:r>
      <w:r w:rsidR="00971A1D">
        <w:rPr>
          <w:rFonts w:ascii="Times New Roman" w:eastAsia="標楷體" w:hAnsi="Times New Roman" w:cs="Times New Roman" w:hint="eastAsia"/>
        </w:rPr>
        <w:t>得標人</w:t>
      </w:r>
      <w:r w:rsidR="008901D8" w:rsidRPr="008901D8">
        <w:rPr>
          <w:rFonts w:ascii="Times New Roman" w:eastAsia="標楷體" w:hAnsi="Times New Roman" w:cs="Times New Roman"/>
        </w:rPr>
        <w:t>，並自下</w:t>
      </w:r>
      <w:r w:rsidR="008901D8" w:rsidRPr="008901D8">
        <w:rPr>
          <w:rFonts w:ascii="Times New Roman" w:eastAsia="標楷體" w:hAnsi="Times New Roman" w:cs="Times New Roman"/>
        </w:rPr>
        <w:t>1</w:t>
      </w:r>
      <w:r w:rsidR="008901D8" w:rsidRPr="008901D8">
        <w:rPr>
          <w:rFonts w:ascii="Times New Roman" w:eastAsia="標楷體" w:hAnsi="Times New Roman" w:cs="Times New Roman"/>
        </w:rPr>
        <w:t>年度開始實施。</w:t>
      </w:r>
    </w:p>
    <w:p w14:paraId="60A81805" w14:textId="77777777" w:rsidR="00445148" w:rsidRDefault="008901D8" w:rsidP="00CD3CAD">
      <w:pPr>
        <w:pStyle w:val="a3"/>
        <w:numPr>
          <w:ilvl w:val="0"/>
          <w:numId w:val="34"/>
        </w:numPr>
        <w:tabs>
          <w:tab w:val="left" w:pos="1276"/>
          <w:tab w:val="left" w:pos="8310"/>
        </w:tabs>
        <w:spacing w:line="500" w:lineRule="exact"/>
        <w:ind w:left="1276" w:right="-54" w:hanging="678"/>
        <w:jc w:val="both"/>
        <w:rPr>
          <w:rFonts w:ascii="Times New Roman" w:eastAsia="標楷體" w:hAnsi="Times New Roman" w:cs="Times New Roman"/>
          <w:w w:val="95"/>
        </w:rPr>
      </w:pPr>
      <w:r w:rsidRPr="00445148">
        <w:rPr>
          <w:rFonts w:ascii="Times New Roman" w:eastAsia="標楷體" w:hAnsi="Times New Roman" w:cs="Times New Roman"/>
          <w:w w:val="95"/>
        </w:rPr>
        <w:t>倘有任</w:t>
      </w:r>
      <w:r w:rsidRPr="00445148">
        <w:rPr>
          <w:rFonts w:ascii="Times New Roman" w:eastAsia="標楷體" w:hAnsi="Times New Roman" w:cs="Times New Roman"/>
          <w:w w:val="95"/>
        </w:rPr>
        <w:t>1</w:t>
      </w:r>
      <w:r w:rsidRPr="00445148">
        <w:rPr>
          <w:rFonts w:ascii="Times New Roman" w:eastAsia="標楷體" w:hAnsi="Times New Roman" w:cs="Times New Roman"/>
          <w:w w:val="95"/>
        </w:rPr>
        <w:t>年度評鑑結果未達</w:t>
      </w:r>
      <w:r w:rsidRPr="00445148">
        <w:rPr>
          <w:rFonts w:ascii="Times New Roman" w:eastAsia="標楷體" w:hAnsi="Times New Roman" w:cs="Times New Roman"/>
          <w:w w:val="95"/>
        </w:rPr>
        <w:t>60</w:t>
      </w:r>
      <w:r w:rsidRPr="00445148">
        <w:rPr>
          <w:rFonts w:ascii="Times New Roman" w:eastAsia="標楷體" w:hAnsi="Times New Roman" w:cs="Times New Roman"/>
          <w:w w:val="95"/>
        </w:rPr>
        <w:t>分，</w:t>
      </w:r>
      <w:r w:rsidR="00461343">
        <w:rPr>
          <w:rFonts w:ascii="Times New Roman" w:eastAsia="標楷體" w:hAnsi="Times New Roman" w:cs="Times New Roman" w:hint="eastAsia"/>
          <w:w w:val="95"/>
        </w:rPr>
        <w:t>本署</w:t>
      </w:r>
      <w:r w:rsidRPr="00445148">
        <w:rPr>
          <w:rFonts w:ascii="Times New Roman" w:eastAsia="標楷體" w:hAnsi="Times New Roman" w:cs="Times New Roman"/>
          <w:w w:val="95"/>
        </w:rPr>
        <w:t>得終止契約；</w:t>
      </w:r>
      <w:r w:rsidRPr="00445148">
        <w:rPr>
          <w:rFonts w:ascii="Times New Roman" w:eastAsia="標楷體" w:hAnsi="Times New Roman" w:cs="Times New Roman"/>
          <w:w w:val="95"/>
        </w:rPr>
        <w:t>60</w:t>
      </w:r>
      <w:r w:rsidRPr="00445148">
        <w:rPr>
          <w:rFonts w:ascii="Times New Roman" w:eastAsia="標楷體" w:hAnsi="Times New Roman" w:cs="Times New Roman"/>
          <w:w w:val="95"/>
        </w:rPr>
        <w:t>分以上未達</w:t>
      </w:r>
      <w:r w:rsidRPr="00445148">
        <w:rPr>
          <w:rFonts w:ascii="Times New Roman" w:eastAsia="標楷體" w:hAnsi="Times New Roman" w:cs="Times New Roman"/>
          <w:w w:val="95"/>
        </w:rPr>
        <w:t>80</w:t>
      </w:r>
      <w:r w:rsidRPr="00445148">
        <w:rPr>
          <w:rFonts w:ascii="Times New Roman" w:eastAsia="標楷體" w:hAnsi="Times New Roman" w:cs="Times New Roman"/>
          <w:w w:val="95"/>
        </w:rPr>
        <w:t>分，</w:t>
      </w:r>
      <w:r w:rsidR="00461343">
        <w:rPr>
          <w:rFonts w:ascii="Times New Roman" w:eastAsia="標楷體" w:hAnsi="Times New Roman" w:cs="Times New Roman" w:hint="eastAsia"/>
          <w:w w:val="95"/>
        </w:rPr>
        <w:t>本署</w:t>
      </w:r>
      <w:r w:rsidRPr="00445148">
        <w:rPr>
          <w:rFonts w:ascii="Times New Roman" w:eastAsia="標楷體" w:hAnsi="Times New Roman" w:cs="Times New Roman"/>
          <w:w w:val="95"/>
        </w:rPr>
        <w:t>得要求限期改善。</w:t>
      </w:r>
    </w:p>
    <w:p w14:paraId="2BAE6B95" w14:textId="77777777" w:rsidR="008901D8" w:rsidRPr="00EE3EB4" w:rsidRDefault="00461343" w:rsidP="00CD3CAD">
      <w:pPr>
        <w:pStyle w:val="a3"/>
        <w:numPr>
          <w:ilvl w:val="0"/>
          <w:numId w:val="34"/>
        </w:numPr>
        <w:spacing w:line="500" w:lineRule="exact"/>
        <w:ind w:left="1276" w:right="-54" w:hanging="678"/>
        <w:jc w:val="both"/>
        <w:rPr>
          <w:rFonts w:ascii="Times New Roman" w:eastAsia="標楷體" w:hAnsi="Times New Roman" w:cs="Times New Roman"/>
          <w:w w:val="95"/>
        </w:rPr>
      </w:pPr>
      <w:r>
        <w:rPr>
          <w:rFonts w:ascii="Times New Roman" w:eastAsia="標楷體" w:hAnsi="Times New Roman" w:cs="Times New Roman" w:hint="eastAsia"/>
          <w:w w:val="95"/>
        </w:rPr>
        <w:lastRenderedPageBreak/>
        <w:t>得標人</w:t>
      </w:r>
      <w:r w:rsidR="008901D8" w:rsidRPr="00445148">
        <w:rPr>
          <w:rFonts w:ascii="Times New Roman" w:eastAsia="標楷體" w:hAnsi="Times New Roman" w:cs="Times New Roman"/>
          <w:w w:val="95"/>
        </w:rPr>
        <w:t>需於評鑑時，到場提出簡報並答覆各委員之詢問。如委員需查閱所提送相關資料及文件之原始紀錄，</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需充分配合。委員認有調查或實地勘查之必要時，得赴現場進行參觀及查證工作，</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需充分配合，</w:t>
      </w:r>
      <w:r w:rsidR="008901D8" w:rsidRPr="00EE3EB4">
        <w:rPr>
          <w:rFonts w:ascii="Times New Roman" w:eastAsia="標楷體" w:hAnsi="Times New Roman" w:cs="Times New Roman"/>
          <w:w w:val="95"/>
        </w:rPr>
        <w:t>不得拒絕。</w:t>
      </w:r>
    </w:p>
    <w:p w14:paraId="5D61FEF4" w14:textId="30EE1D7E" w:rsidR="008901D8" w:rsidRPr="00EE3EB4" w:rsidRDefault="008901D8" w:rsidP="00445148">
      <w:pPr>
        <w:pStyle w:val="a3"/>
        <w:numPr>
          <w:ilvl w:val="0"/>
          <w:numId w:val="1"/>
        </w:numPr>
        <w:spacing w:line="500" w:lineRule="exact"/>
        <w:ind w:left="993" w:right="473" w:hanging="875"/>
        <w:jc w:val="both"/>
        <w:rPr>
          <w:rFonts w:ascii="Times New Roman" w:eastAsia="標楷體" w:hAnsi="Times New Roman" w:cs="Times New Roman"/>
          <w:b/>
        </w:rPr>
      </w:pPr>
      <w:r w:rsidRPr="00EE3EB4">
        <w:rPr>
          <w:rFonts w:ascii="Times New Roman" w:eastAsia="標楷體" w:hAnsi="Times New Roman" w:cs="Times New Roman"/>
          <w:b/>
        </w:rPr>
        <w:t>續租條件</w:t>
      </w:r>
    </w:p>
    <w:p w14:paraId="137ECFF4" w14:textId="5CF628DC" w:rsidR="008901D8" w:rsidRPr="00EE3EB4" w:rsidRDefault="008901D8" w:rsidP="008901D8">
      <w:pPr>
        <w:pStyle w:val="a3"/>
        <w:tabs>
          <w:tab w:val="left" w:pos="851"/>
          <w:tab w:val="left" w:pos="993"/>
        </w:tabs>
        <w:spacing w:line="500" w:lineRule="exact"/>
        <w:ind w:left="598" w:right="-54"/>
        <w:jc w:val="both"/>
        <w:rPr>
          <w:rFonts w:ascii="Times New Roman" w:eastAsia="標楷體" w:hAnsi="Times New Roman" w:cs="Times New Roman"/>
          <w:w w:val="95"/>
        </w:rPr>
      </w:pPr>
      <w:r w:rsidRPr="00EE3EB4">
        <w:rPr>
          <w:rFonts w:ascii="Times New Roman" w:eastAsia="標楷體" w:hAnsi="Times New Roman" w:cs="Times New Roman" w:hint="eastAsia"/>
          <w:w w:val="95"/>
        </w:rPr>
        <w:t>履約期間，</w:t>
      </w:r>
      <w:r w:rsidRPr="00EE3EB4">
        <w:rPr>
          <w:rFonts w:ascii="Times New Roman" w:eastAsia="標楷體" w:hAnsi="Times New Roman" w:cs="Times New Roman"/>
          <w:w w:val="95"/>
        </w:rPr>
        <w:t>評鑑結果有</w:t>
      </w:r>
      <w:r w:rsidRPr="00EE3EB4">
        <w:rPr>
          <w:rFonts w:ascii="Times New Roman" w:eastAsia="標楷體" w:hAnsi="Times New Roman" w:cs="Times New Roman"/>
          <w:w w:val="95"/>
        </w:rPr>
        <w:t>4</w:t>
      </w:r>
      <w:r w:rsidRPr="00EE3EB4">
        <w:rPr>
          <w:rFonts w:ascii="Times New Roman" w:eastAsia="標楷體" w:hAnsi="Times New Roman" w:cs="Times New Roman"/>
          <w:w w:val="95"/>
        </w:rPr>
        <w:t>次為「營運績效良好」（</w:t>
      </w:r>
      <w:r w:rsidRPr="00EE3EB4">
        <w:rPr>
          <w:rFonts w:ascii="Times New Roman" w:eastAsia="標楷體" w:hAnsi="Times New Roman" w:cs="Times New Roman"/>
          <w:w w:val="95"/>
        </w:rPr>
        <w:t>80</w:t>
      </w:r>
      <w:r w:rsidRPr="00EE3EB4">
        <w:rPr>
          <w:rFonts w:ascii="Times New Roman" w:eastAsia="標楷體" w:hAnsi="Times New Roman" w:cs="Times New Roman"/>
          <w:w w:val="95"/>
        </w:rPr>
        <w:t>分），且不得任</w:t>
      </w:r>
      <w:r w:rsidRPr="00EE3EB4">
        <w:rPr>
          <w:rFonts w:ascii="Times New Roman" w:eastAsia="標楷體" w:hAnsi="Times New Roman" w:cs="Times New Roman"/>
          <w:w w:val="95"/>
        </w:rPr>
        <w:t>1</w:t>
      </w:r>
      <w:r w:rsidRPr="00EE3EB4">
        <w:rPr>
          <w:rFonts w:ascii="Times New Roman" w:eastAsia="標楷體" w:hAnsi="Times New Roman" w:cs="Times New Roman"/>
          <w:w w:val="95"/>
        </w:rPr>
        <w:t>次低於</w:t>
      </w:r>
      <w:r w:rsidRPr="00EE3EB4">
        <w:rPr>
          <w:rFonts w:ascii="Times New Roman" w:eastAsia="標楷體" w:hAnsi="Times New Roman" w:cs="Times New Roman"/>
          <w:w w:val="95"/>
        </w:rPr>
        <w:t>70</w:t>
      </w:r>
      <w:r w:rsidRPr="00EE3EB4">
        <w:rPr>
          <w:rFonts w:ascii="Times New Roman" w:eastAsia="標楷體" w:hAnsi="Times New Roman" w:cs="Times New Roman"/>
          <w:w w:val="95"/>
        </w:rPr>
        <w:t>分者，</w:t>
      </w:r>
      <w:r w:rsidR="00461343" w:rsidRPr="00EE3EB4">
        <w:rPr>
          <w:rFonts w:ascii="Times New Roman" w:eastAsia="標楷體" w:hAnsi="Times New Roman" w:cs="Times New Roman" w:hint="eastAsia"/>
          <w:w w:val="95"/>
        </w:rPr>
        <w:t>得標人</w:t>
      </w:r>
      <w:r w:rsidRPr="00EE3EB4">
        <w:rPr>
          <w:rFonts w:ascii="Times New Roman" w:eastAsia="標楷體" w:hAnsi="Times New Roman" w:cs="Times New Roman"/>
          <w:w w:val="95"/>
        </w:rPr>
        <w:t>得依本條第</w:t>
      </w:r>
      <w:r w:rsidR="005E20BE">
        <w:rPr>
          <w:rFonts w:ascii="Times New Roman" w:eastAsia="標楷體" w:hAnsi="Times New Roman" w:cs="Times New Roman"/>
          <w:w w:val="95"/>
        </w:rPr>
        <w:t>（</w:t>
      </w:r>
      <w:r w:rsidRPr="00EE3EB4">
        <w:rPr>
          <w:rFonts w:ascii="Times New Roman" w:eastAsia="標楷體" w:hAnsi="Times New Roman" w:cs="Times New Roman"/>
          <w:w w:val="95"/>
        </w:rPr>
        <w:t>一</w:t>
      </w:r>
      <w:r w:rsidR="005E20BE">
        <w:rPr>
          <w:rFonts w:ascii="Times New Roman" w:eastAsia="標楷體" w:hAnsi="Times New Roman" w:cs="Times New Roman"/>
          <w:w w:val="95"/>
        </w:rPr>
        <w:t>）</w:t>
      </w:r>
      <w:r w:rsidRPr="00EE3EB4">
        <w:rPr>
          <w:rFonts w:ascii="Times New Roman" w:eastAsia="標楷體" w:hAnsi="Times New Roman" w:cs="Times New Roman"/>
          <w:w w:val="95"/>
        </w:rPr>
        <w:t>項及第</w:t>
      </w:r>
      <w:r w:rsidR="005E20BE">
        <w:rPr>
          <w:rFonts w:ascii="Times New Roman" w:eastAsia="標楷體" w:hAnsi="Times New Roman" w:cs="Times New Roman"/>
          <w:w w:val="95"/>
        </w:rPr>
        <w:t>（</w:t>
      </w:r>
      <w:r w:rsidRPr="00EE3EB4">
        <w:rPr>
          <w:rFonts w:ascii="Times New Roman" w:eastAsia="標楷體" w:hAnsi="Times New Roman" w:cs="Times New Roman"/>
          <w:w w:val="95"/>
        </w:rPr>
        <w:t>二</w:t>
      </w:r>
      <w:r w:rsidR="005E20BE">
        <w:rPr>
          <w:rFonts w:ascii="Times New Roman" w:eastAsia="標楷體" w:hAnsi="Times New Roman" w:cs="Times New Roman"/>
          <w:w w:val="95"/>
        </w:rPr>
        <w:t>）</w:t>
      </w:r>
      <w:r w:rsidRPr="00EE3EB4">
        <w:rPr>
          <w:rFonts w:ascii="Times New Roman" w:eastAsia="標楷體" w:hAnsi="Times New Roman" w:cs="Times New Roman"/>
          <w:w w:val="95"/>
        </w:rPr>
        <w:t>項約定於正式營運期間內申請續租。</w:t>
      </w:r>
    </w:p>
    <w:p w14:paraId="02FC7A0B" w14:textId="77777777" w:rsidR="008901D8" w:rsidRPr="00445148" w:rsidRDefault="00461343" w:rsidP="00CD3CAD">
      <w:pPr>
        <w:pStyle w:val="a3"/>
        <w:numPr>
          <w:ilvl w:val="0"/>
          <w:numId w:val="35"/>
        </w:numPr>
        <w:tabs>
          <w:tab w:val="left" w:pos="1276"/>
          <w:tab w:val="left" w:pos="8310"/>
        </w:tabs>
        <w:spacing w:line="500" w:lineRule="exact"/>
        <w:ind w:left="1276" w:right="-54" w:hanging="678"/>
        <w:jc w:val="both"/>
        <w:rPr>
          <w:rFonts w:ascii="Times New Roman" w:eastAsia="標楷體" w:hAnsi="Times New Roman" w:cs="Times New Roman"/>
          <w:w w:val="95"/>
        </w:rPr>
      </w:pP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有意於契約期間屆滿後繼續承租者，應於契約期間屆滿前</w:t>
      </w:r>
      <w:r w:rsidR="008901D8" w:rsidRPr="00445148">
        <w:rPr>
          <w:rFonts w:ascii="Times New Roman" w:eastAsia="標楷體" w:hAnsi="Times New Roman" w:cs="Times New Roman"/>
          <w:w w:val="95"/>
        </w:rPr>
        <w:t>6</w:t>
      </w:r>
      <w:r w:rsidR="008901D8" w:rsidRPr="00445148">
        <w:rPr>
          <w:rFonts w:ascii="Times New Roman" w:eastAsia="標楷體" w:hAnsi="Times New Roman" w:cs="Times New Roman"/>
          <w:w w:val="95"/>
        </w:rPr>
        <w:t>個月提出申請續約，經</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同意後重新簽立書面契約續租；</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續租以一次（最長</w:t>
      </w:r>
      <w:r w:rsidR="008901D8" w:rsidRPr="00445148">
        <w:rPr>
          <w:rFonts w:ascii="Times New Roman" w:eastAsia="標楷體" w:hAnsi="Times New Roman" w:cs="Times New Roman"/>
          <w:w w:val="95"/>
        </w:rPr>
        <w:t>10</w:t>
      </w:r>
      <w:r w:rsidR="008901D8" w:rsidRPr="00445148">
        <w:rPr>
          <w:rFonts w:ascii="Times New Roman" w:eastAsia="標楷體" w:hAnsi="Times New Roman" w:cs="Times New Roman"/>
          <w:w w:val="95"/>
        </w:rPr>
        <w:t>年）為限；逾期未申請者，視為</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無意續租，契約期間屆滿時租賃關係即為消滅，</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不得主張租賃關係默示更新，</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不另行通知。</w:t>
      </w:r>
    </w:p>
    <w:p w14:paraId="2AE2A687" w14:textId="77777777" w:rsidR="008901D8" w:rsidRPr="00445148" w:rsidRDefault="00461343" w:rsidP="00CD3CAD">
      <w:pPr>
        <w:pStyle w:val="a3"/>
        <w:numPr>
          <w:ilvl w:val="0"/>
          <w:numId w:val="35"/>
        </w:numPr>
        <w:tabs>
          <w:tab w:val="left" w:pos="1276"/>
          <w:tab w:val="left" w:pos="8310"/>
        </w:tabs>
        <w:spacing w:line="500" w:lineRule="exact"/>
        <w:ind w:left="1276" w:right="-54" w:hanging="678"/>
        <w:jc w:val="both"/>
        <w:rPr>
          <w:rFonts w:ascii="Times New Roman" w:eastAsia="標楷體" w:hAnsi="Times New Roman" w:cs="Times New Roman"/>
          <w:w w:val="95"/>
        </w:rPr>
      </w:pP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於前項所訂期限內向</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申請續租者，經</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審核本案未來仍有租賃之必要，且</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符合續租之條件者，</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應會同</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辦理</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資產之檢查，並就營運規劃及財務評估，研訂繼續營運之條件（包括但不限於租金及權利金），通知</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議定新約內容，倘</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對</w:t>
      </w:r>
      <w:r w:rsidR="00971A1D">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之條件拒絕同意，或於</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提出申請後</w:t>
      </w:r>
      <w:r w:rsidR="008901D8" w:rsidRPr="00445148">
        <w:rPr>
          <w:rFonts w:ascii="Times New Roman" w:eastAsia="標楷體" w:hAnsi="Times New Roman" w:cs="Times New Roman"/>
          <w:w w:val="95"/>
        </w:rPr>
        <w:t>3</w:t>
      </w:r>
      <w:r w:rsidR="008901D8" w:rsidRPr="00445148">
        <w:rPr>
          <w:rFonts w:ascii="Times New Roman" w:eastAsia="標楷體" w:hAnsi="Times New Roman" w:cs="Times New Roman"/>
          <w:w w:val="95"/>
        </w:rPr>
        <w:t>個月內雙方仍未簽定新約者，</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即喪失續租之權利，</w:t>
      </w:r>
      <w:r w:rsidR="00971A1D">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得公開辦理招商作業或自行處理，</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不得異議，亦不得請求任何補償或賠償。</w:t>
      </w:r>
    </w:p>
    <w:p w14:paraId="541B5B2A" w14:textId="77777777" w:rsidR="00440CE9" w:rsidRPr="00715F93" w:rsidRDefault="00440CE9" w:rsidP="00F75573">
      <w:pPr>
        <w:pStyle w:val="a3"/>
        <w:numPr>
          <w:ilvl w:val="0"/>
          <w:numId w:val="1"/>
        </w:numPr>
        <w:spacing w:line="500" w:lineRule="exact"/>
        <w:ind w:right="473"/>
        <w:jc w:val="both"/>
        <w:rPr>
          <w:rFonts w:ascii="Times New Roman" w:eastAsia="標楷體" w:hAnsi="Times New Roman" w:cs="Times New Roman"/>
          <w:b/>
        </w:rPr>
      </w:pPr>
      <w:r w:rsidRPr="00715F93">
        <w:rPr>
          <w:rFonts w:ascii="Times New Roman" w:eastAsia="標楷體" w:hAnsi="Times New Roman" w:cs="Times New Roman"/>
          <w:b/>
        </w:rPr>
        <w:t>未規定事項之補充：</w:t>
      </w:r>
    </w:p>
    <w:p w14:paraId="38854E19" w14:textId="77777777" w:rsidR="006B5C14" w:rsidRPr="00715F93" w:rsidRDefault="00256373" w:rsidP="007E324A">
      <w:pPr>
        <w:pStyle w:val="a3"/>
        <w:tabs>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rPr>
        <w:t>本須知及</w:t>
      </w:r>
      <w:r w:rsidR="00440CE9" w:rsidRPr="00715F93">
        <w:rPr>
          <w:rFonts w:ascii="Times New Roman" w:eastAsia="標楷體" w:hAnsi="Times New Roman" w:cs="Times New Roman"/>
        </w:rPr>
        <w:t>招</w:t>
      </w:r>
      <w:r w:rsidRPr="00715F93">
        <w:rPr>
          <w:rFonts w:ascii="Times New Roman" w:eastAsia="標楷體" w:hAnsi="Times New Roman" w:cs="Times New Roman"/>
        </w:rPr>
        <w:t>標公告，未規定事項，本署有增訂及解釋之權。</w:t>
      </w:r>
    </w:p>
    <w:p w14:paraId="6D11E7E0" w14:textId="77777777" w:rsidR="006B5C14" w:rsidRPr="00715F93" w:rsidRDefault="006B5C14" w:rsidP="007E324A">
      <w:pPr>
        <w:pStyle w:val="a3"/>
        <w:tabs>
          <w:tab w:val="left" w:pos="8310"/>
        </w:tabs>
        <w:spacing w:line="500" w:lineRule="exact"/>
        <w:ind w:left="598" w:right="-54"/>
        <w:jc w:val="both"/>
        <w:rPr>
          <w:rFonts w:ascii="Times New Roman" w:eastAsia="標楷體" w:hAnsi="Times New Roman" w:cs="Times New Roman"/>
        </w:rPr>
        <w:sectPr w:rsidR="006B5C14" w:rsidRPr="00715F93" w:rsidSect="00282A83">
          <w:footerReference w:type="default" r:id="rId8"/>
          <w:pgSz w:w="11906" w:h="16838"/>
          <w:pgMar w:top="1440" w:right="1800" w:bottom="1440" w:left="1800" w:header="851" w:footer="992" w:gutter="0"/>
          <w:cols w:space="425"/>
          <w:docGrid w:type="lines" w:linePitch="360"/>
        </w:sectPr>
      </w:pPr>
    </w:p>
    <w:p w14:paraId="62F97190" w14:textId="4405BCF7" w:rsidR="000C6074" w:rsidRDefault="00F01A3E" w:rsidP="00856571">
      <w:pPr>
        <w:spacing w:before="240" w:after="240"/>
        <w:jc w:val="center"/>
        <w:textDirection w:val="lrTbV"/>
        <w:rPr>
          <w:rFonts w:ascii="Times New Roman" w:eastAsia="標楷體" w:hAnsi="Times New Roman" w:cs="Times New Roman"/>
          <w:sz w:val="28"/>
        </w:rPr>
      </w:pPr>
      <w:r>
        <w:rPr>
          <w:rFonts w:ascii="Times New Roman" w:eastAsia="標楷體" w:hAnsi="Times New Roman" w:cs="Times New Roman"/>
          <w:noProof/>
          <w:sz w:val="28"/>
        </w:rPr>
        <w:lastRenderedPageBreak/>
        <w:drawing>
          <wp:anchor distT="0" distB="0" distL="114300" distR="114300" simplePos="0" relativeHeight="251721728" behindDoc="1" locked="0" layoutInCell="1" allowOverlap="1" wp14:anchorId="63B75AC9" wp14:editId="2332C556">
            <wp:simplePos x="0" y="0"/>
            <wp:positionH relativeFrom="column">
              <wp:posOffset>933450</wp:posOffset>
            </wp:positionH>
            <wp:positionV relativeFrom="paragraph">
              <wp:posOffset>-95250</wp:posOffset>
            </wp:positionV>
            <wp:extent cx="7181850" cy="5078655"/>
            <wp:effectExtent l="0" t="0" r="0" b="825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樓空間面積-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81850" cy="5078655"/>
                    </a:xfrm>
                    <a:prstGeom prst="rect">
                      <a:avLst/>
                    </a:prstGeom>
                  </pic:spPr>
                </pic:pic>
              </a:graphicData>
            </a:graphic>
            <wp14:sizeRelH relativeFrom="page">
              <wp14:pctWidth>0</wp14:pctWidth>
            </wp14:sizeRelH>
            <wp14:sizeRelV relativeFrom="page">
              <wp14:pctHeight>0</wp14:pctHeight>
            </wp14:sizeRelV>
          </wp:anchor>
        </w:drawing>
      </w:r>
      <w:r w:rsidR="00F40B1B" w:rsidRPr="00715F93">
        <w:rPr>
          <w:rFonts w:ascii="Times New Roman" w:eastAsia="標楷體" w:hAnsi="Times New Roman" w:cs="Times New Roman"/>
          <w:noProof/>
          <w:sz w:val="28"/>
        </w:rPr>
        <mc:AlternateContent>
          <mc:Choice Requires="wps">
            <w:drawing>
              <wp:anchor distT="45720" distB="45720" distL="114300" distR="114300" simplePos="0" relativeHeight="251662336" behindDoc="1" locked="0" layoutInCell="1" allowOverlap="1" wp14:anchorId="15D99058" wp14:editId="738D4F2C">
                <wp:simplePos x="0" y="0"/>
                <wp:positionH relativeFrom="column">
                  <wp:posOffset>-161925</wp:posOffset>
                </wp:positionH>
                <wp:positionV relativeFrom="paragraph">
                  <wp:posOffset>-419100</wp:posOffset>
                </wp:positionV>
                <wp:extent cx="962025" cy="419100"/>
                <wp:effectExtent l="0" t="0" r="28575"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19100"/>
                        </a:xfrm>
                        <a:prstGeom prst="rect">
                          <a:avLst/>
                        </a:prstGeom>
                        <a:solidFill>
                          <a:srgbClr val="FFFFFF"/>
                        </a:solidFill>
                        <a:ln w="9525">
                          <a:solidFill>
                            <a:schemeClr val="tx1"/>
                          </a:solidFill>
                          <a:miter lim="800000"/>
                          <a:headEnd/>
                          <a:tailEnd/>
                        </a:ln>
                      </wps:spPr>
                      <wps:txbx>
                        <w:txbxContent>
                          <w:p w14:paraId="543659E3" w14:textId="77777777" w:rsidR="00CA3E7B" w:rsidRPr="00D31F2B" w:rsidRDefault="00CA3E7B" w:rsidP="00D31F2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99058" id="_x0000_t202" coordsize="21600,21600" o:spt="202" path="m,l,21600r21600,l21600,xe">
                <v:stroke joinstyle="miter"/>
                <v:path gradientshapeok="t" o:connecttype="rect"/>
              </v:shapetype>
              <v:shape id="文字方塊 2" o:spid="_x0000_s1026" type="#_x0000_t202" style="position:absolute;left:0;text-align:left;margin-left:-12.75pt;margin-top:-33pt;width:75.75pt;height:3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o4PQIAAEgEAAAOAAAAZHJzL2Uyb0RvYy54bWysVF1uEzEQfkfiDpbfyf4oaZtVNlVJCUIq&#10;P1LhAI7Xm7WwPYvtZDdcAIkDlGcOwAE4UHsOxt40ROkbYh8sj2f8+ZtvZnZ22WtFtsI6Caak2Sil&#10;RBgOlTTrkn76uHxxQYnzzFRMgREl3QlHL+fPn826thA5NKAqYQmCGFd0bUkb79siSRxvhGZuBK0w&#10;6KzBaubRtOuksqxDdK2SPE3Pkg5s1Vrgwjk8vR6cdB7x61pw/76unfBElRS5+bjauK7CmsxnrFhb&#10;1jaS72mwf2ChmTT46AHqmnlGNlY+gdKSW3BQ+xEHnUBdSy5iDphNlp5kc9uwVsRcUBzXHmRy/w+W&#10;v9t+sERWJc2zc0oM01ikh7tv979+PNz9vv/5neRBo651BYbethjs+5fQY61jvq69Af7ZEQOLhpm1&#10;uLIWukawCjlm4WZydHXAcQFk1b2FCp9iGw8RqK+tDgKiJATRsVa7Q31E7wnHw+lZnuYTSji6xtk0&#10;S2P9ElY8Xm6t868FaBI2JbVY/gjOtjfOBzKseAwJbzlQslpKpaJh16uFsmTLsFWW8Yv8T8KUIR0y&#10;mSCPpxCha8UBxPeDAicIWnpseSV1SS/S8A1NGER7ZarYkJ5JNeyRsTJ7FYNwg4S+X/X7qqyg2qGe&#10;FobWxlHETQP2KyUdtnVJ3ZcNs4IS9cZgTabZeBzmIBrjyXmOhj32rI49zHCEKqmnZNgufJydkLmB&#10;K6xdLaOuocgDkz1XbNco9360wjwc2zHq7w9g/gcAAP//AwBQSwMEFAAGAAgAAAAhAI9oJ//bAAAA&#10;CAEAAA8AAABkcnMvZG93bnJldi54bWxMj0FLw0AQhe+C/2EZwVu7MdAgMZsildSTQqMg3qbZMQlm&#10;Z0N228Z/7+Skt/eYjzfvFdvZDepMU+g9G7hbJ6CIG297bg28v1Wre1AhIlscPJOBHwqwLa+vCsyt&#10;v/CBznVslYRwyNFAF+OYax2ajhyGtR+J5fblJ4dR7NRqO+FFwt2g0yTJtMOe5UOHI+06ar7rkzPw&#10;vG+e6qADVvvDy/i5+7CVfbXG3N7Mjw+gIs3xD4alvlSHUjod/YltUIOBVbrZCCoiy2TUQqSLOBpI&#10;QJeF/j+g/AUAAP//AwBQSwECLQAUAAYACAAAACEAtoM4kv4AAADhAQAAEwAAAAAAAAAAAAAAAAAA&#10;AAAAW0NvbnRlbnRfVHlwZXNdLnhtbFBLAQItABQABgAIAAAAIQA4/SH/1gAAAJQBAAALAAAAAAAA&#10;AAAAAAAAAC8BAABfcmVscy8ucmVsc1BLAQItABQABgAIAAAAIQDuAEo4PQIAAEgEAAAOAAAAAAAA&#10;AAAAAAAAAC4CAABkcnMvZTJvRG9jLnhtbFBLAQItABQABgAIAAAAIQCPaCf/2wAAAAgBAAAPAAAA&#10;AAAAAAAAAAAAAJcEAABkcnMvZG93bnJldi54bWxQSwUGAAAAAAQABADzAAAAnwUAAAAA&#10;" strokecolor="black [3213]">
                <v:textbox>
                  <w:txbxContent>
                    <w:p w14:paraId="543659E3" w14:textId="77777777" w:rsidR="00CA3E7B" w:rsidRPr="00D31F2B" w:rsidRDefault="00CA3E7B" w:rsidP="00D31F2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1-1</w:t>
                      </w:r>
                    </w:p>
                  </w:txbxContent>
                </v:textbox>
              </v:shape>
            </w:pict>
          </mc:Fallback>
        </mc:AlternateContent>
      </w:r>
    </w:p>
    <w:p w14:paraId="16867E74" w14:textId="19CC0C6F" w:rsidR="000C6074" w:rsidRDefault="000C6074" w:rsidP="00D31F2B">
      <w:pPr>
        <w:spacing w:before="120" w:after="120"/>
        <w:textDirection w:val="lrTbV"/>
        <w:rPr>
          <w:rFonts w:ascii="Times New Roman" w:eastAsia="標楷體" w:hAnsi="Times New Roman" w:cs="Times New Roman"/>
          <w:sz w:val="28"/>
        </w:rPr>
      </w:pPr>
    </w:p>
    <w:p w14:paraId="40ADD326" w14:textId="41F25489" w:rsidR="000C6074" w:rsidRDefault="000C6074" w:rsidP="00D31F2B">
      <w:pPr>
        <w:spacing w:before="120" w:after="120"/>
        <w:textDirection w:val="lrTbV"/>
        <w:rPr>
          <w:rFonts w:ascii="Times New Roman" w:eastAsia="標楷體" w:hAnsi="Times New Roman" w:cs="Times New Roman"/>
          <w:sz w:val="28"/>
        </w:rPr>
      </w:pPr>
    </w:p>
    <w:p w14:paraId="678A3CAF" w14:textId="08BD16AA" w:rsidR="000C6074" w:rsidRDefault="000C6074" w:rsidP="00D31F2B">
      <w:pPr>
        <w:spacing w:before="120" w:after="120"/>
        <w:textDirection w:val="lrTbV"/>
        <w:rPr>
          <w:rFonts w:ascii="Times New Roman" w:eastAsia="標楷體" w:hAnsi="Times New Roman" w:cs="Times New Roman"/>
          <w:sz w:val="28"/>
        </w:rPr>
      </w:pPr>
    </w:p>
    <w:p w14:paraId="3D46E449" w14:textId="350EC422" w:rsidR="000C6074" w:rsidRDefault="000C6074" w:rsidP="00D31F2B">
      <w:pPr>
        <w:spacing w:before="120" w:after="120"/>
        <w:textDirection w:val="lrTbV"/>
        <w:rPr>
          <w:rFonts w:ascii="Times New Roman" w:eastAsia="標楷體" w:hAnsi="Times New Roman" w:cs="Times New Roman"/>
          <w:sz w:val="28"/>
        </w:rPr>
      </w:pPr>
    </w:p>
    <w:p w14:paraId="63B08EC6" w14:textId="44906D63" w:rsidR="000C6074" w:rsidRDefault="000C6074" w:rsidP="00D31F2B">
      <w:pPr>
        <w:spacing w:before="120" w:after="120"/>
        <w:textDirection w:val="lrTbV"/>
        <w:rPr>
          <w:rFonts w:ascii="Times New Roman" w:eastAsia="標楷體" w:hAnsi="Times New Roman" w:cs="Times New Roman"/>
          <w:sz w:val="28"/>
        </w:rPr>
      </w:pPr>
    </w:p>
    <w:p w14:paraId="07621BFF" w14:textId="40A1A8EE" w:rsidR="000C6074" w:rsidRDefault="000C6074" w:rsidP="00D31F2B">
      <w:pPr>
        <w:spacing w:before="120" w:after="120"/>
        <w:textDirection w:val="lrTbV"/>
        <w:rPr>
          <w:rFonts w:ascii="Times New Roman" w:eastAsia="標楷體" w:hAnsi="Times New Roman" w:cs="Times New Roman"/>
          <w:sz w:val="28"/>
        </w:rPr>
      </w:pPr>
    </w:p>
    <w:p w14:paraId="59D8C5D9" w14:textId="7EEF6CFF" w:rsidR="000C6074" w:rsidRDefault="000C6074" w:rsidP="00D31F2B">
      <w:pPr>
        <w:spacing w:before="120" w:after="120"/>
        <w:textDirection w:val="lrTbV"/>
        <w:rPr>
          <w:rFonts w:ascii="Times New Roman" w:eastAsia="標楷體" w:hAnsi="Times New Roman" w:cs="Times New Roman"/>
          <w:sz w:val="28"/>
        </w:rPr>
      </w:pPr>
    </w:p>
    <w:p w14:paraId="6C2B0938" w14:textId="42CD2A26" w:rsidR="000C6074" w:rsidRDefault="000C6074" w:rsidP="00D31F2B">
      <w:pPr>
        <w:spacing w:before="120" w:after="120"/>
        <w:textDirection w:val="lrTbV"/>
        <w:rPr>
          <w:rFonts w:ascii="Times New Roman" w:eastAsia="標楷體" w:hAnsi="Times New Roman" w:cs="Times New Roman"/>
          <w:sz w:val="28"/>
        </w:rPr>
      </w:pPr>
    </w:p>
    <w:p w14:paraId="4A0D9F0E" w14:textId="77777777" w:rsidR="000C6074" w:rsidRDefault="000C6074" w:rsidP="00D31F2B">
      <w:pPr>
        <w:spacing w:before="120" w:after="120"/>
        <w:textDirection w:val="lrTbV"/>
        <w:rPr>
          <w:rFonts w:ascii="Times New Roman" w:eastAsia="標楷體" w:hAnsi="Times New Roman" w:cs="Times New Roman"/>
          <w:sz w:val="28"/>
        </w:rPr>
      </w:pPr>
    </w:p>
    <w:p w14:paraId="079BC3B7" w14:textId="77777777" w:rsidR="000C6074" w:rsidRDefault="000C6074" w:rsidP="00D31F2B">
      <w:pPr>
        <w:spacing w:before="120" w:after="120"/>
        <w:textDirection w:val="lrTbV"/>
        <w:rPr>
          <w:rFonts w:ascii="Times New Roman" w:eastAsia="標楷體" w:hAnsi="Times New Roman" w:cs="Times New Roman"/>
          <w:sz w:val="28"/>
        </w:rPr>
      </w:pPr>
    </w:p>
    <w:p w14:paraId="7DAFFEF8" w14:textId="77777777" w:rsidR="000C6074" w:rsidRDefault="000C6074" w:rsidP="00D31F2B">
      <w:pPr>
        <w:spacing w:before="120" w:after="120"/>
        <w:textDirection w:val="lrTbV"/>
        <w:rPr>
          <w:rFonts w:ascii="Times New Roman" w:eastAsia="標楷體" w:hAnsi="Times New Roman" w:cs="Times New Roman"/>
          <w:sz w:val="28"/>
        </w:rPr>
      </w:pPr>
    </w:p>
    <w:p w14:paraId="63D578D6" w14:textId="77777777" w:rsidR="000C6074" w:rsidRDefault="000C6074" w:rsidP="00D31F2B">
      <w:pPr>
        <w:spacing w:before="120" w:after="120"/>
        <w:textDirection w:val="lrTbV"/>
        <w:rPr>
          <w:rFonts w:ascii="Times New Roman" w:eastAsia="標楷體" w:hAnsi="Times New Roman" w:cs="Times New Roman"/>
          <w:sz w:val="28"/>
        </w:rPr>
      </w:pPr>
    </w:p>
    <w:p w14:paraId="0F89969E" w14:textId="77777777" w:rsidR="000C6074" w:rsidRDefault="000C6074" w:rsidP="00D31F2B">
      <w:pPr>
        <w:spacing w:before="120" w:after="120"/>
        <w:textDirection w:val="lrTbV"/>
        <w:rPr>
          <w:rFonts w:ascii="Times New Roman" w:eastAsia="標楷體" w:hAnsi="Times New Roman" w:cs="Times New Roman"/>
          <w:sz w:val="28"/>
        </w:rPr>
      </w:pPr>
    </w:p>
    <w:p w14:paraId="2C63DBF4" w14:textId="77777777" w:rsidR="000C6074" w:rsidRDefault="000C6074" w:rsidP="00D31F2B">
      <w:pPr>
        <w:spacing w:before="120" w:after="120"/>
        <w:textDirection w:val="lrTbV"/>
        <w:rPr>
          <w:rFonts w:ascii="Times New Roman" w:eastAsia="標楷體" w:hAnsi="Times New Roman" w:cs="Times New Roman"/>
          <w:sz w:val="28"/>
        </w:rPr>
      </w:pPr>
    </w:p>
    <w:p w14:paraId="0DF9EE18" w14:textId="77777777" w:rsidR="000C6074" w:rsidRDefault="000C6074" w:rsidP="00D31F2B">
      <w:pPr>
        <w:spacing w:before="120" w:after="120"/>
        <w:textDirection w:val="lrTbV"/>
        <w:rPr>
          <w:rFonts w:ascii="Times New Roman" w:eastAsia="標楷體" w:hAnsi="Times New Roman" w:cs="Times New Roman"/>
          <w:sz w:val="28"/>
        </w:rPr>
      </w:pPr>
    </w:p>
    <w:p w14:paraId="482FC903" w14:textId="64F38561" w:rsidR="00856571" w:rsidRPr="007720FB" w:rsidRDefault="00856571" w:rsidP="002751E5">
      <w:pPr>
        <w:spacing w:before="240" w:after="240"/>
        <w:jc w:val="center"/>
        <w:textDirection w:val="lrTbV"/>
        <w:rPr>
          <w:rFonts w:ascii="Times New Roman" w:eastAsia="標楷體" w:hAnsi="Times New Roman" w:cs="Times New Roman"/>
          <w:sz w:val="32"/>
          <w:szCs w:val="32"/>
        </w:rPr>
      </w:pPr>
      <w:r w:rsidRPr="007720FB">
        <w:rPr>
          <w:rFonts w:ascii="Times New Roman" w:eastAsia="標楷體" w:hAnsi="Times New Roman" w:cs="Times New Roman"/>
          <w:sz w:val="32"/>
          <w:szCs w:val="32"/>
        </w:rPr>
        <w:t>1</w:t>
      </w:r>
      <w:r w:rsidR="00083D1C">
        <w:rPr>
          <w:rFonts w:ascii="Times New Roman" w:eastAsia="標楷體" w:hAnsi="Times New Roman" w:cs="Times New Roman"/>
          <w:sz w:val="32"/>
          <w:szCs w:val="32"/>
        </w:rPr>
        <w:t>樓</w:t>
      </w:r>
      <w:r>
        <w:rPr>
          <w:rFonts w:ascii="Times New Roman" w:eastAsia="標楷體" w:hAnsi="Times New Roman" w:cs="Times New Roman" w:hint="eastAsia"/>
          <w:sz w:val="32"/>
          <w:szCs w:val="32"/>
        </w:rPr>
        <w:t>商店</w:t>
      </w:r>
      <w:r w:rsidRPr="007720FB">
        <w:rPr>
          <w:rFonts w:ascii="Times New Roman" w:eastAsia="標楷體" w:hAnsi="Times New Roman" w:cs="Times New Roman"/>
          <w:sz w:val="32"/>
          <w:szCs w:val="32"/>
        </w:rPr>
        <w:t>區示意圖</w:t>
      </w:r>
      <w:r w:rsidR="005E20BE">
        <w:rPr>
          <w:rFonts w:ascii="Times New Roman" w:eastAsia="標楷體" w:hAnsi="Times New Roman" w:cs="Times New Roman"/>
          <w:sz w:val="32"/>
          <w:szCs w:val="32"/>
        </w:rPr>
        <w:t>（</w:t>
      </w:r>
      <w:r w:rsidR="00710ACB">
        <w:rPr>
          <w:rFonts w:ascii="Times New Roman" w:eastAsia="標楷體" w:hAnsi="Times New Roman" w:cs="Times New Roman" w:hint="eastAsia"/>
          <w:sz w:val="32"/>
          <w:szCs w:val="32"/>
          <w:lang w:eastAsia="zh-HK"/>
        </w:rPr>
        <w:t>塗</w:t>
      </w:r>
      <w:r w:rsidR="002751E5">
        <w:rPr>
          <w:rFonts w:ascii="Times New Roman" w:eastAsia="標楷體" w:hAnsi="Times New Roman" w:cs="Times New Roman" w:hint="eastAsia"/>
          <w:sz w:val="32"/>
          <w:szCs w:val="32"/>
        </w:rPr>
        <w:t>色部分為</w:t>
      </w:r>
      <w:r w:rsidR="00710ACB">
        <w:rPr>
          <w:rFonts w:ascii="Times New Roman" w:eastAsia="標楷體" w:hAnsi="Times New Roman" w:cs="Times New Roman" w:hint="eastAsia"/>
          <w:sz w:val="32"/>
          <w:szCs w:val="32"/>
          <w:lang w:eastAsia="zh-HK"/>
        </w:rPr>
        <w:t>公益區域</w:t>
      </w:r>
      <w:r w:rsidR="00710ACB">
        <w:rPr>
          <w:rFonts w:ascii="Times New Roman" w:eastAsia="標楷體" w:hAnsi="Times New Roman" w:cs="Times New Roman" w:hint="eastAsia"/>
          <w:sz w:val="32"/>
          <w:szCs w:val="32"/>
        </w:rPr>
        <w:t>，</w:t>
      </w:r>
      <w:r w:rsidR="002751E5">
        <w:rPr>
          <w:rFonts w:ascii="Times New Roman" w:eastAsia="標楷體" w:hAnsi="Times New Roman" w:cs="Times New Roman" w:hint="eastAsia"/>
          <w:sz w:val="32"/>
          <w:szCs w:val="32"/>
        </w:rPr>
        <w:t>不計</w:t>
      </w:r>
      <w:r w:rsidR="00710ACB">
        <w:rPr>
          <w:rFonts w:ascii="Times New Roman" w:eastAsia="標楷體" w:hAnsi="Times New Roman" w:cs="Times New Roman" w:hint="eastAsia"/>
          <w:sz w:val="32"/>
          <w:szCs w:val="32"/>
          <w:lang w:eastAsia="zh-HK"/>
        </w:rPr>
        <w:t>收</w:t>
      </w:r>
      <w:r w:rsidR="002751E5">
        <w:rPr>
          <w:rFonts w:ascii="Times New Roman" w:eastAsia="標楷體" w:hAnsi="Times New Roman" w:cs="Times New Roman" w:hint="eastAsia"/>
          <w:sz w:val="32"/>
          <w:szCs w:val="32"/>
        </w:rPr>
        <w:t>租金</w:t>
      </w:r>
      <w:r w:rsidR="005E20BE">
        <w:rPr>
          <w:rFonts w:ascii="Times New Roman" w:eastAsia="標楷體" w:hAnsi="Times New Roman" w:cs="Times New Roman"/>
          <w:sz w:val="32"/>
          <w:szCs w:val="32"/>
        </w:rPr>
        <w:t>）</w:t>
      </w:r>
    </w:p>
    <w:p w14:paraId="6C3F5E11" w14:textId="6940EEAC" w:rsidR="00D31F2B" w:rsidRPr="00715F93" w:rsidRDefault="0042282F" w:rsidP="00D31F2B">
      <w:pPr>
        <w:spacing w:before="240" w:after="240"/>
        <w:jc w:val="center"/>
        <w:textDirection w:val="lrTbV"/>
        <w:rPr>
          <w:rFonts w:ascii="Times New Roman" w:eastAsia="標楷體" w:hAnsi="Times New Roman" w:cs="Times New Roman"/>
          <w:sz w:val="28"/>
        </w:rPr>
      </w:pPr>
      <w:r>
        <w:rPr>
          <w:rFonts w:ascii="Times New Roman" w:eastAsia="標楷體" w:hAnsi="Times New Roman" w:cs="Times New Roman"/>
          <w:noProof/>
          <w:sz w:val="28"/>
        </w:rPr>
        <w:lastRenderedPageBreak/>
        <w:drawing>
          <wp:inline distT="0" distB="0" distL="0" distR="0" wp14:anchorId="7B112E13" wp14:editId="3AF54326">
            <wp:extent cx="6885829" cy="4868960"/>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樓上色部分.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03605" cy="4881529"/>
                    </a:xfrm>
                    <a:prstGeom prst="rect">
                      <a:avLst/>
                    </a:prstGeom>
                  </pic:spPr>
                </pic:pic>
              </a:graphicData>
            </a:graphic>
          </wp:inline>
        </w:drawing>
      </w:r>
      <w:r w:rsidR="00856571" w:rsidRPr="00715F93">
        <w:rPr>
          <w:rFonts w:ascii="Times New Roman" w:eastAsia="標楷體" w:hAnsi="Times New Roman" w:cs="Times New Roman"/>
          <w:noProof/>
          <w:sz w:val="28"/>
        </w:rPr>
        <mc:AlternateContent>
          <mc:Choice Requires="wps">
            <w:drawing>
              <wp:anchor distT="45720" distB="45720" distL="114300" distR="114300" simplePos="0" relativeHeight="251664384" behindDoc="1" locked="0" layoutInCell="1" allowOverlap="1" wp14:anchorId="6CAC9EB0" wp14:editId="47B0D0F0">
                <wp:simplePos x="0" y="0"/>
                <wp:positionH relativeFrom="margin">
                  <wp:posOffset>-142875</wp:posOffset>
                </wp:positionH>
                <wp:positionV relativeFrom="paragraph">
                  <wp:posOffset>-352425</wp:posOffset>
                </wp:positionV>
                <wp:extent cx="885825" cy="419100"/>
                <wp:effectExtent l="0" t="0" r="28575" b="1905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19100"/>
                        </a:xfrm>
                        <a:prstGeom prst="rect">
                          <a:avLst/>
                        </a:prstGeom>
                        <a:solidFill>
                          <a:srgbClr val="FFFFFF"/>
                        </a:solidFill>
                        <a:ln w="9525">
                          <a:solidFill>
                            <a:schemeClr val="tx1"/>
                          </a:solidFill>
                          <a:miter lim="800000"/>
                          <a:headEnd/>
                          <a:tailEnd/>
                        </a:ln>
                      </wps:spPr>
                      <wps:txbx>
                        <w:txbxContent>
                          <w:p w14:paraId="15266C81" w14:textId="77777777" w:rsidR="00CA3E7B" w:rsidRPr="00D31F2B" w:rsidRDefault="00CA3E7B"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C9EB0" id="_x0000_s1027" type="#_x0000_t202" style="position:absolute;left:0;text-align:left;margin-left:-11.25pt;margin-top:-27.75pt;width:69.75pt;height:33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wPgIAAE0EAAAOAAAAZHJzL2Uyb0RvYy54bWysVF2O0zAQfkfiDpbfaZLSQhs1XS1dipCW&#10;H2nhAI7jNBaOx9huk+UCSBxgeeYAHIAD7Z6DsdPtVt03RB4sj2f8+ZtvZrI461tFdsI6Cbqg2Sil&#10;RGgOldSbgn7+tH42o8R5piumQIuCXgtHz5ZPnyw6k4sxNKAqYQmCaJd3pqCN9yZPEscb0TI3AiM0&#10;OmuwLfNo2k1SWdYhequScZq+SDqwlbHAhXN4ejE46TLi17Xg/kNdO+GJKihy83G1cS3DmiwXLN9Y&#10;ZhrJ9zTYP7BomdT46AHqgnlGtlY+gmolt+Cg9iMObQJ1LbmIOWA2WXqSzVXDjIi5oDjOHGRy/w+W&#10;v999tERWBX1OiWYtluju5vvt7593N39uf/0g46BQZ1yOgVcGQ33/CnqsdMzWmUvgXxzRsGqY3ohz&#10;a6FrBKuQYRZuJkdXBxwXQMruHVT4FNt6iEB9bdsgHwpCEB0rdX2ojug94Xg4m01n4yklHF2TbJ6l&#10;sXoJy+8vG+v8GwEtCZuCWix+BGe7S+cDGZbfh4S3HChZraVS0bCbcqUs2TFslHX8Iv+TMKVJV9D5&#10;FHk8hgg9Kw4gvh8UOEFopceGV7LFhNLwDS0YRHutq9iOnkk17JGx0nsVg3CDhL4v+1iy+EBQuITq&#10;GmW1MPQ3ziNuGrDfKOmwtwvqvm6ZFZSotxpLM88mkzAM0ZhMX47RsMee8tjDNEeognpKhu3KxwEK&#10;Amg4xxLWMsr7wGRPGXs2qr6frzAUx3aMevgLLP8CAAD//wMAUEsDBBQABgAIAAAAIQBdMsr/3QAA&#10;AAoBAAAPAAAAZHJzL2Rvd25yZXYueG1sTI9BS8NAEIXvgv9hGcFbu2kgKjGbIpXUk0KjIN6m2TEJ&#10;ZmdDdtvGf+/0ZG/vMY833yvWsxvUkabQezawWiagiBtve24NfLxXiwdQISJbHDyTgV8KsC6vrwrM&#10;rT/xjo51bJWUcMjRQBfjmGsdmo4chqUfieX27SeHUezUajvhScrdoNMkudMOe5YPHY606aj5qQ/O&#10;wMu2ea6DDlhtd6/j1+bTVvbNGnN7Mz89goo0x/8wnPEFHUph2vsD26AGA4s0zSQqIstEnBOre1m3&#10;F5FkoMtCX04o/wAAAP//AwBQSwECLQAUAAYACAAAACEAtoM4kv4AAADhAQAAEwAAAAAAAAAAAAAA&#10;AAAAAAAAW0NvbnRlbnRfVHlwZXNdLnhtbFBLAQItABQABgAIAAAAIQA4/SH/1gAAAJQBAAALAAAA&#10;AAAAAAAAAAAAAC8BAABfcmVscy8ucmVsc1BLAQItABQABgAIAAAAIQBh+jOwPgIAAE0EAAAOAAAA&#10;AAAAAAAAAAAAAC4CAABkcnMvZTJvRG9jLnhtbFBLAQItABQABgAIAAAAIQBdMsr/3QAAAAoBAAAP&#10;AAAAAAAAAAAAAAAAAJgEAABkcnMvZG93bnJldi54bWxQSwUGAAAAAAQABADzAAAAogUAAAAA&#10;" strokecolor="black [3213]">
                <v:textbox>
                  <w:txbxContent>
                    <w:p w14:paraId="15266C81" w14:textId="77777777" w:rsidR="00CA3E7B" w:rsidRPr="00D31F2B" w:rsidRDefault="00CA3E7B"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1-2</w:t>
                      </w:r>
                    </w:p>
                  </w:txbxContent>
                </v:textbox>
                <w10:wrap anchorx="margin"/>
              </v:shape>
            </w:pict>
          </mc:Fallback>
        </mc:AlternateContent>
      </w:r>
      <w:r w:rsidR="00D31F2B" w:rsidRPr="00715F93">
        <w:rPr>
          <w:rFonts w:ascii="Times New Roman" w:eastAsia="標楷體" w:hAnsi="Times New Roman" w:cs="Times New Roman"/>
          <w:sz w:val="28"/>
        </w:rPr>
        <w:t xml:space="preserve"> </w:t>
      </w:r>
    </w:p>
    <w:p w14:paraId="4BF28333" w14:textId="5F865C8A" w:rsidR="000336A4" w:rsidRDefault="00E94888" w:rsidP="002751E5">
      <w:pPr>
        <w:spacing w:before="240" w:after="240"/>
        <w:jc w:val="center"/>
        <w:textDirection w:val="lrTbV"/>
        <w:rPr>
          <w:rFonts w:ascii="Times New Roman" w:eastAsia="標楷體" w:hAnsi="Times New Roman" w:cs="Times New Roman"/>
          <w:sz w:val="32"/>
        </w:rPr>
      </w:pPr>
      <w:r>
        <w:rPr>
          <w:rFonts w:ascii="Times New Roman" w:eastAsia="標楷體" w:hAnsi="Times New Roman" w:cs="Times New Roman"/>
          <w:sz w:val="32"/>
        </w:rPr>
        <w:t>2</w:t>
      </w:r>
      <w:r w:rsidR="00083D1C">
        <w:rPr>
          <w:rFonts w:ascii="Times New Roman" w:eastAsia="標楷體" w:hAnsi="Times New Roman" w:cs="Times New Roman"/>
          <w:sz w:val="32"/>
        </w:rPr>
        <w:t>樓</w:t>
      </w:r>
      <w:r w:rsidR="0039657B">
        <w:rPr>
          <w:rFonts w:ascii="Times New Roman" w:eastAsia="標楷體" w:hAnsi="Times New Roman" w:cs="Times New Roman" w:hint="eastAsia"/>
          <w:sz w:val="32"/>
        </w:rPr>
        <w:t>船員服務</w:t>
      </w:r>
      <w:r w:rsidRPr="00E94888">
        <w:rPr>
          <w:rFonts w:ascii="Times New Roman" w:eastAsia="標楷體" w:hAnsi="Times New Roman" w:cs="Times New Roman"/>
          <w:sz w:val="32"/>
        </w:rPr>
        <w:t>區示意圖</w:t>
      </w:r>
      <w:r w:rsidR="005E20BE">
        <w:rPr>
          <w:rFonts w:ascii="Times New Roman" w:eastAsia="標楷體" w:hAnsi="Times New Roman" w:cs="Times New Roman"/>
          <w:sz w:val="32"/>
        </w:rPr>
        <w:t>（</w:t>
      </w:r>
      <w:r w:rsidR="00CA3E7B">
        <w:rPr>
          <w:rFonts w:ascii="Times New Roman" w:eastAsia="標楷體" w:hAnsi="Times New Roman" w:cs="Times New Roman" w:hint="eastAsia"/>
          <w:sz w:val="32"/>
        </w:rPr>
        <w:t>塗</w:t>
      </w:r>
      <w:r w:rsidR="00710ACB" w:rsidRPr="00710ACB">
        <w:rPr>
          <w:rFonts w:ascii="Times New Roman" w:eastAsia="標楷體" w:hAnsi="Times New Roman" w:cs="Times New Roman" w:hint="eastAsia"/>
          <w:sz w:val="32"/>
        </w:rPr>
        <w:t>色部分為公益區域，不計收租金</w:t>
      </w:r>
      <w:r w:rsidR="005E20BE">
        <w:rPr>
          <w:rFonts w:ascii="Times New Roman" w:eastAsia="標楷體" w:hAnsi="Times New Roman" w:cs="Times New Roman"/>
          <w:sz w:val="32"/>
        </w:rPr>
        <w:t>）</w:t>
      </w:r>
    </w:p>
    <w:p w14:paraId="31A01EE2" w14:textId="77777777" w:rsidR="000336A4" w:rsidRDefault="0039657B" w:rsidP="00D31F2B">
      <w:pPr>
        <w:spacing w:before="240" w:after="240"/>
        <w:jc w:val="center"/>
        <w:textDirection w:val="lrTbV"/>
        <w:rPr>
          <w:rFonts w:ascii="Times New Roman" w:eastAsia="標楷體" w:hAnsi="Times New Roman" w:cs="Times New Roman"/>
          <w:sz w:val="32"/>
        </w:rPr>
      </w:pPr>
      <w:r>
        <w:rPr>
          <w:rFonts w:ascii="Times New Roman" w:eastAsia="標楷體" w:hAnsi="Times New Roman" w:cs="Times New Roman"/>
          <w:noProof/>
          <w:sz w:val="28"/>
        </w:rPr>
        <w:lastRenderedPageBreak/>
        <w:drawing>
          <wp:anchor distT="0" distB="0" distL="114300" distR="114300" simplePos="0" relativeHeight="251691008" behindDoc="1" locked="0" layoutInCell="1" allowOverlap="1" wp14:anchorId="72CBF311" wp14:editId="1688FA05">
            <wp:simplePos x="0" y="0"/>
            <wp:positionH relativeFrom="column">
              <wp:posOffset>2119438</wp:posOffset>
            </wp:positionH>
            <wp:positionV relativeFrom="paragraph">
              <wp:posOffset>-1309812</wp:posOffset>
            </wp:positionV>
            <wp:extent cx="5314135" cy="7515795"/>
            <wp:effectExtent l="4127" t="0" r="5398" b="5397"/>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樓空間面積_page-000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321288" cy="7525911"/>
                    </a:xfrm>
                    <a:prstGeom prst="rect">
                      <a:avLst/>
                    </a:prstGeom>
                  </pic:spPr>
                </pic:pic>
              </a:graphicData>
            </a:graphic>
            <wp14:sizeRelH relativeFrom="page">
              <wp14:pctWidth>0</wp14:pctWidth>
            </wp14:sizeRelH>
            <wp14:sizeRelV relativeFrom="page">
              <wp14:pctHeight>0</wp14:pctHeight>
            </wp14:sizeRelV>
          </wp:anchor>
        </w:drawing>
      </w:r>
      <w:r w:rsidR="007720FB" w:rsidRPr="00715F93">
        <w:rPr>
          <w:rFonts w:ascii="Times New Roman" w:eastAsia="標楷體" w:hAnsi="Times New Roman" w:cs="Times New Roman"/>
          <w:noProof/>
          <w:sz w:val="28"/>
        </w:rPr>
        <mc:AlternateContent>
          <mc:Choice Requires="wps">
            <w:drawing>
              <wp:anchor distT="45720" distB="45720" distL="114300" distR="114300" simplePos="0" relativeHeight="251684864" behindDoc="1" locked="0" layoutInCell="1" allowOverlap="1" wp14:anchorId="3E5A35D9" wp14:editId="25D09781">
                <wp:simplePos x="0" y="0"/>
                <wp:positionH relativeFrom="margin">
                  <wp:posOffset>-85725</wp:posOffset>
                </wp:positionH>
                <wp:positionV relativeFrom="paragraph">
                  <wp:posOffset>-323850</wp:posOffset>
                </wp:positionV>
                <wp:extent cx="885825" cy="419100"/>
                <wp:effectExtent l="0" t="0" r="28575" b="1905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19100"/>
                        </a:xfrm>
                        <a:prstGeom prst="rect">
                          <a:avLst/>
                        </a:prstGeom>
                        <a:solidFill>
                          <a:srgbClr val="FFFFFF"/>
                        </a:solidFill>
                        <a:ln w="9525">
                          <a:solidFill>
                            <a:sysClr val="windowText" lastClr="000000"/>
                          </a:solidFill>
                          <a:miter lim="800000"/>
                          <a:headEnd/>
                          <a:tailEnd/>
                        </a:ln>
                      </wps:spPr>
                      <wps:txbx>
                        <w:txbxContent>
                          <w:p w14:paraId="432FB6A6" w14:textId="77777777" w:rsidR="00CA3E7B" w:rsidRPr="00D31F2B" w:rsidRDefault="00CA3E7B" w:rsidP="007720F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A35D9" id="_x0000_s1028" type="#_x0000_t202" style="position:absolute;left:0;text-align:left;margin-left:-6.75pt;margin-top:-25.5pt;width:69.75pt;height:33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QCSAIAAGMEAAAOAAAAZHJzL2Uyb0RvYy54bWysVF2O0zAQfkfiDpbfaZqqhTZqulq6FCEt&#10;P9IuB5g6TmPheILtNikXQOIAyzMH4AAcaPccjJ1uqXZ5QuTBsjPjL99830zmZ12t2U5ap9DkPB0M&#10;OZNGYKHMJucfr1fPppw5D6YAjUbmfC8dP1s8fTJvm0yOsEJdSMsIxLisbXJeed9kSeJEJWtwA2yk&#10;oWCJtgZPR7tJCgstodc6GQ2Hz5MWbdFYFNI5envRB/ki4pelFP59WTrpmc45cfNxtXFdhzVZzCHb&#10;WGgqJQ404B9Y1KAMffQIdQEe2NaqR1C1EhYdln4gsE6wLJWQsQaqJh0+qOaqgkbGWkgc1xxlcv8P&#10;VrzbfbBMFeRdypmBmjy6u/l6+/P73c2v2x/f2ChI1DYuo8yrhnJ99xI7So/luuYSxSfHDC4rMBt5&#10;bi22lYSCKKbhZnJytcdxAWTdvsWCPgVbjxGoK20d9CNFGKGTVfujPbLzTNDL6XQyHU04ExQap7N0&#10;GO1LILu/3FjnX0usWdjk3JL7ERx2l84HMpDdp4RvOdSqWCmt48Fu1ktt2Q6oU1bxifwfpGnD2pzP&#10;JsTjMcTeHRGoRQtsr4k6ZxqcpwDVE5+/wdbK0xhoVVOVxyTIgpKvTBGb1IPS/Z7K0OYgbVCz19V3&#10;6y4aeXRsjcWetLbYdz1NKW0qtF84a6njc+4+b8FKIvjGkF+zdDwOIxIP48mLER3saWR9GgEjCCrn&#10;VF+/Xfo4VkEVg+fka6mi5qEBeiYHytTJ0YrD1IVROT3HrD//hsVvAAAA//8DAFBLAwQUAAYACAAA&#10;ACEAzVXFJt8AAAAKAQAADwAAAGRycy9kb3ducmV2LnhtbEyPQU+DQBCF7yb+h82YeGsXasAGWRqi&#10;MXroQVtTrws7AsrOEnZL6b93etLbe5mXN9/LN7PtxYSj7xwpiJcRCKTamY4aBR/758UahA+ajO4d&#10;oYIzetgU11e5zow70TtOu9AILiGfaQVtCEMmpa9btNov3YDEty83Wh3Yjo00oz5xue3lKopSaXVH&#10;/KHVAz62WP/sjlZB+WTr++9DXJbbc7yd9m+f6Wv1otTtzVw+gAg4h78wXPAZHQpmqtyRjBe9gkV8&#10;l3CURRLzqEtilbKoWCQRyCKX/ycUvwAAAP//AwBQSwECLQAUAAYACAAAACEAtoM4kv4AAADhAQAA&#10;EwAAAAAAAAAAAAAAAAAAAAAAW0NvbnRlbnRfVHlwZXNdLnhtbFBLAQItABQABgAIAAAAIQA4/SH/&#10;1gAAAJQBAAALAAAAAAAAAAAAAAAAAC8BAABfcmVscy8ucmVsc1BLAQItABQABgAIAAAAIQAP2QQC&#10;SAIAAGMEAAAOAAAAAAAAAAAAAAAAAC4CAABkcnMvZTJvRG9jLnhtbFBLAQItABQABgAIAAAAIQDN&#10;VcUm3wAAAAoBAAAPAAAAAAAAAAAAAAAAAKIEAABkcnMvZG93bnJldi54bWxQSwUGAAAAAAQABADz&#10;AAAArgUAAAAA&#10;" strokecolor="windowText">
                <v:textbox>
                  <w:txbxContent>
                    <w:p w14:paraId="432FB6A6" w14:textId="77777777" w:rsidR="00CA3E7B" w:rsidRPr="00D31F2B" w:rsidRDefault="00CA3E7B" w:rsidP="007720F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3</w:t>
                      </w:r>
                    </w:p>
                  </w:txbxContent>
                </v:textbox>
                <w10:wrap anchorx="margin"/>
              </v:shape>
            </w:pict>
          </mc:Fallback>
        </mc:AlternateContent>
      </w:r>
      <w:r w:rsidR="007720FB">
        <w:rPr>
          <w:rFonts w:ascii="Times New Roman" w:eastAsia="標楷體" w:hAnsi="Times New Roman" w:cs="Times New Roman"/>
          <w:noProof/>
          <w:sz w:val="32"/>
        </w:rPr>
        <w:t xml:space="preserve"> </w:t>
      </w:r>
    </w:p>
    <w:p w14:paraId="66CD9865" w14:textId="77777777" w:rsidR="000336A4" w:rsidRDefault="000336A4" w:rsidP="00D31F2B">
      <w:pPr>
        <w:spacing w:before="240" w:after="240"/>
        <w:jc w:val="center"/>
        <w:textDirection w:val="lrTbV"/>
        <w:rPr>
          <w:rFonts w:ascii="Times New Roman" w:eastAsia="標楷體" w:hAnsi="Times New Roman" w:cs="Times New Roman"/>
          <w:sz w:val="32"/>
        </w:rPr>
      </w:pPr>
    </w:p>
    <w:p w14:paraId="785C41CA" w14:textId="77777777" w:rsidR="000336A4" w:rsidRDefault="000336A4" w:rsidP="00D31F2B">
      <w:pPr>
        <w:spacing w:before="240" w:after="240"/>
        <w:jc w:val="center"/>
        <w:textDirection w:val="lrTbV"/>
        <w:rPr>
          <w:rFonts w:ascii="Times New Roman" w:eastAsia="標楷體" w:hAnsi="Times New Roman" w:cs="Times New Roman"/>
          <w:sz w:val="32"/>
        </w:rPr>
      </w:pPr>
    </w:p>
    <w:p w14:paraId="0654E031" w14:textId="77777777" w:rsidR="000336A4" w:rsidRDefault="000336A4" w:rsidP="00D31F2B">
      <w:pPr>
        <w:spacing w:before="240" w:after="240"/>
        <w:jc w:val="center"/>
        <w:textDirection w:val="lrTbV"/>
        <w:rPr>
          <w:rFonts w:ascii="Times New Roman" w:eastAsia="標楷體" w:hAnsi="Times New Roman" w:cs="Times New Roman"/>
          <w:sz w:val="32"/>
        </w:rPr>
      </w:pPr>
    </w:p>
    <w:p w14:paraId="01296A62" w14:textId="77777777" w:rsidR="000336A4" w:rsidRDefault="000336A4" w:rsidP="00D31F2B">
      <w:pPr>
        <w:spacing w:before="240" w:after="240"/>
        <w:jc w:val="center"/>
        <w:textDirection w:val="lrTbV"/>
        <w:rPr>
          <w:rFonts w:ascii="Times New Roman" w:eastAsia="標楷體" w:hAnsi="Times New Roman" w:cs="Times New Roman"/>
          <w:sz w:val="32"/>
        </w:rPr>
      </w:pPr>
    </w:p>
    <w:p w14:paraId="2CE2D605" w14:textId="77777777" w:rsidR="000336A4" w:rsidRDefault="000336A4" w:rsidP="00D31F2B">
      <w:pPr>
        <w:spacing w:before="240" w:after="240"/>
        <w:jc w:val="center"/>
        <w:textDirection w:val="lrTbV"/>
        <w:rPr>
          <w:rFonts w:ascii="Times New Roman" w:eastAsia="標楷體" w:hAnsi="Times New Roman" w:cs="Times New Roman"/>
          <w:sz w:val="32"/>
        </w:rPr>
      </w:pPr>
    </w:p>
    <w:p w14:paraId="15393BF0" w14:textId="77777777" w:rsidR="000336A4" w:rsidRDefault="000336A4" w:rsidP="00D31F2B">
      <w:pPr>
        <w:spacing w:before="240" w:after="240"/>
        <w:jc w:val="center"/>
        <w:textDirection w:val="lrTbV"/>
        <w:rPr>
          <w:rFonts w:ascii="Times New Roman" w:eastAsia="標楷體" w:hAnsi="Times New Roman" w:cs="Times New Roman"/>
          <w:sz w:val="32"/>
        </w:rPr>
      </w:pPr>
    </w:p>
    <w:p w14:paraId="4FBD150E" w14:textId="77777777" w:rsidR="000336A4" w:rsidRPr="007720FB" w:rsidRDefault="000336A4" w:rsidP="00D31F2B">
      <w:pPr>
        <w:spacing w:before="240" w:after="240"/>
        <w:jc w:val="center"/>
        <w:textDirection w:val="lrTbV"/>
        <w:rPr>
          <w:rFonts w:ascii="Times New Roman" w:eastAsia="標楷體" w:hAnsi="Times New Roman" w:cs="Times New Roman"/>
          <w:sz w:val="24"/>
          <w:szCs w:val="24"/>
        </w:rPr>
      </w:pPr>
    </w:p>
    <w:p w14:paraId="23DD9863" w14:textId="77777777" w:rsidR="007720FB" w:rsidRPr="007720FB" w:rsidRDefault="007720FB" w:rsidP="00D31F2B">
      <w:pPr>
        <w:spacing w:before="240" w:after="240"/>
        <w:jc w:val="center"/>
        <w:textDirection w:val="lrTbV"/>
        <w:rPr>
          <w:rFonts w:ascii="Times New Roman" w:eastAsia="標楷體" w:hAnsi="Times New Roman" w:cs="Times New Roman"/>
          <w:sz w:val="24"/>
          <w:szCs w:val="24"/>
        </w:rPr>
      </w:pPr>
    </w:p>
    <w:p w14:paraId="072BC51E" w14:textId="4B5415DC" w:rsidR="00A6614C" w:rsidRPr="0039657B" w:rsidRDefault="0039657B" w:rsidP="00A6614C">
      <w:pPr>
        <w:spacing w:before="240" w:after="240"/>
        <w:jc w:val="center"/>
        <w:textDirection w:val="lrTbV"/>
        <w:rPr>
          <w:rFonts w:ascii="Times New Roman" w:eastAsia="標楷體" w:hAnsi="Times New Roman" w:cs="Times New Roman"/>
          <w:sz w:val="32"/>
          <w:szCs w:val="32"/>
        </w:rPr>
      </w:pPr>
      <w:r w:rsidRPr="0039657B">
        <w:rPr>
          <w:rFonts w:ascii="Times New Roman" w:eastAsia="標楷體" w:hAnsi="Times New Roman" w:cs="Times New Roman"/>
          <w:sz w:val="32"/>
          <w:szCs w:val="32"/>
        </w:rPr>
        <w:t>3</w:t>
      </w:r>
      <w:r w:rsidR="00083D1C">
        <w:rPr>
          <w:rFonts w:ascii="Times New Roman" w:eastAsia="標楷體" w:hAnsi="Times New Roman" w:cs="Times New Roman"/>
          <w:sz w:val="32"/>
          <w:szCs w:val="32"/>
        </w:rPr>
        <w:t>樓</w:t>
      </w:r>
      <w:r>
        <w:rPr>
          <w:rFonts w:ascii="Times New Roman" w:eastAsia="標楷體" w:hAnsi="Times New Roman" w:cs="Times New Roman" w:hint="eastAsia"/>
          <w:sz w:val="32"/>
          <w:szCs w:val="32"/>
        </w:rPr>
        <w:t>旅館</w:t>
      </w:r>
      <w:r w:rsidRPr="0039657B">
        <w:rPr>
          <w:rFonts w:ascii="Times New Roman" w:eastAsia="標楷體" w:hAnsi="Times New Roman" w:cs="Times New Roman"/>
          <w:sz w:val="32"/>
          <w:szCs w:val="32"/>
        </w:rPr>
        <w:t>區示意圖</w:t>
      </w:r>
    </w:p>
    <w:p w14:paraId="3535B763" w14:textId="77777777" w:rsidR="007720FB" w:rsidRDefault="00116B8F" w:rsidP="007720FB">
      <w:pPr>
        <w:spacing w:before="120" w:after="240"/>
        <w:jc w:val="center"/>
        <w:textDirection w:val="lrTbV"/>
        <w:rPr>
          <w:rFonts w:ascii="Times New Roman" w:eastAsia="標楷體" w:hAnsi="Times New Roman" w:cs="Times New Roman"/>
          <w:sz w:val="32"/>
          <w:szCs w:val="32"/>
        </w:rPr>
      </w:pPr>
      <w:r>
        <w:rPr>
          <w:rFonts w:ascii="Times New Roman" w:eastAsia="標楷體" w:hAnsi="Times New Roman" w:cs="Times New Roman"/>
          <w:noProof/>
          <w:sz w:val="32"/>
          <w:szCs w:val="32"/>
        </w:rPr>
        <w:lastRenderedPageBreak/>
        <w:drawing>
          <wp:anchor distT="0" distB="0" distL="114300" distR="114300" simplePos="0" relativeHeight="251692032" behindDoc="1" locked="0" layoutInCell="1" allowOverlap="1" wp14:anchorId="4E510941" wp14:editId="15DCD0D7">
            <wp:simplePos x="0" y="0"/>
            <wp:positionH relativeFrom="column">
              <wp:posOffset>2194912</wp:posOffset>
            </wp:positionH>
            <wp:positionV relativeFrom="paragraph">
              <wp:posOffset>-1423388</wp:posOffset>
            </wp:positionV>
            <wp:extent cx="5376865" cy="7604515"/>
            <wp:effectExtent l="0" t="8890" r="5715" b="5715"/>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樓空間面積_page-000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383767" cy="7614277"/>
                    </a:xfrm>
                    <a:prstGeom prst="rect">
                      <a:avLst/>
                    </a:prstGeom>
                  </pic:spPr>
                </pic:pic>
              </a:graphicData>
            </a:graphic>
            <wp14:sizeRelH relativeFrom="page">
              <wp14:pctWidth>0</wp14:pctWidth>
            </wp14:sizeRelH>
            <wp14:sizeRelV relativeFrom="page">
              <wp14:pctHeight>0</wp14:pctHeight>
            </wp14:sizeRelV>
          </wp:anchor>
        </w:drawing>
      </w:r>
      <w:r w:rsidR="0039657B" w:rsidRPr="00715F93">
        <w:rPr>
          <w:rFonts w:ascii="Times New Roman" w:eastAsia="標楷體" w:hAnsi="Times New Roman" w:cs="Times New Roman"/>
          <w:noProof/>
          <w:sz w:val="28"/>
        </w:rPr>
        <mc:AlternateContent>
          <mc:Choice Requires="wps">
            <w:drawing>
              <wp:anchor distT="45720" distB="45720" distL="114300" distR="114300" simplePos="0" relativeHeight="251675648" behindDoc="1" locked="0" layoutInCell="1" allowOverlap="1" wp14:anchorId="534493DB" wp14:editId="08E92AE7">
                <wp:simplePos x="0" y="0"/>
                <wp:positionH relativeFrom="margin">
                  <wp:posOffset>-95250</wp:posOffset>
                </wp:positionH>
                <wp:positionV relativeFrom="paragraph">
                  <wp:posOffset>-314325</wp:posOffset>
                </wp:positionV>
                <wp:extent cx="885825" cy="419100"/>
                <wp:effectExtent l="0" t="0" r="28575" b="1905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19100"/>
                        </a:xfrm>
                        <a:prstGeom prst="rect">
                          <a:avLst/>
                        </a:prstGeom>
                        <a:solidFill>
                          <a:srgbClr val="FFFFFF"/>
                        </a:solidFill>
                        <a:ln w="9525">
                          <a:solidFill>
                            <a:sysClr val="windowText" lastClr="000000"/>
                          </a:solidFill>
                          <a:miter lim="800000"/>
                          <a:headEnd/>
                          <a:tailEnd/>
                        </a:ln>
                      </wps:spPr>
                      <wps:txbx>
                        <w:txbxContent>
                          <w:p w14:paraId="55DD8D9D" w14:textId="77777777" w:rsidR="00CA3E7B" w:rsidRPr="00D31F2B" w:rsidRDefault="00CA3E7B" w:rsidP="00A6614C">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493DB" id="_x0000_s1029" type="#_x0000_t202" style="position:absolute;left:0;text-align:left;margin-left:-7.5pt;margin-top:-24.75pt;width:69.75pt;height:33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96YSQIAAGMEAAAOAAAAZHJzL2Uyb0RvYy54bWysVF2O0zAQfkfiDpbfadrSQhs1XS1dipCW&#10;H2mXA0wdp7FwPMF2m5QLrMQBlmcOwAE40O45GDttqXZ5QuTBsjPjL99830xmZ22l2VZap9BkfNDr&#10;cyaNwFyZdcY/XS+fTThzHkwOGo3M+E46fjZ/+mTW1KkcYok6l5YRiHFpU2e89L5Ok8SJUlbgelhL&#10;Q8ECbQWejnad5BYaQq90Muz3XyQN2ry2KKRz9PaiC/J5xC8KKfyHonDSM51x4ubjauO6Cmsyn0G6&#10;tlCXSuxpwD+wqEAZ+ugR6gI8sI1Vj6AqJSw6LHxPYJVgUSghYw1UzaD/oJqrEmoZayFxXH2Uyf0/&#10;WPF++9EylZN3I84MVOTR/e3N3c/v97e/7n58Y8MgUVO7lDKvasr17StsKT2W6+pLFJ8dM7gowazl&#10;ubXYlBJyojgIN5OTqx2OCyCr5h3m9CnYeIxAbWGroB8pwgidrNod7ZGtZ4JeTibjyXDMmaDQaDAd&#10;9KN9CaSHy7V1/o3EioVNxi25H8Fhe+l8IAPpISV8y6FW+VJpHQ92vVpoy7ZAnbKMT+T/IE0b1mR8&#10;OiYejyF27ohALZpjc03UOdPgPAWonvj8DbZSnsZAq4qqPCZBGpR8bfLYpB6U7vZUhjZ7aYOana6+&#10;XbXRyOcHx1aY70hri13X05TSpkT7lbOGOj7j7ssGrCSCbw35NR2MRmFE4mE0fjmkgz2NrE4jYARB&#10;ZZzq67YLH8cqqGLwnHwtVNQ8NEDHZE+ZOjlasZ+6MCqn55j1598w/w0AAP//AwBQSwMEFAAGAAgA&#10;AAAhAIkf19zfAAAACgEAAA8AAABkcnMvZG93bnJldi54bWxMj0FPg0AQhe8m/ofNmHhrF5qCiiwN&#10;0Rg99KCt0evCjoCys4TdUvrvnZ709r3My5v38s1sezHh6DtHCuJlBAKpdqajRsH7/mlxC8IHTUb3&#10;jlDBCT1sisuLXGfGHekNp11oBIeQz7SCNoQhk9LXLVrtl25A4tuXG60OLMdGmlEfOdz2chVFqbS6&#10;I/7Q6gEfWqx/dgeroHy09c33R1yW21O8nfavn+lL9azU9dVc3oMIOIc/M5zrc3UouFPlDmS86BUs&#10;4oS3BIb1XQLi7FitGSqGNAFZ5PL/hOIXAAD//wMAUEsBAi0AFAAGAAgAAAAhALaDOJL+AAAA4QEA&#10;ABMAAAAAAAAAAAAAAAAAAAAAAFtDb250ZW50X1R5cGVzXS54bWxQSwECLQAUAAYACAAAACEAOP0h&#10;/9YAAACUAQAACwAAAAAAAAAAAAAAAAAvAQAAX3JlbHMvLnJlbHNQSwECLQAUAAYACAAAACEA1eve&#10;mEkCAABjBAAADgAAAAAAAAAAAAAAAAAuAgAAZHJzL2Uyb0RvYy54bWxQSwECLQAUAAYACAAAACEA&#10;iR/X3N8AAAAKAQAADwAAAAAAAAAAAAAAAACjBAAAZHJzL2Rvd25yZXYueG1sUEsFBgAAAAAEAAQA&#10;8wAAAK8FAAAAAA==&#10;" strokecolor="windowText">
                <v:textbox>
                  <w:txbxContent>
                    <w:p w14:paraId="55DD8D9D" w14:textId="77777777" w:rsidR="00CA3E7B" w:rsidRPr="00D31F2B" w:rsidRDefault="00CA3E7B" w:rsidP="00A6614C">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4</w:t>
                      </w:r>
                    </w:p>
                  </w:txbxContent>
                </v:textbox>
                <w10:wrap anchorx="margin"/>
              </v:shape>
            </w:pict>
          </mc:Fallback>
        </mc:AlternateContent>
      </w:r>
    </w:p>
    <w:p w14:paraId="68C9203D"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06E6A4BF"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594AEC08"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2A4DD509"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06F283DA"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20B903E9"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74D7C095"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14040426" w14:textId="77777777" w:rsidR="00116B8F" w:rsidRDefault="00116B8F" w:rsidP="00116B8F">
      <w:pPr>
        <w:spacing w:before="240" w:after="240"/>
        <w:jc w:val="center"/>
        <w:textDirection w:val="lrTbV"/>
        <w:rPr>
          <w:rFonts w:ascii="Times New Roman" w:eastAsia="標楷體" w:hAnsi="Times New Roman" w:cs="Times New Roman"/>
          <w:sz w:val="28"/>
        </w:rPr>
      </w:pPr>
    </w:p>
    <w:p w14:paraId="791FEE8F" w14:textId="5E93D04B" w:rsidR="00116B8F" w:rsidRPr="0039657B" w:rsidRDefault="00A6614C" w:rsidP="00116B8F">
      <w:pPr>
        <w:spacing w:before="240" w:after="240"/>
        <w:jc w:val="center"/>
        <w:textDirection w:val="lrTbV"/>
        <w:rPr>
          <w:rFonts w:ascii="Times New Roman" w:eastAsia="標楷體" w:hAnsi="Times New Roman" w:cs="Times New Roman"/>
          <w:sz w:val="32"/>
          <w:szCs w:val="32"/>
        </w:rPr>
      </w:pPr>
      <w:r w:rsidRPr="00715F93">
        <w:rPr>
          <w:rFonts w:ascii="Times New Roman" w:eastAsia="標楷體" w:hAnsi="Times New Roman" w:cs="Times New Roman"/>
          <w:sz w:val="28"/>
        </w:rPr>
        <w:t xml:space="preserve"> </w:t>
      </w:r>
      <w:r w:rsidR="00E53F52">
        <w:rPr>
          <w:rFonts w:ascii="Times New Roman" w:eastAsia="標楷體" w:hAnsi="Times New Roman" w:cs="Times New Roman"/>
          <w:sz w:val="28"/>
        </w:rPr>
        <w:t>4</w:t>
      </w:r>
      <w:r w:rsidR="00083D1C">
        <w:rPr>
          <w:rFonts w:ascii="Times New Roman" w:eastAsia="標楷體" w:hAnsi="Times New Roman" w:cs="Times New Roman"/>
          <w:sz w:val="32"/>
          <w:szCs w:val="32"/>
        </w:rPr>
        <w:t>樓</w:t>
      </w:r>
      <w:r w:rsidR="00116B8F">
        <w:rPr>
          <w:rFonts w:ascii="Times New Roman" w:eastAsia="標楷體" w:hAnsi="Times New Roman" w:cs="Times New Roman" w:hint="eastAsia"/>
          <w:sz w:val="32"/>
          <w:szCs w:val="32"/>
        </w:rPr>
        <w:t>旅館</w:t>
      </w:r>
      <w:r w:rsidR="00116B8F" w:rsidRPr="0039657B">
        <w:rPr>
          <w:rFonts w:ascii="Times New Roman" w:eastAsia="標楷體" w:hAnsi="Times New Roman" w:cs="Times New Roman"/>
          <w:sz w:val="32"/>
          <w:szCs w:val="32"/>
        </w:rPr>
        <w:t>區示意圖</w:t>
      </w:r>
    </w:p>
    <w:p w14:paraId="590FCC19" w14:textId="77777777" w:rsidR="00856571" w:rsidRDefault="00116B8F" w:rsidP="00D31F2B">
      <w:pPr>
        <w:spacing w:before="240" w:after="240"/>
        <w:jc w:val="center"/>
        <w:textDirection w:val="lrTbV"/>
        <w:rPr>
          <w:rFonts w:ascii="Times New Roman" w:eastAsia="標楷體" w:hAnsi="Times New Roman" w:cs="Times New Roman"/>
          <w:sz w:val="32"/>
          <w:szCs w:val="32"/>
          <w:lang w:eastAsia="zh-HK"/>
        </w:rPr>
      </w:pPr>
      <w:r>
        <w:rPr>
          <w:rFonts w:ascii="Times New Roman" w:eastAsia="標楷體" w:hAnsi="Times New Roman" w:cs="Times New Roman"/>
          <w:noProof/>
          <w:sz w:val="28"/>
        </w:rPr>
        <w:lastRenderedPageBreak/>
        <w:drawing>
          <wp:anchor distT="0" distB="0" distL="114300" distR="114300" simplePos="0" relativeHeight="251693056" behindDoc="1" locked="0" layoutInCell="1" allowOverlap="1" wp14:anchorId="741F9A6F" wp14:editId="7B748F34">
            <wp:simplePos x="0" y="0"/>
            <wp:positionH relativeFrom="column">
              <wp:posOffset>2265193</wp:posOffset>
            </wp:positionH>
            <wp:positionV relativeFrom="paragraph">
              <wp:posOffset>-1465093</wp:posOffset>
            </wp:positionV>
            <wp:extent cx="5348290" cy="7564101"/>
            <wp:effectExtent l="0" t="2858" r="2223" b="2222"/>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頂樓空間面積_page-000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354315" cy="7572622"/>
                    </a:xfrm>
                    <a:prstGeom prst="rect">
                      <a:avLst/>
                    </a:prstGeom>
                  </pic:spPr>
                </pic:pic>
              </a:graphicData>
            </a:graphic>
            <wp14:sizeRelH relativeFrom="page">
              <wp14:pctWidth>0</wp14:pctWidth>
            </wp14:sizeRelH>
            <wp14:sizeRelV relativeFrom="page">
              <wp14:pctHeight>0</wp14:pctHeight>
            </wp14:sizeRelV>
          </wp:anchor>
        </w:drawing>
      </w:r>
      <w:r w:rsidR="00856571" w:rsidRPr="00715F93">
        <w:rPr>
          <w:rFonts w:ascii="Times New Roman" w:eastAsia="標楷體" w:hAnsi="Times New Roman" w:cs="Times New Roman"/>
          <w:noProof/>
          <w:sz w:val="28"/>
        </w:rPr>
        <mc:AlternateContent>
          <mc:Choice Requires="wps">
            <w:drawing>
              <wp:anchor distT="45720" distB="45720" distL="114300" distR="114300" simplePos="0" relativeHeight="251687936" behindDoc="1" locked="0" layoutInCell="1" allowOverlap="1" wp14:anchorId="41A6B9E6" wp14:editId="343677B5">
                <wp:simplePos x="0" y="0"/>
                <wp:positionH relativeFrom="column">
                  <wp:posOffset>-85725</wp:posOffset>
                </wp:positionH>
                <wp:positionV relativeFrom="paragraph">
                  <wp:posOffset>-409575</wp:posOffset>
                </wp:positionV>
                <wp:extent cx="962025" cy="419100"/>
                <wp:effectExtent l="0" t="0" r="28575" b="1905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19100"/>
                        </a:xfrm>
                        <a:prstGeom prst="rect">
                          <a:avLst/>
                        </a:prstGeom>
                        <a:solidFill>
                          <a:srgbClr val="FFFFFF"/>
                        </a:solidFill>
                        <a:ln w="9525">
                          <a:solidFill>
                            <a:sysClr val="windowText" lastClr="000000"/>
                          </a:solidFill>
                          <a:miter lim="800000"/>
                          <a:headEnd/>
                          <a:tailEnd/>
                        </a:ln>
                      </wps:spPr>
                      <wps:txbx>
                        <w:txbxContent>
                          <w:p w14:paraId="0B4D8816" w14:textId="77777777" w:rsidR="00CA3E7B" w:rsidRPr="00D31F2B" w:rsidRDefault="00CA3E7B" w:rsidP="00856571">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6B9E6" id="_x0000_s1030" type="#_x0000_t202" style="position:absolute;left:0;text-align:left;margin-left:-6.75pt;margin-top:-32.25pt;width:75.75pt;height:33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CoSAIAAGIEAAAOAAAAZHJzL2Uyb0RvYy54bWysVEtu2zAQ3RfoHQjua9mGncaC5SB16qJA&#10;+gGSHmBEURZRiqOStCX3AgVygHTdA/QAPVByjg4pxzWSropqQZCa4dOb92Y0P+tqzbbSOoUm46PB&#10;kDNpBBbKrDP+6Xr14pQz58EUoNHIjO+k42eL58/mbZPKMVaoC2kZgRiXtk3GK++bNEmcqGQNboCN&#10;NBQs0dbg6WjXSWGhJfRaJ+Ph8CRp0RaNRSGdo7cXfZAvIn5ZSuE/lKWTnumMEzcfVxvXPKzJYg7p&#10;2kJTKbGnAf/AogZl6KMHqAvwwDZWPYGqlbDosPQDgXWCZamEjDVQNaPho2quKmhkrIXEcc1BJvf/&#10;YMX77UfLVJHxCWcGarLo/vbb3c/v97e/7n7csHFQqG1cSolXDaX67hV25HSs1jWXKD47ZnBZgVnL&#10;c2uxrSQUxHAUbiZHV3scF0Dy9h0W9CnYeIxAXWnrIB8JwgidnNod3JGdZ4Jezk7Gw/GUM0GhyWg2&#10;Gkb3EkgfLjfW+TcSaxY2GbdkfgSH7aXzgQykDynhWw61KlZK63iw63ypLdsCNcoqPpH/ozRtWEtM&#10;psTjKcTOHRCoQwtsr4k6ZxqcpwDVE5+/wdbK0xRoVWf89JAEaVDytSlij3pQut9TGdrspQ1q9rr6&#10;Lu/2Pu4dy7HYkdYW+6anIaVNhfYrZy01fMbdlw1YSQTfGvJrNppMwoTEw2T6ckwHexzJjyNgBEFl&#10;nOrrt0sfpyqoYvCcfC1V1Dw0QM9kT5kaOVqxH7owKcfnmPXn17D4DQAA//8DAFBLAwQUAAYACAAA&#10;ACEAvxX7O98AAAAJAQAADwAAAGRycy9kb3ducmV2LnhtbEyPwU7DMBBE70j8g7VI3FonlIYqjVNF&#10;IASHHqBF9OrESxKI11Hspunfsz3BbUY7mn2TbSbbiREH3zpSEM8jEEiVMy3VCj72z7MVCB80Gd05&#10;QgVn9LDJr68ynRp3onccd6EWXEI+1QqaEPpUSl81aLWfux6Jb19usDqwHWppBn3ictvJuyhKpNUt&#10;8YdG9/jYYPWzO1oFxZOtHr4/46LYnuPtuH87JK/li1K3N1OxBhFwCn9huOAzOuTMVLojGS86BbN4&#10;seQoi+SexSWxWPG6ksUSZJ7J/wvyXwAAAP//AwBQSwECLQAUAAYACAAAACEAtoM4kv4AAADhAQAA&#10;EwAAAAAAAAAAAAAAAAAAAAAAW0NvbnRlbnRfVHlwZXNdLnhtbFBLAQItABQABgAIAAAAIQA4/SH/&#10;1gAAAJQBAAALAAAAAAAAAAAAAAAAAC8BAABfcmVscy8ucmVsc1BLAQItABQABgAIAAAAIQAVOwCo&#10;SAIAAGIEAAAOAAAAAAAAAAAAAAAAAC4CAABkcnMvZTJvRG9jLnhtbFBLAQItABQABgAIAAAAIQC/&#10;Ffs73wAAAAkBAAAPAAAAAAAAAAAAAAAAAKIEAABkcnMvZG93bnJldi54bWxQSwUGAAAAAAQABADz&#10;AAAArgUAAAAA&#10;" strokecolor="windowText">
                <v:textbox>
                  <w:txbxContent>
                    <w:p w14:paraId="0B4D8816" w14:textId="77777777" w:rsidR="00CA3E7B" w:rsidRPr="00D31F2B" w:rsidRDefault="00CA3E7B" w:rsidP="00856571">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5</w:t>
                      </w:r>
                    </w:p>
                  </w:txbxContent>
                </v:textbox>
              </v:shape>
            </w:pict>
          </mc:Fallback>
        </mc:AlternateContent>
      </w:r>
    </w:p>
    <w:p w14:paraId="4E15C781" w14:textId="77777777" w:rsidR="00856571" w:rsidRDefault="00856571" w:rsidP="00D31F2B">
      <w:pPr>
        <w:spacing w:before="240" w:after="240"/>
        <w:jc w:val="center"/>
        <w:textDirection w:val="lrTbV"/>
        <w:rPr>
          <w:rFonts w:ascii="Times New Roman" w:eastAsia="標楷體" w:hAnsi="Times New Roman" w:cs="Times New Roman"/>
          <w:sz w:val="32"/>
          <w:szCs w:val="32"/>
          <w:lang w:eastAsia="zh-HK"/>
        </w:rPr>
      </w:pPr>
    </w:p>
    <w:p w14:paraId="34937356" w14:textId="77777777" w:rsidR="00856571" w:rsidRDefault="00856571" w:rsidP="00D31F2B">
      <w:pPr>
        <w:spacing w:before="240" w:after="240"/>
        <w:jc w:val="center"/>
        <w:textDirection w:val="lrTbV"/>
        <w:rPr>
          <w:rFonts w:ascii="Times New Roman" w:eastAsia="標楷體" w:hAnsi="Times New Roman" w:cs="Times New Roman"/>
          <w:sz w:val="32"/>
          <w:szCs w:val="32"/>
          <w:lang w:eastAsia="zh-HK"/>
        </w:rPr>
      </w:pPr>
    </w:p>
    <w:p w14:paraId="17BC6B0F"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3263D67F"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3B289AE2"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1FCA944A"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39A79999"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6DBC5DB1" w14:textId="559D8A74" w:rsidR="00116B8F" w:rsidRPr="0039657B" w:rsidRDefault="00116B8F" w:rsidP="00116B8F">
      <w:pPr>
        <w:spacing w:before="240" w:after="240"/>
        <w:jc w:val="center"/>
        <w:textDirection w:val="lrTbV"/>
        <w:rPr>
          <w:rFonts w:ascii="Times New Roman" w:eastAsia="標楷體" w:hAnsi="Times New Roman" w:cs="Times New Roman"/>
          <w:sz w:val="32"/>
          <w:szCs w:val="32"/>
        </w:rPr>
      </w:pPr>
      <w:r>
        <w:rPr>
          <w:rFonts w:ascii="Times New Roman" w:eastAsia="標楷體" w:hAnsi="Times New Roman" w:cs="Times New Roman" w:hint="eastAsia"/>
          <w:sz w:val="32"/>
          <w:szCs w:val="32"/>
        </w:rPr>
        <w:t>屋頂</w:t>
      </w:r>
      <w:r w:rsidRPr="0039657B">
        <w:rPr>
          <w:rFonts w:ascii="Times New Roman" w:eastAsia="標楷體" w:hAnsi="Times New Roman" w:cs="Times New Roman"/>
          <w:sz w:val="32"/>
          <w:szCs w:val="32"/>
        </w:rPr>
        <w:t>區示意圖</w:t>
      </w:r>
    </w:p>
    <w:p w14:paraId="6E634AB5" w14:textId="77777777" w:rsidR="006B5C14" w:rsidRDefault="00C37C73" w:rsidP="006B5C14">
      <w:pPr>
        <w:spacing w:before="240" w:after="240"/>
        <w:jc w:val="center"/>
        <w:textDirection w:val="lrTbV"/>
        <w:rPr>
          <w:rFonts w:ascii="Times New Roman" w:eastAsia="標楷體" w:hAnsi="Times New Roman" w:cs="Times New Roman"/>
          <w:noProof/>
          <w:sz w:val="28"/>
        </w:rPr>
      </w:pPr>
      <w:r>
        <w:rPr>
          <w:rFonts w:ascii="Times New Roman" w:eastAsia="標楷體" w:hAnsi="Times New Roman" w:cs="Times New Roman"/>
          <w:noProof/>
          <w:sz w:val="28"/>
        </w:rPr>
        <w:lastRenderedPageBreak/>
        <w:drawing>
          <wp:anchor distT="0" distB="0" distL="114300" distR="114300" simplePos="0" relativeHeight="251694080" behindDoc="1" locked="0" layoutInCell="1" allowOverlap="1" wp14:anchorId="289B3BB6" wp14:editId="4CC7AF48">
            <wp:simplePos x="0" y="0"/>
            <wp:positionH relativeFrom="column">
              <wp:posOffset>1908544</wp:posOffset>
            </wp:positionH>
            <wp:positionV relativeFrom="paragraph">
              <wp:posOffset>-733647</wp:posOffset>
            </wp:positionV>
            <wp:extent cx="5039833" cy="6439223"/>
            <wp:effectExtent l="0" t="0" r="889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停車位面積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0135" cy="6452385"/>
                    </a:xfrm>
                    <a:prstGeom prst="rect">
                      <a:avLst/>
                    </a:prstGeom>
                  </pic:spPr>
                </pic:pic>
              </a:graphicData>
            </a:graphic>
            <wp14:sizeRelH relativeFrom="page">
              <wp14:pctWidth>0</wp14:pctWidth>
            </wp14:sizeRelH>
            <wp14:sizeRelV relativeFrom="page">
              <wp14:pctHeight>0</wp14:pctHeight>
            </wp14:sizeRelV>
          </wp:anchor>
        </w:drawing>
      </w:r>
      <w:r w:rsidR="00F40B1B" w:rsidRPr="00715F93">
        <w:rPr>
          <w:rFonts w:ascii="Times New Roman" w:eastAsia="標楷體" w:hAnsi="Times New Roman" w:cs="Times New Roman"/>
          <w:noProof/>
          <w:sz w:val="28"/>
        </w:rPr>
        <mc:AlternateContent>
          <mc:Choice Requires="wps">
            <w:drawing>
              <wp:anchor distT="45720" distB="45720" distL="114300" distR="114300" simplePos="0" relativeHeight="251666432" behindDoc="1" locked="0" layoutInCell="1" allowOverlap="1" wp14:anchorId="6F0E5BD4" wp14:editId="14E5C5D6">
                <wp:simplePos x="0" y="0"/>
                <wp:positionH relativeFrom="margin">
                  <wp:posOffset>-180975</wp:posOffset>
                </wp:positionH>
                <wp:positionV relativeFrom="paragraph">
                  <wp:posOffset>-497205</wp:posOffset>
                </wp:positionV>
                <wp:extent cx="885190" cy="417195"/>
                <wp:effectExtent l="0" t="0" r="10160" b="2095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417195"/>
                        </a:xfrm>
                        <a:prstGeom prst="rect">
                          <a:avLst/>
                        </a:prstGeom>
                        <a:solidFill>
                          <a:srgbClr val="FFFFFF"/>
                        </a:solidFill>
                        <a:ln w="9525">
                          <a:solidFill>
                            <a:schemeClr val="tx1"/>
                          </a:solidFill>
                          <a:miter lim="800000"/>
                          <a:headEnd/>
                          <a:tailEnd/>
                        </a:ln>
                      </wps:spPr>
                      <wps:txbx>
                        <w:txbxContent>
                          <w:p w14:paraId="66D663D4" w14:textId="77777777" w:rsidR="00CA3E7B" w:rsidRPr="00D31F2B" w:rsidRDefault="00CA3E7B"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E5BD4" id="_x0000_s1031" type="#_x0000_t202" style="position:absolute;left:0;text-align:left;margin-left:-14.25pt;margin-top:-39.15pt;width:69.7pt;height:32.8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IQAIAAE0EAAAOAAAAZHJzL2Uyb0RvYy54bWysVF1u2zAMfh+wOwh6XxwHSdsYcYouXYYB&#10;3Q/Q7QCKLMfCJFGTlNjZBQbsAN3zDrAD7EDtOUbJaZp2b8P8IJAi9ZH8SHp23mlFtsJ5Caak+WBI&#10;iTAcKmnWJf30cfnijBIfmKmYAiNKuhOens+fP5u1thAjaEBVwhEEMb5obUmbEGyRZZ43QjM/ACsM&#10;GmtwmgVU3TqrHGsRXatsNByeZC24yjrgwnu8veyNdJ7w61rw8L6uvQhElRRzC+l06VzFM5vPWLF2&#10;zDaS79Ng/5CFZtJg0APUJQuMbJz8C0pL7sBDHQYcdAZ1LblINWA1+fBJNdcNsyLVguR4e6DJ/z9Y&#10;/m77wRFZlfSEEsM0tuju5tvtrx93N79vf34no8hQa32BjtcWXUP3EjrsdKrW2yvgnz0xsGiYWYsL&#10;56BtBKswwzy+zI6e9jg+gqzat1BhKLYJkIC62ulIHxJCEB07tTt0R3SBcLw8O5vkU7RwNI3z03w6&#10;SRFYcf/YOh9eC9AkCiV12PwEzrZXPsRkWHHvEmN5ULJaSqWS4tarhXJky3BQlunboz9yU4a0JZ1O&#10;RpO+/kcQcWbFASR0PQNPAmkZcOCV1FjQMH4xDCsiaa9MleTApOplzFiZPYuRuJ7C0K261LJEQGR4&#10;BdUOaXXQzzfuIwoNuK+UtDjbJfVfNswJStQbg62Z5uNxXIakjCenI1TcsWV1bGGGI1RJAyW9uAhp&#10;gWLaBi6whbVM9D5ksk8ZZzaxvt+vuBTHevJ6+AvM/wAAAP//AwBQSwMEFAAGAAgAAAAhACMKADvg&#10;AAAACwEAAA8AAABkcnMvZG93bnJldi54bWxMj01Lw0AQhu9C/8MyBW/tJhHbGLMpUkk9KTQVxNs0&#10;OybB7G7Ibtv4752e9DYfD+88k28m04szjb5zVkG8jECQrZ3ubKPg/VAuUhA+oNXYO0sKfsjDppjd&#10;5Jhpd7F7OlehERxifYYK2hCGTEpft2TQL91AlndfbjQYuB0bqUe8cLjpZRJFK2mws3yhxYG2LdXf&#10;1ckoeNnVz5WXHsvd/nX43H7oUr9ppW7n09MjiEBT+IPhqs/qULDT0Z2s9qJXsEjSe0a5WKd3IK5E&#10;HD2AOPIkTlYgi1z+/6H4BQAA//8DAFBLAQItABQABgAIAAAAIQC2gziS/gAAAOEBAAATAAAAAAAA&#10;AAAAAAAAAAAAAABbQ29udGVudF9UeXBlc10ueG1sUEsBAi0AFAAGAAgAAAAhADj9If/WAAAAlAEA&#10;AAsAAAAAAAAAAAAAAAAALwEAAF9yZWxzLy5yZWxzUEsBAi0AFAAGAAgAAAAhAB1D7shAAgAATQQA&#10;AA4AAAAAAAAAAAAAAAAALgIAAGRycy9lMm9Eb2MueG1sUEsBAi0AFAAGAAgAAAAhACMKADvgAAAA&#10;CwEAAA8AAAAAAAAAAAAAAAAAmgQAAGRycy9kb3ducmV2LnhtbFBLBQYAAAAABAAEAPMAAACnBQAA&#10;AAA=&#10;" strokecolor="black [3213]">
                <v:textbox>
                  <w:txbxContent>
                    <w:p w14:paraId="66D663D4" w14:textId="77777777" w:rsidR="00CA3E7B" w:rsidRPr="00D31F2B" w:rsidRDefault="00CA3E7B"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2</w:t>
                      </w:r>
                    </w:p>
                  </w:txbxContent>
                </v:textbox>
                <w10:wrap anchorx="margin"/>
              </v:shape>
            </w:pict>
          </mc:Fallback>
        </mc:AlternateContent>
      </w:r>
    </w:p>
    <w:p w14:paraId="7235E1E2"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18279D1B"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42C2CDFB"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4664E05D"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270022E2"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4B46FC70" w14:textId="77777777" w:rsidR="00C001B3" w:rsidRDefault="00C001B3" w:rsidP="006B5C14">
      <w:pPr>
        <w:spacing w:before="240" w:after="240"/>
        <w:jc w:val="center"/>
        <w:textDirection w:val="lrTbV"/>
        <w:rPr>
          <w:rFonts w:ascii="Times New Roman" w:eastAsia="標楷體" w:hAnsi="Times New Roman" w:cs="Times New Roman"/>
          <w:sz w:val="28"/>
        </w:rPr>
      </w:pPr>
    </w:p>
    <w:p w14:paraId="7D4F2156" w14:textId="77777777" w:rsidR="00C001B3" w:rsidRDefault="00C001B3" w:rsidP="006B5C14">
      <w:pPr>
        <w:spacing w:before="240" w:after="240"/>
        <w:jc w:val="center"/>
        <w:textDirection w:val="lrTbV"/>
        <w:rPr>
          <w:rFonts w:ascii="Times New Roman" w:eastAsia="標楷體" w:hAnsi="Times New Roman" w:cs="Times New Roman"/>
          <w:sz w:val="28"/>
        </w:rPr>
      </w:pPr>
    </w:p>
    <w:p w14:paraId="5FBED979" w14:textId="77777777" w:rsidR="00C001B3" w:rsidRDefault="00C001B3" w:rsidP="006B5C14">
      <w:pPr>
        <w:spacing w:before="240" w:after="240"/>
        <w:jc w:val="center"/>
        <w:textDirection w:val="lrTbV"/>
        <w:rPr>
          <w:rFonts w:ascii="Times New Roman" w:eastAsia="標楷體" w:hAnsi="Times New Roman" w:cs="Times New Roman"/>
          <w:sz w:val="28"/>
        </w:rPr>
      </w:pPr>
    </w:p>
    <w:p w14:paraId="37A9F344" w14:textId="77777777" w:rsidR="00C001B3" w:rsidRDefault="00C001B3" w:rsidP="006B5C14">
      <w:pPr>
        <w:spacing w:before="240" w:after="240"/>
        <w:jc w:val="center"/>
        <w:textDirection w:val="lrTbV"/>
        <w:rPr>
          <w:rFonts w:ascii="Times New Roman" w:eastAsia="標楷體" w:hAnsi="Times New Roman" w:cs="Times New Roman"/>
          <w:sz w:val="28"/>
        </w:rPr>
      </w:pPr>
    </w:p>
    <w:p w14:paraId="0DE6384B" w14:textId="77777777" w:rsidR="00C001B3" w:rsidRDefault="00C001B3" w:rsidP="006B5C14">
      <w:pPr>
        <w:spacing w:before="240" w:after="240"/>
        <w:jc w:val="center"/>
        <w:textDirection w:val="lrTbV"/>
        <w:rPr>
          <w:rFonts w:ascii="Times New Roman" w:eastAsia="標楷體" w:hAnsi="Times New Roman" w:cs="Times New Roman"/>
          <w:sz w:val="28"/>
        </w:rPr>
      </w:pPr>
    </w:p>
    <w:p w14:paraId="540A5EC0" w14:textId="77777777" w:rsidR="00C001B3" w:rsidRDefault="00C001B3" w:rsidP="006B5C14">
      <w:pPr>
        <w:spacing w:before="240" w:after="240"/>
        <w:jc w:val="center"/>
        <w:textDirection w:val="lrTbV"/>
        <w:rPr>
          <w:rFonts w:ascii="Times New Roman" w:eastAsia="標楷體" w:hAnsi="Times New Roman" w:cs="Times New Roman"/>
          <w:sz w:val="28"/>
        </w:rPr>
      </w:pPr>
    </w:p>
    <w:p w14:paraId="2CE1CCDC" w14:textId="77777777" w:rsidR="00C001B3" w:rsidRPr="00715F93" w:rsidRDefault="00C001B3" w:rsidP="006B5C14">
      <w:pPr>
        <w:spacing w:before="240" w:after="240"/>
        <w:jc w:val="center"/>
        <w:textDirection w:val="lrTbV"/>
        <w:rPr>
          <w:rFonts w:ascii="Times New Roman" w:eastAsia="標楷體" w:hAnsi="Times New Roman" w:cs="Times New Roman"/>
          <w:sz w:val="28"/>
        </w:rPr>
      </w:pPr>
    </w:p>
    <w:p w14:paraId="6D7CD6FB" w14:textId="32289D17" w:rsidR="006B5C14" w:rsidRPr="00715F93" w:rsidRDefault="00605DC1" w:rsidP="002751E5">
      <w:pPr>
        <w:spacing w:before="720"/>
        <w:jc w:val="center"/>
        <w:textDirection w:val="lrTbV"/>
        <w:rPr>
          <w:rFonts w:ascii="Times New Roman" w:eastAsia="標楷體" w:hAnsi="Times New Roman" w:cs="Times New Roman"/>
          <w:sz w:val="32"/>
        </w:rPr>
      </w:pPr>
      <w:r w:rsidRPr="00715F93">
        <w:rPr>
          <w:rFonts w:ascii="Times New Roman" w:eastAsia="標楷體" w:hAnsi="Times New Roman" w:cs="Times New Roman"/>
          <w:sz w:val="32"/>
        </w:rPr>
        <w:t>停車</w:t>
      </w:r>
      <w:r w:rsidRPr="007720FB">
        <w:rPr>
          <w:rFonts w:ascii="Times New Roman" w:eastAsia="標楷體" w:hAnsi="Times New Roman" w:cs="Times New Roman"/>
          <w:sz w:val="32"/>
          <w:szCs w:val="32"/>
        </w:rPr>
        <w:t>區示意圖</w:t>
      </w:r>
      <w:r w:rsidR="005E20BE">
        <w:rPr>
          <w:rFonts w:ascii="Times New Roman" w:eastAsia="標楷體" w:hAnsi="Times New Roman" w:cs="Times New Roman"/>
          <w:sz w:val="32"/>
          <w:szCs w:val="32"/>
        </w:rPr>
        <w:t>（</w:t>
      </w:r>
      <w:r>
        <w:rPr>
          <w:rFonts w:ascii="Times New Roman" w:eastAsia="標楷體" w:hAnsi="Times New Roman" w:cs="Times New Roman" w:hint="eastAsia"/>
          <w:sz w:val="32"/>
          <w:szCs w:val="32"/>
          <w:lang w:eastAsia="zh-HK"/>
        </w:rPr>
        <w:t>停車空間以</w:t>
      </w:r>
      <w:r w:rsidRPr="007720FB">
        <w:rPr>
          <w:rFonts w:ascii="Times New Roman" w:eastAsia="標楷體" w:hAnsi="Times New Roman" w:cs="Times New Roman" w:hint="eastAsia"/>
          <w:sz w:val="32"/>
          <w:szCs w:val="32"/>
          <w:lang w:eastAsia="zh-HK"/>
        </w:rPr>
        <w:t>實際點交</w:t>
      </w:r>
      <w:r>
        <w:rPr>
          <w:rFonts w:ascii="Times New Roman" w:eastAsia="標楷體" w:hAnsi="Times New Roman" w:cs="Times New Roman" w:hint="eastAsia"/>
          <w:sz w:val="32"/>
          <w:szCs w:val="32"/>
          <w:lang w:eastAsia="zh-HK"/>
        </w:rPr>
        <w:t>為準</w:t>
      </w:r>
      <w:r w:rsidR="005E20BE">
        <w:rPr>
          <w:rFonts w:ascii="Times New Roman" w:eastAsia="標楷體" w:hAnsi="Times New Roman" w:cs="Times New Roman"/>
          <w:sz w:val="32"/>
        </w:rPr>
        <w:t>）</w:t>
      </w:r>
    </w:p>
    <w:p w14:paraId="69504AD3" w14:textId="1FBFC022" w:rsidR="00C001B3" w:rsidRDefault="001C3D69" w:rsidP="006B5C14">
      <w:pPr>
        <w:spacing w:before="240" w:after="240"/>
        <w:jc w:val="center"/>
        <w:textDirection w:val="lrTbV"/>
        <w:rPr>
          <w:rFonts w:ascii="Times New Roman" w:eastAsia="標楷體" w:hAnsi="Times New Roman" w:cs="Times New Roman"/>
          <w:sz w:val="32"/>
        </w:rPr>
      </w:pPr>
      <w:r>
        <w:rPr>
          <w:rFonts w:ascii="Times New Roman" w:eastAsia="標楷體" w:hAnsi="Times New Roman" w:cs="Times New Roman"/>
          <w:noProof/>
          <w:sz w:val="28"/>
        </w:rPr>
        <w:lastRenderedPageBreak/>
        <w:drawing>
          <wp:anchor distT="0" distB="0" distL="114300" distR="114300" simplePos="0" relativeHeight="251720704" behindDoc="1" locked="0" layoutInCell="1" allowOverlap="1" wp14:anchorId="0D72A47E" wp14:editId="242A96F1">
            <wp:simplePos x="0" y="0"/>
            <wp:positionH relativeFrom="column">
              <wp:posOffset>2298065</wp:posOffset>
            </wp:positionH>
            <wp:positionV relativeFrom="paragraph">
              <wp:posOffset>-862642</wp:posOffset>
            </wp:positionV>
            <wp:extent cx="4570730" cy="6015355"/>
            <wp:effectExtent l="0" t="0" r="1270" b="444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改)維護管理範圍_page-0001.jpg"/>
                    <pic:cNvPicPr/>
                  </pic:nvPicPr>
                  <pic:blipFill>
                    <a:blip r:embed="rId15">
                      <a:extLst>
                        <a:ext uri="{28A0092B-C50C-407E-A947-70E740481C1C}">
                          <a14:useLocalDpi xmlns:a14="http://schemas.microsoft.com/office/drawing/2010/main" val="0"/>
                        </a:ext>
                      </a:extLst>
                    </a:blip>
                    <a:stretch>
                      <a:fillRect/>
                    </a:stretch>
                  </pic:blipFill>
                  <pic:spPr>
                    <a:xfrm>
                      <a:off x="0" y="0"/>
                      <a:ext cx="4570730" cy="6015355"/>
                    </a:xfrm>
                    <a:prstGeom prst="rect">
                      <a:avLst/>
                    </a:prstGeom>
                  </pic:spPr>
                </pic:pic>
              </a:graphicData>
            </a:graphic>
            <wp14:sizeRelH relativeFrom="page">
              <wp14:pctWidth>0</wp14:pctWidth>
            </wp14:sizeRelH>
            <wp14:sizeRelV relativeFrom="page">
              <wp14:pctHeight>0</wp14:pctHeight>
            </wp14:sizeRelV>
          </wp:anchor>
        </w:drawing>
      </w:r>
      <w:r w:rsidR="00C001B3" w:rsidRPr="00715F93">
        <w:rPr>
          <w:rFonts w:ascii="Times New Roman" w:eastAsia="標楷體" w:hAnsi="Times New Roman" w:cs="Times New Roman"/>
          <w:noProof/>
          <w:sz w:val="28"/>
        </w:rPr>
        <mc:AlternateContent>
          <mc:Choice Requires="wps">
            <w:drawing>
              <wp:anchor distT="45720" distB="45720" distL="114300" distR="114300" simplePos="0" relativeHeight="251668480" behindDoc="0" locked="0" layoutInCell="1" allowOverlap="1" wp14:anchorId="4BA863A7" wp14:editId="5AC05026">
                <wp:simplePos x="0" y="0"/>
                <wp:positionH relativeFrom="margin">
                  <wp:posOffset>-104775</wp:posOffset>
                </wp:positionH>
                <wp:positionV relativeFrom="paragraph">
                  <wp:posOffset>0</wp:posOffset>
                </wp:positionV>
                <wp:extent cx="885600" cy="417600"/>
                <wp:effectExtent l="0" t="0" r="10160" b="20955"/>
                <wp:wrapThrough wrapText="bothSides">
                  <wp:wrapPolygon edited="0">
                    <wp:start x="0" y="0"/>
                    <wp:lineTo x="0" y="21699"/>
                    <wp:lineTo x="21383" y="21699"/>
                    <wp:lineTo x="21383" y="0"/>
                    <wp:lineTo x="0" y="0"/>
                  </wp:wrapPolygon>
                </wp:wrapThrough>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600" cy="417600"/>
                        </a:xfrm>
                        <a:prstGeom prst="rect">
                          <a:avLst/>
                        </a:prstGeom>
                        <a:solidFill>
                          <a:srgbClr val="FFFFFF"/>
                        </a:solidFill>
                        <a:ln w="9525">
                          <a:solidFill>
                            <a:schemeClr val="tx1"/>
                          </a:solidFill>
                          <a:miter lim="800000"/>
                          <a:headEnd/>
                          <a:tailEnd/>
                        </a:ln>
                      </wps:spPr>
                      <wps:txbx>
                        <w:txbxContent>
                          <w:p w14:paraId="021880FC" w14:textId="77777777" w:rsidR="00CA3E7B" w:rsidRPr="00D31F2B" w:rsidRDefault="00CA3E7B"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863A7" id="_x0000_s1032" type="#_x0000_t202" style="position:absolute;left:0;text-align:left;margin-left:-8.25pt;margin-top:0;width:69.75pt;height:32.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1GPgIAAE0EAAAOAAAAZHJzL2Uyb0RvYy54bWysVF1u2zAMfh+wOwh6X+wE+asRp+jSZRjQ&#10;/QDdDiDLcixMFjVJiZ1dYMAO0D3vADvADtSeY5Scpmn3NswPAilSH8mPpBfnXaPITlgnQed0OEgp&#10;EZpDKfUmp58+rl/MKXGe6ZIp0CKne+Ho+fL5s0VrMjGCGlQpLEEQ7bLW5LT23mRJ4ngtGuYGYIRG&#10;YwW2YR5Vu0lKy1pEb1QyStNp0oItjQUunMPby95IlxG/qgT376vKCU9UTjE3H08bzyKcyXLBso1l&#10;ppb8kAb7hywaJjUGPUJdMs/I1sq/oBrJLTio/IBDk0BVSS5iDVjNMH1SzXXNjIi1IDnOHGly/w+W&#10;v9t9sESWOZ1RolmDLbq7+Xb768fdze/bn9/JKDDUGpeh47VBV9+9hA47Hat15gr4Z0c0rGqmN+LC&#10;WmhrwUrMcBheJidPexwXQIr2LZQYim09RKCusk2gDwkhiI6d2h+7IzpPOF7O55NpihaOpvFwFuQQ&#10;gWX3j411/rWAhgQhpxabH8HZ7sr53vXeJcRyoGS5lkpFxW6KlbJkx3BQ1vE7oD9yU5q0OT2bjCZ9&#10;/Y8gwsyKI4jvegaeBGqkx4FXssGC0vCFMCwLpL3SZZQ9k6qXsTilDywG4noKfVd0sWXT8DYwXEC5&#10;R1ot9PON+4hCDfYrJS3Odk7dly2zghL1RmNrzobjcViGqIwnsxEq9tRSnFqY5giVU09JL658XKCQ&#10;toYLbGElI70PmRxSxpmNDTrsV1iKUz16PfwFln8AAAD//wMAUEsDBBQABgAIAAAAIQDWHCH/3AAA&#10;AAcBAAAPAAAAZHJzL2Rvd25yZXYueG1sTI9BS8NAEIXvgv9hGcFbu2mlocRMilRSTwqNgnibZsck&#10;mJ0N2W0b/73bk7294T3e+ybfTLZXJx595wRhMU9AsdTOdNIgfLyXszUoH0gM9U4Y4Zc9bIrbm5wy&#10;486y51MVGhVLxGeE0IYwZFr7umVLfu4Gluh9u9FSiOfYaDPSOZbbXi+TJNWWOokLLQ28bbn+qY4W&#10;4WVXP1deeyp3+9fha/tpSvNmEO/vpqdHUIGn8B+GC35EhyIyHdxRjFc9wmyRrmIUIX50sZcPURwQ&#10;0tUadJHra/7iDwAA//8DAFBLAQItABQABgAIAAAAIQC2gziS/gAAAOEBAAATAAAAAAAAAAAAAAAA&#10;AAAAAABbQ29udGVudF9UeXBlc10ueG1sUEsBAi0AFAAGAAgAAAAhADj9If/WAAAAlAEAAAsAAAAA&#10;AAAAAAAAAAAALwEAAF9yZWxzLy5yZWxzUEsBAi0AFAAGAAgAAAAhAMo17UY+AgAATQQAAA4AAAAA&#10;AAAAAAAAAAAALgIAAGRycy9lMm9Eb2MueG1sUEsBAi0AFAAGAAgAAAAhANYcIf/cAAAABwEAAA8A&#10;AAAAAAAAAAAAAAAAmAQAAGRycy9kb3ducmV2LnhtbFBLBQYAAAAABAAEAPMAAAChBQAAAAA=&#10;" strokecolor="black [3213]">
                <v:textbox>
                  <w:txbxContent>
                    <w:p w14:paraId="021880FC" w14:textId="77777777" w:rsidR="00CA3E7B" w:rsidRPr="00D31F2B" w:rsidRDefault="00CA3E7B"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3</w:t>
                      </w:r>
                    </w:p>
                  </w:txbxContent>
                </v:textbox>
                <w10:wrap type="through" anchorx="margin"/>
              </v:shape>
            </w:pict>
          </mc:Fallback>
        </mc:AlternateContent>
      </w:r>
    </w:p>
    <w:p w14:paraId="4853735E" w14:textId="77777777" w:rsidR="00C001B3" w:rsidRDefault="00C001B3" w:rsidP="006B5C14">
      <w:pPr>
        <w:spacing w:before="240" w:after="240"/>
        <w:jc w:val="center"/>
        <w:textDirection w:val="lrTbV"/>
        <w:rPr>
          <w:rFonts w:ascii="Times New Roman" w:eastAsia="標楷體" w:hAnsi="Times New Roman" w:cs="Times New Roman"/>
          <w:sz w:val="32"/>
        </w:rPr>
      </w:pPr>
    </w:p>
    <w:p w14:paraId="447DBA82" w14:textId="77777777" w:rsidR="00C001B3" w:rsidRDefault="00C001B3" w:rsidP="006B5C14">
      <w:pPr>
        <w:spacing w:before="240" w:after="240"/>
        <w:jc w:val="center"/>
        <w:textDirection w:val="lrTbV"/>
        <w:rPr>
          <w:rFonts w:ascii="Times New Roman" w:eastAsia="標楷體" w:hAnsi="Times New Roman" w:cs="Times New Roman"/>
          <w:sz w:val="32"/>
        </w:rPr>
      </w:pPr>
    </w:p>
    <w:p w14:paraId="2668F381" w14:textId="4645E959" w:rsidR="00D356A1" w:rsidRDefault="00D356A1" w:rsidP="006B5C14">
      <w:pPr>
        <w:spacing w:before="240" w:after="240"/>
        <w:jc w:val="center"/>
        <w:textDirection w:val="lrTbV"/>
        <w:rPr>
          <w:rFonts w:ascii="Times New Roman" w:eastAsia="標楷體" w:hAnsi="Times New Roman" w:cs="Times New Roman"/>
          <w:sz w:val="32"/>
        </w:rPr>
      </w:pPr>
    </w:p>
    <w:p w14:paraId="23527362"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2D213013"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6D3E0897"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7FDC71D4"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4707BE49"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0F1BE27F" w14:textId="77777777" w:rsidR="00D356A1" w:rsidRDefault="00D356A1" w:rsidP="006B5C14">
      <w:pPr>
        <w:spacing w:before="240" w:after="240"/>
        <w:jc w:val="center"/>
        <w:textDirection w:val="lrTbV"/>
        <w:rPr>
          <w:rFonts w:ascii="Times New Roman" w:eastAsia="標楷體" w:hAnsi="Times New Roman" w:cs="Times New Roman"/>
          <w:sz w:val="32"/>
        </w:rPr>
      </w:pPr>
    </w:p>
    <w:p w14:paraId="3BCCCBCC" w14:textId="57D8BCC5" w:rsidR="00B30DAF" w:rsidRDefault="00B30DAF" w:rsidP="00C001B3">
      <w:pPr>
        <w:spacing w:before="480" w:after="240"/>
        <w:jc w:val="center"/>
        <w:textDirection w:val="lrTbV"/>
        <w:rPr>
          <w:rFonts w:ascii="Times New Roman" w:eastAsia="標楷體" w:hAnsi="Times New Roman" w:cs="Times New Roman"/>
          <w:sz w:val="32"/>
        </w:rPr>
      </w:pPr>
      <w:r w:rsidRPr="00715F93">
        <w:rPr>
          <w:rFonts w:ascii="Times New Roman" w:eastAsia="標楷體" w:hAnsi="Times New Roman" w:cs="Times New Roman"/>
          <w:sz w:val="32"/>
        </w:rPr>
        <w:t>維管</w:t>
      </w:r>
      <w:r w:rsidR="00CA3E7B">
        <w:rPr>
          <w:rFonts w:ascii="Times New Roman" w:eastAsia="標楷體" w:hAnsi="Times New Roman" w:cs="Times New Roman" w:hint="eastAsia"/>
          <w:sz w:val="32"/>
        </w:rPr>
        <w:t>區域</w:t>
      </w:r>
      <w:r w:rsidRPr="00715F93">
        <w:rPr>
          <w:rFonts w:ascii="Times New Roman" w:eastAsia="標楷體" w:hAnsi="Times New Roman" w:cs="Times New Roman"/>
          <w:sz w:val="32"/>
        </w:rPr>
        <w:t>示意圖</w:t>
      </w:r>
      <w:r w:rsidR="005E20BE">
        <w:rPr>
          <w:rFonts w:ascii="Times New Roman" w:eastAsia="標楷體" w:hAnsi="Times New Roman" w:cs="Times New Roman" w:hint="eastAsia"/>
          <w:sz w:val="32"/>
        </w:rPr>
        <w:t>（</w:t>
      </w:r>
      <w:r w:rsidR="00D67A3C">
        <w:rPr>
          <w:rFonts w:ascii="Times New Roman" w:eastAsia="標楷體" w:hAnsi="Times New Roman" w:cs="Times New Roman" w:hint="eastAsia"/>
          <w:sz w:val="32"/>
          <w:lang w:eastAsia="zh-HK"/>
        </w:rPr>
        <w:t>不包括</w:t>
      </w:r>
      <w:r w:rsidR="00D67A3C" w:rsidRPr="00D67A3C">
        <w:rPr>
          <w:rFonts w:ascii="Times New Roman" w:eastAsia="標楷體" w:hAnsi="Times New Roman" w:cs="Times New Roman" w:hint="eastAsia"/>
          <w:sz w:val="32"/>
          <w:lang w:eastAsia="zh-HK"/>
        </w:rPr>
        <w:t>漁具倉庫及漁具倉庫用車道</w:t>
      </w:r>
      <w:r w:rsidR="001C3D69">
        <w:rPr>
          <w:rFonts w:ascii="Times New Roman" w:eastAsia="標楷體" w:hAnsi="Times New Roman" w:cs="Times New Roman" w:hint="eastAsia"/>
          <w:sz w:val="32"/>
        </w:rPr>
        <w:t>(</w:t>
      </w:r>
      <w:r w:rsidR="00CA3E7B">
        <w:rPr>
          <w:rFonts w:ascii="Times New Roman" w:eastAsia="標楷體" w:hAnsi="Times New Roman" w:cs="Times New Roman" w:hint="eastAsia"/>
          <w:sz w:val="32"/>
        </w:rPr>
        <w:t>塗</w:t>
      </w:r>
      <w:r w:rsidR="001C3D69">
        <w:rPr>
          <w:rFonts w:ascii="Times New Roman" w:eastAsia="標楷體" w:hAnsi="Times New Roman" w:cs="Times New Roman" w:hint="eastAsia"/>
          <w:sz w:val="32"/>
        </w:rPr>
        <w:t>色區域</w:t>
      </w:r>
      <w:r w:rsidR="001C3D69">
        <w:rPr>
          <w:rFonts w:ascii="Times New Roman" w:eastAsia="標楷體" w:hAnsi="Times New Roman" w:cs="Times New Roman" w:hint="eastAsia"/>
          <w:sz w:val="32"/>
        </w:rPr>
        <w:t>)</w:t>
      </w:r>
      <w:r w:rsidR="00605DC1">
        <w:rPr>
          <w:rFonts w:ascii="Times New Roman" w:eastAsia="標楷體" w:hAnsi="Times New Roman" w:cs="Times New Roman" w:hint="eastAsia"/>
          <w:sz w:val="32"/>
        </w:rPr>
        <w:t>，</w:t>
      </w:r>
      <w:r w:rsidR="001C3D69">
        <w:rPr>
          <w:rFonts w:ascii="Times New Roman" w:eastAsia="標楷體" w:hAnsi="Times New Roman" w:cs="Times New Roman" w:hint="eastAsia"/>
          <w:sz w:val="32"/>
        </w:rPr>
        <w:t>並</w:t>
      </w:r>
      <w:r w:rsidR="00605DC1">
        <w:rPr>
          <w:rFonts w:ascii="Times New Roman" w:eastAsia="標楷體" w:hAnsi="Times New Roman" w:cs="Times New Roman" w:hint="eastAsia"/>
          <w:sz w:val="32"/>
          <w:lang w:eastAsia="zh-HK"/>
        </w:rPr>
        <w:t>以實際點交為準</w:t>
      </w:r>
      <w:r w:rsidR="005E20BE">
        <w:rPr>
          <w:rFonts w:ascii="Times New Roman" w:eastAsia="標楷體" w:hAnsi="Times New Roman" w:cs="Times New Roman" w:hint="eastAsia"/>
          <w:sz w:val="32"/>
        </w:rPr>
        <w:t>）</w:t>
      </w:r>
    </w:p>
    <w:p w14:paraId="3AB32AA6" w14:textId="77777777" w:rsidR="00AC0E98" w:rsidRDefault="00AC0E98" w:rsidP="00AC0E98">
      <w:pPr>
        <w:tabs>
          <w:tab w:val="left" w:pos="6804"/>
        </w:tabs>
        <w:suppressAutoHyphens/>
        <w:autoSpaceDE/>
        <w:autoSpaceDN/>
        <w:snapToGrid w:val="0"/>
        <w:jc w:val="center"/>
        <w:rPr>
          <w:rFonts w:ascii="標楷體" w:eastAsia="標楷體" w:hAnsi="標楷體" w:cs="標楷體"/>
          <w:b/>
          <w:kern w:val="2"/>
          <w:sz w:val="32"/>
          <w:szCs w:val="32"/>
        </w:rPr>
        <w:sectPr w:rsidR="00AC0E98" w:rsidSect="00AC0E98">
          <w:pgSz w:w="16838" w:h="11906" w:orient="landscape"/>
          <w:pgMar w:top="1440" w:right="1080" w:bottom="993" w:left="1080" w:header="851" w:footer="992" w:gutter="0"/>
          <w:cols w:space="425"/>
          <w:docGrid w:type="lines" w:linePitch="360"/>
        </w:sectPr>
      </w:pPr>
    </w:p>
    <w:p w14:paraId="0677FE78" w14:textId="2DD9D450" w:rsidR="00A852BD" w:rsidRDefault="00884ED6" w:rsidP="00AC0E98">
      <w:pPr>
        <w:tabs>
          <w:tab w:val="left" w:pos="6804"/>
        </w:tabs>
        <w:suppressAutoHyphens/>
        <w:autoSpaceDE/>
        <w:autoSpaceDN/>
        <w:snapToGrid w:val="0"/>
        <w:jc w:val="center"/>
        <w:rPr>
          <w:rFonts w:ascii="標楷體" w:eastAsia="標楷體" w:hAnsi="標楷體" w:cs="標楷體"/>
          <w:b/>
          <w:kern w:val="2"/>
          <w:sz w:val="32"/>
          <w:szCs w:val="32"/>
        </w:rPr>
      </w:pPr>
      <w:r>
        <w:rPr>
          <w:noProof/>
        </w:rPr>
        <w:lastRenderedPageBreak/>
        <w:drawing>
          <wp:inline distT="0" distB="0" distL="0" distR="0" wp14:anchorId="0181DBE3" wp14:editId="32C908AB">
            <wp:extent cx="8481695" cy="639127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87" t="18714" r="22741" b="19513"/>
                    <a:stretch/>
                  </pic:blipFill>
                  <pic:spPr bwMode="auto">
                    <a:xfrm>
                      <a:off x="0" y="0"/>
                      <a:ext cx="8481695" cy="6391275"/>
                    </a:xfrm>
                    <a:prstGeom prst="rect">
                      <a:avLst/>
                    </a:prstGeom>
                    <a:ln>
                      <a:noFill/>
                    </a:ln>
                    <a:extLst>
                      <a:ext uri="{53640926-AAD7-44D8-BBD7-CCE9431645EC}">
                        <a14:shadowObscured xmlns:a14="http://schemas.microsoft.com/office/drawing/2010/main"/>
                      </a:ext>
                    </a:extLst>
                  </pic:spPr>
                </pic:pic>
              </a:graphicData>
            </a:graphic>
          </wp:inline>
        </w:drawing>
      </w:r>
      <w:r w:rsidR="00A852BD" w:rsidRPr="00715F93">
        <w:rPr>
          <w:rFonts w:ascii="Times New Roman" w:eastAsia="標楷體" w:hAnsi="Times New Roman" w:cs="Times New Roman"/>
          <w:noProof/>
          <w:sz w:val="28"/>
        </w:rPr>
        <mc:AlternateContent>
          <mc:Choice Requires="wps">
            <w:drawing>
              <wp:anchor distT="45720" distB="45720" distL="114300" distR="114300" simplePos="0" relativeHeight="251696128" behindDoc="0" locked="0" layoutInCell="1" allowOverlap="1" wp14:anchorId="409AECEB" wp14:editId="18B2D150">
                <wp:simplePos x="0" y="0"/>
                <wp:positionH relativeFrom="margin">
                  <wp:posOffset>-619125</wp:posOffset>
                </wp:positionH>
                <wp:positionV relativeFrom="paragraph">
                  <wp:posOffset>0</wp:posOffset>
                </wp:positionV>
                <wp:extent cx="885190" cy="285750"/>
                <wp:effectExtent l="0" t="0" r="10160" b="19050"/>
                <wp:wrapThrough wrapText="bothSides">
                  <wp:wrapPolygon edited="0">
                    <wp:start x="0" y="0"/>
                    <wp:lineTo x="0" y="21600"/>
                    <wp:lineTo x="21383" y="21600"/>
                    <wp:lineTo x="21383" y="0"/>
                    <wp:lineTo x="0" y="0"/>
                  </wp:wrapPolygon>
                </wp:wrapThrough>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85750"/>
                        </a:xfrm>
                        <a:prstGeom prst="rect">
                          <a:avLst/>
                        </a:prstGeom>
                        <a:solidFill>
                          <a:srgbClr val="FFFFFF"/>
                        </a:solidFill>
                        <a:ln w="9525">
                          <a:solidFill>
                            <a:sysClr val="windowText" lastClr="000000"/>
                          </a:solidFill>
                          <a:miter lim="800000"/>
                          <a:headEnd/>
                          <a:tailEnd/>
                        </a:ln>
                      </wps:spPr>
                      <wps:txbx>
                        <w:txbxContent>
                          <w:p w14:paraId="36872A52" w14:textId="06B0AAD8" w:rsidR="00CA3E7B" w:rsidRPr="00D31F2B" w:rsidRDefault="00CA3E7B" w:rsidP="00A852BD">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AECEB" id="_x0000_s1033" type="#_x0000_t202" style="position:absolute;left:0;text-align:left;margin-left:-48.75pt;margin-top:0;width:69.7pt;height:2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UyTAIAAGMEAAAOAAAAZHJzL2Uyb0RvYy54bWysVF2O0zAQfkfiDpbfadrQst1o09XSpQhp&#10;+ZF2OcDUcRoLxxNst0m5ABIHWJ45AAfgQLvnYOy0pSw8IfJgeTzjzzPfN5Oz867WbCOtU2hyPhoM&#10;OZNGYKHMKufvbxZPppw5D6YAjUbmfCsdP589fnTWNplMsUJdSMsIxLisbXJeed9kSeJEJWtwA2yk&#10;IWeJtgZPpl0lhYWW0GudpMPhs6RFWzQWhXSOTi97J59F/LKUwr8tSyc90zmn3HxcbVyXYU1mZ5Ct&#10;LDSVErs04B+yqEEZevQAdQke2NqqP6BqJSw6LP1AYJ1gWSohYw1UzWj4oJrrChoZayFyXHOgyf0/&#10;WPFm884yVeQ8fcqZgZo0ur/9fPf96/3tj7tvX1gaKGobl1HkdUOxvnuOHUkdy3XNFYoPjhmcV2BW&#10;8sJabCsJBaU4CjeTo6s9jgsgy/Y1FvQUrD1GoK60deCPGGGETlJtD/LIzjNBh9PpZHRKHkGudDo5&#10;mUT5Esj2lxvr/EuJNQubnFtSP4LD5sr5kAxk+5DwlkOtioXSOhp2tZxryzZAnbKIX8z/QZg2rM35&#10;6SSd9PX/BrF1BwRq0QLbG0qdMw3Ok4Pqid/fYGvlaQy0qqnKQxBkgckXpohN6kHpfk9laLOjNrDZ&#10;8+q7ZReFPNkrtsRiS1xb7LueppQ2FdpPnLXU8Tl3H9dgJSX4ypBep6PxOIxINMaTk5QMe+xZHnvA&#10;CILKOdXXb+c+jlXg0uAF6VqqyHlogD6TXcrUyVGK3dSFUTm2Y9Svf8PsJwAAAP//AwBQSwMEFAAG&#10;AAgAAAAhAOOYLI3eAAAABgEAAA8AAABkcnMvZG93bnJldi54bWxMj0tPwzAQhO9I/Adrkbi1TlAf&#10;NMSpIioEhx76QHB14iUJxOsodtP037Oc6Gm0mtHMt+l6tK0YsPeNIwXxNAKBVDrTUKXg/fgyeQTh&#10;gyajW0eo4IIe1tntTaoT4860x+EQKsEl5BOtoA6hS6T0ZY1W+6nrkNj7cr3Vgc++kqbXZy63rXyI&#10;ooW0uiFeqHWHzzWWP4eTVZBvbLn8/ojzfHuJt8Nx97l4K16Vur8b8ycQAcfwH4Y/fEaHjJkKdyLj&#10;RatgslrOOaqAP2J7Fq9AFKzzCGSWymv87BcAAP//AwBQSwECLQAUAAYACAAAACEAtoM4kv4AAADh&#10;AQAAEwAAAAAAAAAAAAAAAAAAAAAAW0NvbnRlbnRfVHlwZXNdLnhtbFBLAQItABQABgAIAAAAIQA4&#10;/SH/1gAAAJQBAAALAAAAAAAAAAAAAAAAAC8BAABfcmVscy8ucmVsc1BLAQItABQABgAIAAAAIQCi&#10;bFUyTAIAAGMEAAAOAAAAAAAAAAAAAAAAAC4CAABkcnMvZTJvRG9jLnhtbFBLAQItABQABgAIAAAA&#10;IQDjmCyN3gAAAAYBAAAPAAAAAAAAAAAAAAAAAKYEAABkcnMvZG93bnJldi54bWxQSwUGAAAAAAQA&#10;BADzAAAAsQUAAAAA&#10;" strokecolor="windowText">
                <v:textbox>
                  <w:txbxContent>
                    <w:p w14:paraId="36872A52" w14:textId="06B0AAD8" w:rsidR="00CA3E7B" w:rsidRPr="00D31F2B" w:rsidRDefault="00CA3E7B" w:rsidP="00A852BD">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4</w:t>
                      </w:r>
                    </w:p>
                  </w:txbxContent>
                </v:textbox>
                <w10:wrap type="through" anchorx="margin"/>
              </v:shape>
            </w:pict>
          </mc:Fallback>
        </mc:AlternateContent>
      </w:r>
      <w:r w:rsidR="00AC0E98" w:rsidRPr="00AC0E98">
        <w:rPr>
          <w:rFonts w:ascii="標楷體" w:eastAsia="標楷體" w:hAnsi="標楷體" w:cs="標楷體"/>
          <w:b/>
          <w:kern w:val="2"/>
          <w:sz w:val="32"/>
          <w:szCs w:val="32"/>
        </w:rPr>
        <w:t xml:space="preserve"> </w:t>
      </w:r>
    </w:p>
    <w:p w14:paraId="1A96B2A7" w14:textId="39A2AD83" w:rsidR="00AC0E98" w:rsidRPr="00AC0E98" w:rsidRDefault="00A852BD" w:rsidP="00AC0E98">
      <w:pPr>
        <w:tabs>
          <w:tab w:val="left" w:pos="6804"/>
        </w:tabs>
        <w:suppressAutoHyphens/>
        <w:autoSpaceDE/>
        <w:autoSpaceDN/>
        <w:snapToGrid w:val="0"/>
        <w:jc w:val="center"/>
        <w:rPr>
          <w:rFonts w:ascii="標楷體" w:eastAsia="標楷體" w:hAnsi="標楷體" w:cs="標楷體"/>
          <w:kern w:val="2"/>
          <w:sz w:val="32"/>
          <w:szCs w:val="32"/>
        </w:rPr>
      </w:pPr>
      <w:r w:rsidRPr="00715F93">
        <w:rPr>
          <w:rFonts w:ascii="Times New Roman" w:eastAsia="標楷體" w:hAnsi="Times New Roman" w:cs="Times New Roman"/>
          <w:noProof/>
          <w:sz w:val="28"/>
        </w:rPr>
        <w:lastRenderedPageBreak/>
        <mc:AlternateContent>
          <mc:Choice Requires="wps">
            <w:drawing>
              <wp:anchor distT="45720" distB="45720" distL="114300" distR="114300" simplePos="0" relativeHeight="251698176" behindDoc="0" locked="0" layoutInCell="1" allowOverlap="1" wp14:anchorId="6815C1D4" wp14:editId="25B9CD2A">
                <wp:simplePos x="0" y="0"/>
                <wp:positionH relativeFrom="margin">
                  <wp:posOffset>-590550</wp:posOffset>
                </wp:positionH>
                <wp:positionV relativeFrom="paragraph">
                  <wp:posOffset>0</wp:posOffset>
                </wp:positionV>
                <wp:extent cx="885190" cy="285750"/>
                <wp:effectExtent l="0" t="0" r="10160" b="19050"/>
                <wp:wrapThrough wrapText="bothSides">
                  <wp:wrapPolygon edited="0">
                    <wp:start x="0" y="0"/>
                    <wp:lineTo x="0" y="21600"/>
                    <wp:lineTo x="21383" y="21600"/>
                    <wp:lineTo x="21383" y="0"/>
                    <wp:lineTo x="0" y="0"/>
                  </wp:wrapPolygon>
                </wp:wrapThrough>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85750"/>
                        </a:xfrm>
                        <a:prstGeom prst="rect">
                          <a:avLst/>
                        </a:prstGeom>
                        <a:solidFill>
                          <a:srgbClr val="FFFFFF"/>
                        </a:solidFill>
                        <a:ln w="9525">
                          <a:solidFill>
                            <a:sysClr val="windowText" lastClr="000000"/>
                          </a:solidFill>
                          <a:miter lim="800000"/>
                          <a:headEnd/>
                          <a:tailEnd/>
                        </a:ln>
                      </wps:spPr>
                      <wps:txbx>
                        <w:txbxContent>
                          <w:p w14:paraId="759D3839" w14:textId="77777777" w:rsidR="00CA3E7B" w:rsidRPr="00D31F2B" w:rsidRDefault="00CA3E7B" w:rsidP="00A852BD">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C1D4" id="_x0000_s1034" type="#_x0000_t202" style="position:absolute;left:0;text-align:left;margin-left:-46.5pt;margin-top:0;width:69.7pt;height:2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IWTAIAAGMEAAAOAAAAZHJzL2Uyb0RvYy54bWysVF1u2zAMfh+wOwh6X50YyZoYdYquXYYB&#10;3Q/Q7gC0LMfCZNGTlNjZBQb0AN3zDrAD7EDtOUbJaZZ1exrmB0EUqU/k95E+Oe0bzTbSOoUm5+Oj&#10;EWfSCCyVWeX8w/Xy2Ywz58GUoNHInG+l46eLp09OujaTKdaoS2kZgRiXdW3Oa+/bLEmcqGUD7ghb&#10;achZoW3Ak2lXSWmhI/RGJ+lo9Dzp0JatRSGdo9OLwckXEb+qpPDvqspJz3TOKTcfVxvXIqzJ4gSy&#10;lYW2VmKXBvxDFg0oQ4/uoS7AA1tb9QdUo4RFh5U/EtgkWFVKyFgDVTMeParmqoZWxlqIHNfuaXL/&#10;D1a83by3TJU5TyecGWhIo/vbL3ffv97f/rj7dsPSQFHXuowir1qK9f0L7EnqWK5rL1F8dMzgeQ1m&#10;Jc+sxa6WUFKK43AzObg64LgAUnRvsKSnYO0xAvWVbQJ/xAgjdJJqu5dH9p4JOpzNpuM5eQS50tn0&#10;eBrlSyB7uNxa519JbFjY5NyS+hEcNpfOh2QgewgJbznUqlwqraNhV8W5tmwD1CnL+MX8H4Vpw7qc&#10;z6fpdKj/N4it2yNQi5bYXVPqnGlwnhxUT/z+BtsoT2OgVUNV7oMgC0y+NGVsUg9KD3sqQ5sdtYHN&#10;gVffF30UcvagWIHllri2OHQ9TSltarSfOeuo43PuPq3BSkrwtSG95uPJJIxINCbT45QMe+gpDj1g&#10;BEHlnOobtuc+jlXg0uAZ6VqpyHlogCGTXcrUyVGK3dSFUTm0Y9Svf8PiJwAAAP//AwBQSwMEFAAG&#10;AAgAAAAhAOIKtFPeAAAABgEAAA8AAABkcnMvZG93bnJldi54bWxMj0FPwzAMhe9I/IfIk7htaWEU&#10;KE2nCoTgsMPYEFzTxmsLjVM1Wdf9e8yJXfxkPeu9z9lqsp0YcfCtIwXxIgKBVDnTUq3gY/cyvwfh&#10;gyajO0eo4IQeVvnlRaZT4470juM21IJDyKdaQRNCn0rpqwat9gvXI7G3d4PVgdehlmbQRw63nbyO&#10;okRa3RI3NLrHpwarn+3BKiiebXX3/RkXxfoUr8fd5it5K1+VuppNxSOIgFP4P4Y/fEaHnJlKdyDj&#10;Radg/nDDvwQFPNleJksQJettBDLP5Dl+/gsAAP//AwBQSwECLQAUAAYACAAAACEAtoM4kv4AAADh&#10;AQAAEwAAAAAAAAAAAAAAAAAAAAAAW0NvbnRlbnRfVHlwZXNdLnhtbFBLAQItABQABgAIAAAAIQA4&#10;/SH/1gAAAJQBAAALAAAAAAAAAAAAAAAAAC8BAABfcmVscy8ucmVsc1BLAQItABQABgAIAAAAIQCT&#10;FIIWTAIAAGMEAAAOAAAAAAAAAAAAAAAAAC4CAABkcnMvZTJvRG9jLnhtbFBLAQItABQABgAIAAAA&#10;IQDiCrRT3gAAAAYBAAAPAAAAAAAAAAAAAAAAAKYEAABkcnMvZG93bnJldi54bWxQSwUGAAAAAAQA&#10;BADzAAAAsQUAAAAA&#10;" strokecolor="windowText">
                <v:textbox>
                  <w:txbxContent>
                    <w:p w14:paraId="759D3839" w14:textId="77777777" w:rsidR="00CA3E7B" w:rsidRPr="00D31F2B" w:rsidRDefault="00CA3E7B" w:rsidP="00A852BD">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5</w:t>
                      </w:r>
                    </w:p>
                  </w:txbxContent>
                </v:textbox>
                <w10:wrap type="through" anchorx="margin"/>
              </v:shape>
            </w:pict>
          </mc:Fallback>
        </mc:AlternateContent>
      </w:r>
      <w:r w:rsidR="00AC0E98" w:rsidRPr="00AC0E98">
        <w:rPr>
          <w:rFonts w:ascii="標楷體" w:eastAsia="標楷體" w:hAnsi="標楷體" w:cs="標楷體" w:hint="eastAsia"/>
          <w:b/>
          <w:kern w:val="2"/>
          <w:sz w:val="32"/>
          <w:szCs w:val="32"/>
        </w:rPr>
        <w:t>行政院農業委員會漁業署前鎮漁港多功能船員服務中心船員會館</w:t>
      </w:r>
      <w:r w:rsidR="00AC0E98" w:rsidRPr="00AC0E98">
        <w:rPr>
          <w:rFonts w:ascii="標楷體" w:eastAsia="標楷體" w:hAnsi="標楷體" w:cs="標楷體"/>
          <w:b/>
          <w:kern w:val="2"/>
          <w:sz w:val="32"/>
          <w:szCs w:val="32"/>
        </w:rPr>
        <w:t>租金底價金額計算表</w:t>
      </w:r>
    </w:p>
    <w:tbl>
      <w:tblPr>
        <w:tblW w:w="0" w:type="auto"/>
        <w:jc w:val="right"/>
        <w:tblLayout w:type="fixed"/>
        <w:tblCellMar>
          <w:left w:w="28" w:type="dxa"/>
          <w:right w:w="28" w:type="dxa"/>
        </w:tblCellMar>
        <w:tblLook w:val="0000" w:firstRow="0" w:lastRow="0" w:firstColumn="0" w:lastColumn="0" w:noHBand="0" w:noVBand="0"/>
      </w:tblPr>
      <w:tblGrid>
        <w:gridCol w:w="520"/>
        <w:gridCol w:w="2070"/>
        <w:gridCol w:w="906"/>
        <w:gridCol w:w="1425"/>
        <w:gridCol w:w="1434"/>
        <w:gridCol w:w="1391"/>
        <w:gridCol w:w="1576"/>
        <w:gridCol w:w="4995"/>
      </w:tblGrid>
      <w:tr w:rsidR="00AC0E98" w:rsidRPr="00AC0E98" w14:paraId="757FF64B" w14:textId="77777777" w:rsidTr="00AD02CB">
        <w:trPr>
          <w:trHeight w:val="462"/>
          <w:jc w:val="right"/>
        </w:trPr>
        <w:tc>
          <w:tcPr>
            <w:tcW w:w="520" w:type="dxa"/>
            <w:vMerge w:val="restart"/>
            <w:tcBorders>
              <w:top w:val="single" w:sz="4" w:space="0" w:color="000000"/>
              <w:left w:val="single" w:sz="4" w:space="0" w:color="000000"/>
              <w:bottom w:val="single" w:sz="4" w:space="0" w:color="000000"/>
            </w:tcBorders>
            <w:shd w:val="clear" w:color="auto" w:fill="auto"/>
            <w:vAlign w:val="center"/>
          </w:tcPr>
          <w:p w14:paraId="22506366"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項次</w:t>
            </w:r>
          </w:p>
        </w:tc>
        <w:tc>
          <w:tcPr>
            <w:tcW w:w="2976" w:type="dxa"/>
            <w:gridSpan w:val="2"/>
            <w:vMerge w:val="restart"/>
            <w:tcBorders>
              <w:top w:val="single" w:sz="4" w:space="0" w:color="000000"/>
              <w:left w:val="single" w:sz="4" w:space="0" w:color="000000"/>
              <w:bottom w:val="single" w:sz="4" w:space="0" w:color="000000"/>
            </w:tcBorders>
            <w:shd w:val="clear" w:color="auto" w:fill="auto"/>
            <w:vAlign w:val="center"/>
          </w:tcPr>
          <w:p w14:paraId="0101F269"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地點</w:t>
            </w:r>
          </w:p>
        </w:tc>
        <w:tc>
          <w:tcPr>
            <w:tcW w:w="1082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2BD5C05" w14:textId="10C10133" w:rsidR="00AC0E98" w:rsidRPr="00AC0E98" w:rsidRDefault="00AC0E98" w:rsidP="00CA3E7B">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租金換算</w:t>
            </w:r>
            <w:r w:rsidR="005E20BE">
              <w:rPr>
                <w:rFonts w:ascii="標楷體" w:eastAsia="標楷體" w:hAnsi="標楷體" w:cs="新細明體"/>
                <w:sz w:val="26"/>
                <w:szCs w:val="26"/>
              </w:rPr>
              <w:t>（</w:t>
            </w:r>
            <w:r w:rsidR="00CA3E7B">
              <w:rPr>
                <w:rFonts w:ascii="標楷體" w:eastAsia="標楷體" w:hAnsi="標楷體" w:cs="新細明體" w:hint="eastAsia"/>
                <w:sz w:val="26"/>
                <w:szCs w:val="26"/>
              </w:rPr>
              <w:t>新臺幣</w:t>
            </w:r>
            <w:r w:rsidR="005E20BE">
              <w:rPr>
                <w:rFonts w:ascii="標楷體" w:eastAsia="標楷體" w:hAnsi="標楷體" w:cs="新細明體"/>
                <w:sz w:val="26"/>
                <w:szCs w:val="26"/>
              </w:rPr>
              <w:t>）</w:t>
            </w:r>
          </w:p>
        </w:tc>
      </w:tr>
      <w:tr w:rsidR="00AC0E98" w:rsidRPr="00AC0E98" w14:paraId="6A77A287" w14:textId="77777777" w:rsidTr="00A877E5">
        <w:trPr>
          <w:trHeight w:val="719"/>
          <w:jc w:val="right"/>
        </w:trPr>
        <w:tc>
          <w:tcPr>
            <w:tcW w:w="520" w:type="dxa"/>
            <w:vMerge/>
            <w:tcBorders>
              <w:top w:val="single" w:sz="4" w:space="0" w:color="000000"/>
              <w:left w:val="single" w:sz="4" w:space="0" w:color="000000"/>
              <w:bottom w:val="single" w:sz="4" w:space="0" w:color="auto"/>
            </w:tcBorders>
            <w:shd w:val="clear" w:color="auto" w:fill="auto"/>
            <w:vAlign w:val="center"/>
          </w:tcPr>
          <w:p w14:paraId="491895AE" w14:textId="77777777" w:rsidR="00AC0E98" w:rsidRPr="00AC0E98" w:rsidRDefault="00AC0E98" w:rsidP="00AC0E98">
            <w:pPr>
              <w:suppressAutoHyphens/>
              <w:autoSpaceDE/>
              <w:autoSpaceDN/>
              <w:rPr>
                <w:rFonts w:ascii="Times New Roman" w:eastAsia="新細明體" w:hAnsi="Times New Roman" w:cs="Times New Roman"/>
                <w:kern w:val="2"/>
                <w:sz w:val="26"/>
                <w:szCs w:val="26"/>
              </w:rPr>
            </w:pPr>
          </w:p>
        </w:tc>
        <w:tc>
          <w:tcPr>
            <w:tcW w:w="2976" w:type="dxa"/>
            <w:gridSpan w:val="2"/>
            <w:vMerge/>
            <w:tcBorders>
              <w:top w:val="single" w:sz="4" w:space="0" w:color="000000"/>
              <w:left w:val="single" w:sz="4" w:space="0" w:color="000000"/>
              <w:bottom w:val="single" w:sz="4" w:space="0" w:color="auto"/>
            </w:tcBorders>
            <w:shd w:val="clear" w:color="auto" w:fill="auto"/>
            <w:vAlign w:val="center"/>
          </w:tcPr>
          <w:p w14:paraId="4F33068E" w14:textId="77777777" w:rsidR="00AC0E98" w:rsidRPr="00AC0E98" w:rsidRDefault="00AC0E98" w:rsidP="00AC0E98">
            <w:pPr>
              <w:suppressAutoHyphens/>
              <w:autoSpaceDE/>
              <w:autoSpaceDN/>
              <w:rPr>
                <w:rFonts w:ascii="Times New Roman" w:eastAsia="新細明體" w:hAnsi="Times New Roman" w:cs="Times New Roman"/>
                <w:kern w:val="2"/>
                <w:sz w:val="26"/>
                <w:szCs w:val="26"/>
              </w:rPr>
            </w:pPr>
          </w:p>
        </w:tc>
        <w:tc>
          <w:tcPr>
            <w:tcW w:w="1425" w:type="dxa"/>
            <w:tcBorders>
              <w:left w:val="single" w:sz="4" w:space="0" w:color="000000"/>
              <w:bottom w:val="single" w:sz="4" w:space="0" w:color="auto"/>
            </w:tcBorders>
            <w:shd w:val="clear" w:color="auto" w:fill="auto"/>
            <w:vAlign w:val="center"/>
          </w:tcPr>
          <w:p w14:paraId="738F6753"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面積</w:t>
            </w:r>
          </w:p>
          <w:p w14:paraId="5F7BD103"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平方公尺</w:t>
            </w:r>
          </w:p>
        </w:tc>
        <w:tc>
          <w:tcPr>
            <w:tcW w:w="1434" w:type="dxa"/>
            <w:tcBorders>
              <w:left w:val="single" w:sz="4" w:space="0" w:color="000000"/>
              <w:bottom w:val="single" w:sz="4" w:space="0" w:color="auto"/>
            </w:tcBorders>
            <w:shd w:val="clear" w:color="auto" w:fill="auto"/>
            <w:vAlign w:val="center"/>
          </w:tcPr>
          <w:p w14:paraId="2C0E55A7" w14:textId="63B0FB66"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hint="eastAsia"/>
                <w:color w:val="000000"/>
                <w:sz w:val="26"/>
                <w:szCs w:val="26"/>
                <w:lang w:eastAsia="zh-HK"/>
              </w:rPr>
              <w:t>土</w:t>
            </w:r>
            <w:r w:rsidRPr="00AC0E98">
              <w:rPr>
                <w:rFonts w:ascii="標楷體" w:eastAsia="標楷體" w:hAnsi="標楷體" w:cs="新細明體"/>
                <w:color w:val="000000"/>
                <w:sz w:val="26"/>
                <w:szCs w:val="26"/>
              </w:rPr>
              <w:t>地租金</w:t>
            </w:r>
            <w:r w:rsidR="005E20BE">
              <w:rPr>
                <w:rFonts w:ascii="標楷體" w:eastAsia="標楷體" w:hAnsi="標楷體" w:cs="新細明體"/>
                <w:color w:val="000000"/>
                <w:sz w:val="26"/>
                <w:szCs w:val="26"/>
              </w:rPr>
              <w:t>（</w:t>
            </w:r>
            <w:r w:rsidRPr="00AC0E98">
              <w:rPr>
                <w:rFonts w:ascii="標楷體" w:eastAsia="標楷體" w:hAnsi="標楷體" w:cs="新細明體"/>
                <w:color w:val="000000"/>
                <w:sz w:val="26"/>
                <w:szCs w:val="26"/>
              </w:rPr>
              <w:t>5%</w:t>
            </w:r>
            <w:r w:rsidR="005E20BE">
              <w:rPr>
                <w:rFonts w:ascii="標楷體" w:eastAsia="標楷體" w:hAnsi="標楷體" w:cs="新細明體"/>
                <w:color w:val="000000"/>
                <w:sz w:val="26"/>
                <w:szCs w:val="26"/>
              </w:rPr>
              <w:t>）</w:t>
            </w:r>
          </w:p>
        </w:tc>
        <w:tc>
          <w:tcPr>
            <w:tcW w:w="1391" w:type="dxa"/>
            <w:tcBorders>
              <w:left w:val="single" w:sz="4" w:space="0" w:color="000000"/>
              <w:bottom w:val="single" w:sz="4" w:space="0" w:color="auto"/>
            </w:tcBorders>
            <w:shd w:val="clear" w:color="auto" w:fill="auto"/>
            <w:vAlign w:val="center"/>
          </w:tcPr>
          <w:p w14:paraId="3CF8C148" w14:textId="5A01B576"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房屋租金</w:t>
            </w:r>
            <w:r w:rsidR="005E20BE">
              <w:rPr>
                <w:rFonts w:ascii="標楷體" w:eastAsia="標楷體" w:hAnsi="標楷體" w:cs="新細明體"/>
                <w:sz w:val="26"/>
                <w:szCs w:val="26"/>
              </w:rPr>
              <w:t>（</w:t>
            </w:r>
            <w:r w:rsidRPr="00AC0E98">
              <w:rPr>
                <w:rFonts w:ascii="標楷體" w:eastAsia="標楷體" w:hAnsi="標楷體" w:cs="新細明體"/>
                <w:sz w:val="26"/>
                <w:szCs w:val="26"/>
              </w:rPr>
              <w:t>10%</w:t>
            </w:r>
            <w:r w:rsidR="005E20BE">
              <w:rPr>
                <w:rFonts w:ascii="標楷體" w:eastAsia="標楷體" w:hAnsi="標楷體" w:cs="新細明體"/>
                <w:sz w:val="26"/>
                <w:szCs w:val="26"/>
              </w:rPr>
              <w:t>）</w:t>
            </w:r>
          </w:p>
        </w:tc>
        <w:tc>
          <w:tcPr>
            <w:tcW w:w="1576" w:type="dxa"/>
            <w:tcBorders>
              <w:left w:val="single" w:sz="4" w:space="0" w:color="000000"/>
              <w:bottom w:val="single" w:sz="4" w:space="0" w:color="auto"/>
            </w:tcBorders>
            <w:shd w:val="clear" w:color="auto" w:fill="auto"/>
            <w:vAlign w:val="center"/>
          </w:tcPr>
          <w:p w14:paraId="2E1BCA4A"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年租</w:t>
            </w:r>
          </w:p>
        </w:tc>
        <w:tc>
          <w:tcPr>
            <w:tcW w:w="4995" w:type="dxa"/>
            <w:tcBorders>
              <w:left w:val="single" w:sz="4" w:space="0" w:color="000000"/>
              <w:bottom w:val="single" w:sz="4" w:space="0" w:color="auto"/>
              <w:right w:val="single" w:sz="4" w:space="0" w:color="000000"/>
            </w:tcBorders>
            <w:shd w:val="clear" w:color="auto" w:fill="auto"/>
            <w:vAlign w:val="center"/>
          </w:tcPr>
          <w:p w14:paraId="7B2C3845" w14:textId="77777777" w:rsidR="00AC0E98" w:rsidRPr="00AC0E98" w:rsidRDefault="00AC0E98" w:rsidP="00AC0E98">
            <w:pPr>
              <w:widowControl/>
              <w:suppressAutoHyphens/>
              <w:autoSpaceDE/>
              <w:autoSpaceDN/>
              <w:snapToGrid w:val="0"/>
              <w:jc w:val="center"/>
              <w:rPr>
                <w:rFonts w:ascii="標楷體" w:eastAsia="標楷體" w:hAnsi="標楷體" w:cs="新細明體"/>
                <w:sz w:val="26"/>
                <w:szCs w:val="26"/>
              </w:rPr>
            </w:pPr>
            <w:r w:rsidRPr="00AC0E98">
              <w:rPr>
                <w:rFonts w:ascii="標楷體" w:eastAsia="標楷體" w:hAnsi="標楷體" w:cs="新細明體" w:hint="eastAsia"/>
                <w:sz w:val="26"/>
                <w:szCs w:val="26"/>
              </w:rPr>
              <w:t>備註</w:t>
            </w:r>
          </w:p>
        </w:tc>
      </w:tr>
      <w:tr w:rsidR="00A877E5" w:rsidRPr="00AC0E98" w14:paraId="22D35E92" w14:textId="77777777" w:rsidTr="00A877E5">
        <w:trPr>
          <w:trHeight w:val="3801"/>
          <w:jc w:val="right"/>
        </w:trPr>
        <w:tc>
          <w:tcPr>
            <w:tcW w:w="520" w:type="dxa"/>
            <w:tcBorders>
              <w:top w:val="single" w:sz="4" w:space="0" w:color="auto"/>
              <w:left w:val="single" w:sz="12" w:space="0" w:color="000000"/>
              <w:bottom w:val="single" w:sz="4" w:space="0" w:color="auto"/>
            </w:tcBorders>
            <w:shd w:val="clear" w:color="auto" w:fill="auto"/>
            <w:vAlign w:val="center"/>
          </w:tcPr>
          <w:p w14:paraId="0AA311CD" w14:textId="77777777" w:rsidR="00A877E5" w:rsidRPr="00AC0E98" w:rsidRDefault="00A877E5" w:rsidP="006F0174">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hint="eastAsia"/>
                <w:sz w:val="26"/>
                <w:szCs w:val="26"/>
                <w:lang w:eastAsia="zh-HK"/>
              </w:rPr>
              <w:t>船員會館</w:t>
            </w:r>
          </w:p>
        </w:tc>
        <w:tc>
          <w:tcPr>
            <w:tcW w:w="2070" w:type="dxa"/>
            <w:tcBorders>
              <w:top w:val="single" w:sz="4" w:space="0" w:color="auto"/>
              <w:left w:val="single" w:sz="4" w:space="0" w:color="000000"/>
              <w:bottom w:val="single" w:sz="4" w:space="0" w:color="auto"/>
              <w:right w:val="single" w:sz="4" w:space="0" w:color="auto"/>
            </w:tcBorders>
            <w:shd w:val="clear" w:color="auto" w:fill="auto"/>
            <w:vAlign w:val="center"/>
          </w:tcPr>
          <w:p w14:paraId="2CEEA982" w14:textId="15DF988F" w:rsidR="00A877E5" w:rsidRPr="00AC0E98" w:rsidRDefault="00A877E5" w:rsidP="006F0174">
            <w:pPr>
              <w:widowControl/>
              <w:suppressAutoHyphens/>
              <w:autoSpaceDE/>
              <w:autoSpaceDN/>
              <w:snapToGrid w:val="0"/>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bCs/>
                <w:color w:val="000000"/>
                <w:kern w:val="2"/>
                <w:sz w:val="26"/>
                <w:szCs w:val="26"/>
              </w:rPr>
              <w:t>1</w:t>
            </w:r>
            <w:r>
              <w:rPr>
                <w:rFonts w:ascii="Times New Roman" w:eastAsia="標楷體" w:hAnsi="Times New Roman" w:cs="Times New Roman"/>
                <w:bCs/>
                <w:color w:val="000000"/>
                <w:kern w:val="2"/>
                <w:sz w:val="26"/>
                <w:szCs w:val="26"/>
              </w:rPr>
              <w:t>樓</w:t>
            </w:r>
            <w:r w:rsidRPr="00AC0E98">
              <w:rPr>
                <w:rFonts w:ascii="Times New Roman" w:eastAsia="標楷體" w:hAnsi="Times New Roman" w:cs="Times New Roman" w:hint="eastAsia"/>
                <w:bCs/>
                <w:color w:val="000000"/>
                <w:kern w:val="2"/>
                <w:sz w:val="26"/>
                <w:szCs w:val="26"/>
                <w:lang w:eastAsia="zh-HK"/>
              </w:rPr>
              <w:t>商店</w:t>
            </w:r>
            <w:r w:rsidRPr="00AC0E98">
              <w:rPr>
                <w:rFonts w:ascii="Times New Roman" w:eastAsia="標楷體" w:hAnsi="Times New Roman" w:cs="Times New Roman"/>
                <w:bCs/>
                <w:color w:val="000000"/>
                <w:kern w:val="2"/>
                <w:sz w:val="26"/>
                <w:szCs w:val="26"/>
              </w:rPr>
              <w:t>區</w:t>
            </w:r>
          </w:p>
          <w:p w14:paraId="5AE9B75E" w14:textId="363F4C1A" w:rsidR="00A877E5" w:rsidRPr="00AC0E98" w:rsidRDefault="00A877E5" w:rsidP="00630637">
            <w:pPr>
              <w:widowControl/>
              <w:suppressAutoHyphens/>
              <w:autoSpaceDE/>
              <w:autoSpaceDN/>
              <w:snapToGrid w:val="0"/>
              <w:rPr>
                <w:rFonts w:ascii="Times New Roman" w:eastAsia="新細明體" w:hAnsi="Times New Roman" w:cs="Times New Roman"/>
                <w:kern w:val="2"/>
                <w:sz w:val="26"/>
                <w:szCs w:val="26"/>
              </w:rPr>
            </w:pPr>
            <w:r w:rsidRPr="00AC0E98">
              <w:rPr>
                <w:rFonts w:ascii="Times New Roman" w:eastAsia="標楷體" w:hAnsi="Times New Roman" w:cs="Times New Roman" w:hint="eastAsia"/>
                <w:bCs/>
                <w:color w:val="000000"/>
                <w:kern w:val="2"/>
                <w:sz w:val="26"/>
                <w:szCs w:val="26"/>
              </w:rPr>
              <w:t>17</w:t>
            </w:r>
            <w:r>
              <w:rPr>
                <w:rFonts w:ascii="Times New Roman" w:eastAsia="標楷體" w:hAnsi="Times New Roman" w:cs="Times New Roman"/>
                <w:bCs/>
                <w:color w:val="000000"/>
                <w:kern w:val="2"/>
                <w:sz w:val="26"/>
                <w:szCs w:val="26"/>
              </w:rPr>
              <w:t>72.73</w:t>
            </w:r>
            <w:r>
              <w:rPr>
                <w:rFonts w:ascii="Times New Roman" w:eastAsia="標楷體" w:hAnsi="Times New Roman" w:cs="Times New Roman" w:hint="eastAsia"/>
                <w:bCs/>
                <w:color w:val="000000"/>
                <w:kern w:val="2"/>
                <w:sz w:val="26"/>
                <w:szCs w:val="26"/>
              </w:rPr>
              <w:t>平方公尺</w:t>
            </w:r>
          </w:p>
        </w:tc>
        <w:tc>
          <w:tcPr>
            <w:tcW w:w="906" w:type="dxa"/>
            <w:tcBorders>
              <w:top w:val="single" w:sz="4" w:space="0" w:color="auto"/>
              <w:left w:val="single" w:sz="4" w:space="0" w:color="auto"/>
              <w:bottom w:val="single" w:sz="4" w:space="0" w:color="auto"/>
            </w:tcBorders>
            <w:shd w:val="clear" w:color="auto" w:fill="auto"/>
            <w:vAlign w:val="center"/>
          </w:tcPr>
          <w:p w14:paraId="37E21217" w14:textId="324D494E" w:rsidR="00A877E5" w:rsidRPr="00AC0E98" w:rsidRDefault="00A877E5" w:rsidP="006850B5">
            <w:pPr>
              <w:widowControl/>
              <w:suppressAutoHyphens/>
              <w:autoSpaceDE/>
              <w:autoSpaceDN/>
              <w:snapToGrid w:val="0"/>
              <w:rPr>
                <w:rFonts w:ascii="Times New Roman" w:eastAsia="新細明體" w:hAnsi="Times New Roman" w:cs="Times New Roman"/>
                <w:kern w:val="2"/>
                <w:sz w:val="26"/>
                <w:szCs w:val="26"/>
              </w:rPr>
            </w:pPr>
            <w:r>
              <w:rPr>
                <w:rFonts w:ascii="Times New Roman" w:eastAsia="標楷體" w:hAnsi="Times New Roman" w:cs="Times New Roman" w:hint="eastAsia"/>
                <w:bCs/>
                <w:color w:val="000000"/>
                <w:kern w:val="2"/>
                <w:sz w:val="26"/>
                <w:szCs w:val="26"/>
              </w:rPr>
              <w:t>扣除公益區域</w:t>
            </w:r>
            <w:r w:rsidR="006850B5">
              <w:rPr>
                <w:rFonts w:ascii="Times New Roman" w:eastAsia="標楷體" w:hAnsi="Times New Roman" w:cs="Times New Roman" w:hint="eastAsia"/>
                <w:bCs/>
                <w:color w:val="000000"/>
                <w:kern w:val="2"/>
                <w:sz w:val="26"/>
                <w:szCs w:val="26"/>
              </w:rPr>
              <w:t>後，計收租金部分</w:t>
            </w:r>
            <w:r w:rsidR="006850B5">
              <w:rPr>
                <w:rFonts w:ascii="Times New Roman" w:eastAsia="標楷體" w:hAnsi="Times New Roman" w:cs="Times New Roman"/>
                <w:bCs/>
                <w:color w:val="000000"/>
                <w:kern w:val="2"/>
                <w:sz w:val="26"/>
                <w:szCs w:val="26"/>
              </w:rPr>
              <w:t xml:space="preserve"> </w:t>
            </w:r>
          </w:p>
        </w:tc>
        <w:tc>
          <w:tcPr>
            <w:tcW w:w="1425" w:type="dxa"/>
            <w:tcBorders>
              <w:top w:val="single" w:sz="4" w:space="0" w:color="auto"/>
              <w:left w:val="single" w:sz="4" w:space="0" w:color="000000"/>
              <w:bottom w:val="single" w:sz="4" w:space="0" w:color="auto"/>
            </w:tcBorders>
            <w:shd w:val="clear" w:color="auto" w:fill="auto"/>
            <w:vAlign w:val="center"/>
          </w:tcPr>
          <w:p w14:paraId="532C7481" w14:textId="21E2E1D9" w:rsidR="00A877E5" w:rsidRPr="00AC0E98" w:rsidRDefault="00A877E5" w:rsidP="00975A6B">
            <w:pPr>
              <w:widowControl/>
              <w:suppressAutoHyphens/>
              <w:autoSpaceDE/>
              <w:autoSpaceDN/>
              <w:snapToGrid w:val="0"/>
              <w:ind w:firstLine="24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8</w:t>
            </w:r>
            <w:r w:rsidR="00975A6B">
              <w:rPr>
                <w:rFonts w:ascii="Times New Roman" w:eastAsia="新細明體" w:hAnsi="Times New Roman" w:cs="Times New Roman"/>
                <w:kern w:val="2"/>
                <w:sz w:val="26"/>
                <w:szCs w:val="26"/>
              </w:rPr>
              <w:t>53</w:t>
            </w:r>
            <w:r>
              <w:rPr>
                <w:rFonts w:ascii="Times New Roman" w:eastAsia="新細明體" w:hAnsi="Times New Roman" w:cs="Times New Roman"/>
                <w:kern w:val="2"/>
                <w:sz w:val="26"/>
                <w:szCs w:val="26"/>
              </w:rPr>
              <w:t>.</w:t>
            </w:r>
            <w:r w:rsidR="00975A6B">
              <w:rPr>
                <w:rFonts w:ascii="Times New Roman" w:eastAsia="新細明體" w:hAnsi="Times New Roman" w:cs="Times New Roman"/>
                <w:kern w:val="2"/>
                <w:sz w:val="26"/>
                <w:szCs w:val="26"/>
              </w:rPr>
              <w:t>23</w:t>
            </w:r>
          </w:p>
        </w:tc>
        <w:tc>
          <w:tcPr>
            <w:tcW w:w="1434" w:type="dxa"/>
            <w:tcBorders>
              <w:top w:val="single" w:sz="4" w:space="0" w:color="auto"/>
              <w:left w:val="single" w:sz="4" w:space="0" w:color="000000"/>
              <w:bottom w:val="single" w:sz="4" w:space="0" w:color="auto"/>
            </w:tcBorders>
            <w:shd w:val="clear" w:color="auto" w:fill="auto"/>
            <w:vAlign w:val="center"/>
          </w:tcPr>
          <w:p w14:paraId="6B7E4D28" w14:textId="1AC549AF" w:rsidR="00A877E5" w:rsidRPr="00AC0E98" w:rsidRDefault="00975A6B" w:rsidP="00975A6B">
            <w:pPr>
              <w:widowControl/>
              <w:suppressAutoHyphens/>
              <w:autoSpaceDE/>
              <w:autoSpaceDN/>
              <w:snapToGrid w:val="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69</w:t>
            </w:r>
            <w:r w:rsidR="00A877E5">
              <w:rPr>
                <w:rFonts w:ascii="Times New Roman" w:eastAsia="新細明體" w:hAnsi="Times New Roman" w:cs="Times New Roman"/>
                <w:kern w:val="2"/>
                <w:sz w:val="26"/>
                <w:szCs w:val="26"/>
              </w:rPr>
              <w:t>,</w:t>
            </w:r>
            <w:r>
              <w:rPr>
                <w:rFonts w:ascii="Times New Roman" w:eastAsia="新細明體" w:hAnsi="Times New Roman" w:cs="Times New Roman"/>
                <w:kern w:val="2"/>
                <w:sz w:val="26"/>
                <w:szCs w:val="26"/>
              </w:rPr>
              <w:t>321</w:t>
            </w:r>
          </w:p>
        </w:tc>
        <w:tc>
          <w:tcPr>
            <w:tcW w:w="1391" w:type="dxa"/>
            <w:tcBorders>
              <w:top w:val="single" w:sz="4" w:space="0" w:color="auto"/>
              <w:left w:val="single" w:sz="4" w:space="0" w:color="000000"/>
              <w:bottom w:val="single" w:sz="4" w:space="0" w:color="auto"/>
            </w:tcBorders>
            <w:shd w:val="clear" w:color="auto" w:fill="auto"/>
            <w:vAlign w:val="center"/>
          </w:tcPr>
          <w:p w14:paraId="6762DEA1" w14:textId="5CA6218B" w:rsidR="00A877E5" w:rsidRPr="00AC0E98" w:rsidRDefault="009810B3" w:rsidP="0020655A">
            <w:pPr>
              <w:widowControl/>
              <w:suppressAutoHyphens/>
              <w:autoSpaceDE/>
              <w:autoSpaceDN/>
              <w:snapToGrid w:val="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6</w:t>
            </w:r>
            <w:r w:rsidR="0020655A">
              <w:rPr>
                <w:rFonts w:ascii="Times New Roman" w:eastAsia="新細明體" w:hAnsi="Times New Roman" w:cs="Times New Roman"/>
                <w:kern w:val="2"/>
                <w:sz w:val="26"/>
                <w:szCs w:val="26"/>
              </w:rPr>
              <w:t>65</w:t>
            </w:r>
            <w:r>
              <w:rPr>
                <w:rFonts w:ascii="Times New Roman" w:eastAsia="新細明體" w:hAnsi="Times New Roman" w:cs="Times New Roman"/>
                <w:kern w:val="2"/>
                <w:sz w:val="26"/>
                <w:szCs w:val="26"/>
              </w:rPr>
              <w:t>,</w:t>
            </w:r>
            <w:r w:rsidR="0020655A">
              <w:rPr>
                <w:rFonts w:ascii="Times New Roman" w:eastAsia="新細明體" w:hAnsi="Times New Roman" w:cs="Times New Roman"/>
                <w:kern w:val="2"/>
                <w:sz w:val="26"/>
                <w:szCs w:val="26"/>
              </w:rPr>
              <w:t>519</w:t>
            </w:r>
          </w:p>
        </w:tc>
        <w:tc>
          <w:tcPr>
            <w:tcW w:w="1576" w:type="dxa"/>
            <w:tcBorders>
              <w:top w:val="single" w:sz="4" w:space="0" w:color="auto"/>
              <w:left w:val="single" w:sz="4" w:space="0" w:color="000000"/>
              <w:bottom w:val="single" w:sz="4" w:space="0" w:color="auto"/>
            </w:tcBorders>
            <w:shd w:val="clear" w:color="auto" w:fill="auto"/>
            <w:vAlign w:val="center"/>
          </w:tcPr>
          <w:p w14:paraId="5703C44B" w14:textId="0139B752" w:rsidR="00A877E5" w:rsidRPr="00AC0E98" w:rsidRDefault="00975A6B" w:rsidP="0020655A">
            <w:pPr>
              <w:suppressAutoHyphens/>
              <w:autoSpaceDE/>
              <w:autoSpaceDN/>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7</w:t>
            </w:r>
            <w:r w:rsidR="0020655A">
              <w:rPr>
                <w:rFonts w:ascii="Times New Roman" w:eastAsia="新細明體" w:hAnsi="Times New Roman" w:cs="Times New Roman"/>
                <w:kern w:val="2"/>
                <w:sz w:val="26"/>
                <w:szCs w:val="26"/>
              </w:rPr>
              <w:t>34</w:t>
            </w:r>
            <w:r w:rsidR="00A877E5">
              <w:rPr>
                <w:rFonts w:ascii="Times New Roman" w:eastAsia="新細明體" w:hAnsi="Times New Roman" w:cs="Times New Roman"/>
                <w:kern w:val="2"/>
                <w:sz w:val="26"/>
                <w:szCs w:val="26"/>
              </w:rPr>
              <w:t>,</w:t>
            </w:r>
            <w:r w:rsidR="0020655A">
              <w:rPr>
                <w:rFonts w:ascii="Times New Roman" w:eastAsia="新細明體" w:hAnsi="Times New Roman" w:cs="Times New Roman"/>
                <w:kern w:val="2"/>
                <w:sz w:val="26"/>
                <w:szCs w:val="26"/>
              </w:rPr>
              <w:t>840</w:t>
            </w:r>
          </w:p>
        </w:tc>
        <w:tc>
          <w:tcPr>
            <w:tcW w:w="4995" w:type="dxa"/>
            <w:tcBorders>
              <w:top w:val="single" w:sz="4" w:space="0" w:color="auto"/>
              <w:left w:val="single" w:sz="4" w:space="0" w:color="000000"/>
              <w:bottom w:val="single" w:sz="4" w:space="0" w:color="auto"/>
              <w:right w:val="single" w:sz="12" w:space="0" w:color="000000"/>
            </w:tcBorders>
            <w:shd w:val="clear" w:color="auto" w:fill="auto"/>
            <w:vAlign w:val="center"/>
          </w:tcPr>
          <w:p w14:paraId="50131AF5" w14:textId="65313A7D" w:rsidR="00A877E5" w:rsidRDefault="00A877E5" w:rsidP="006F0174">
            <w:pPr>
              <w:numPr>
                <w:ilvl w:val="0"/>
                <w:numId w:val="30"/>
              </w:numPr>
              <w:suppressAutoHyphens/>
              <w:autoSpaceDE/>
              <w:autoSpaceDN/>
              <w:snapToGrid w:val="0"/>
              <w:spacing w:line="240" w:lineRule="atLeast"/>
              <w:ind w:rightChars="-78" w:right="-172"/>
              <w:rPr>
                <w:rFonts w:ascii="Times New Roman" w:eastAsia="標楷體" w:hAnsi="Times New Roman" w:cs="Times New Roman"/>
                <w:bCs/>
                <w:color w:val="000000"/>
                <w:kern w:val="2"/>
                <w:sz w:val="26"/>
                <w:szCs w:val="26"/>
              </w:rPr>
            </w:pPr>
            <w:r>
              <w:rPr>
                <w:rFonts w:ascii="Times New Roman" w:eastAsia="標楷體" w:hAnsi="Times New Roman" w:cs="Times New Roman" w:hint="eastAsia"/>
                <w:bCs/>
                <w:color w:val="000000"/>
                <w:kern w:val="2"/>
                <w:sz w:val="26"/>
                <w:szCs w:val="26"/>
              </w:rPr>
              <w:t>公益區域</w:t>
            </w:r>
            <w:r w:rsidRPr="00AC0E98">
              <w:rPr>
                <w:rFonts w:ascii="Times New Roman" w:eastAsia="標楷體" w:hAnsi="Times New Roman" w:cs="Times New Roman" w:hint="eastAsia"/>
                <w:bCs/>
                <w:color w:val="000000"/>
                <w:kern w:val="2"/>
                <w:sz w:val="26"/>
                <w:szCs w:val="26"/>
              </w:rPr>
              <w:t>不計</w:t>
            </w:r>
            <w:r w:rsidR="00CA3E7B">
              <w:rPr>
                <w:rFonts w:ascii="Times New Roman" w:eastAsia="標楷體" w:hAnsi="Times New Roman" w:cs="Times New Roman" w:hint="eastAsia"/>
                <w:bCs/>
                <w:color w:val="000000"/>
                <w:kern w:val="2"/>
                <w:sz w:val="26"/>
                <w:szCs w:val="26"/>
              </w:rPr>
              <w:t>收</w:t>
            </w:r>
            <w:r w:rsidRPr="00AC0E98">
              <w:rPr>
                <w:rFonts w:ascii="Times New Roman" w:eastAsia="標楷體" w:hAnsi="Times New Roman" w:cs="Times New Roman" w:hint="eastAsia"/>
                <w:bCs/>
                <w:color w:val="000000"/>
                <w:kern w:val="2"/>
                <w:sz w:val="26"/>
                <w:szCs w:val="26"/>
              </w:rPr>
              <w:t>租金</w:t>
            </w:r>
            <w:r w:rsidR="00CA3E7B">
              <w:rPr>
                <w:rFonts w:ascii="Times New Roman" w:eastAsia="標楷體" w:hAnsi="Times New Roman" w:cs="Times New Roman" w:hint="eastAsia"/>
                <w:bCs/>
                <w:color w:val="000000"/>
                <w:kern w:val="2"/>
                <w:sz w:val="26"/>
                <w:szCs w:val="26"/>
              </w:rPr>
              <w:t>範圍</w:t>
            </w:r>
            <w:r>
              <w:rPr>
                <w:rFonts w:ascii="標楷體" w:eastAsia="標楷體" w:hAnsi="標楷體" w:cs="Times New Roman" w:hint="eastAsia"/>
                <w:bCs/>
                <w:color w:val="000000"/>
                <w:kern w:val="2"/>
                <w:sz w:val="26"/>
                <w:szCs w:val="26"/>
              </w:rPr>
              <w:t>：</w:t>
            </w:r>
          </w:p>
          <w:p w14:paraId="645FA2AD" w14:textId="4A2CE2D3" w:rsidR="00A877E5" w:rsidRDefault="00A877E5" w:rsidP="00D04DBB">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餐飲共食區</w:t>
            </w:r>
            <w:r>
              <w:rPr>
                <w:rFonts w:ascii="Times New Roman" w:eastAsia="標楷體" w:hAnsi="Times New Roman" w:cs="Times New Roman"/>
                <w:bCs/>
                <w:color w:val="000000"/>
                <w:kern w:val="2"/>
                <w:sz w:val="26"/>
                <w:szCs w:val="26"/>
              </w:rPr>
              <w:t>403.95</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119)</w:t>
            </w:r>
            <w:r w:rsidRPr="00D04DBB">
              <w:rPr>
                <w:rFonts w:ascii="Times New Roman" w:eastAsia="標楷體" w:hAnsi="Times New Roman" w:cs="Times New Roman" w:hint="eastAsia"/>
                <w:bCs/>
                <w:color w:val="000000"/>
                <w:kern w:val="2"/>
                <w:sz w:val="26"/>
                <w:szCs w:val="26"/>
              </w:rPr>
              <w:t>、</w:t>
            </w:r>
            <w:r w:rsidRPr="00D04DBB">
              <w:rPr>
                <w:rFonts w:ascii="Times New Roman" w:eastAsia="標楷體" w:hAnsi="Times New Roman" w:cs="Times New Roman" w:hint="eastAsia"/>
                <w:bCs/>
                <w:color w:val="000000"/>
                <w:kern w:val="2"/>
                <w:sz w:val="26"/>
                <w:szCs w:val="26"/>
              </w:rPr>
              <w:t>2</w:t>
            </w:r>
            <w:r w:rsidRPr="00D04DBB">
              <w:rPr>
                <w:rFonts w:ascii="Times New Roman" w:eastAsia="標楷體" w:hAnsi="Times New Roman" w:cs="Times New Roman"/>
                <w:bCs/>
                <w:color w:val="000000"/>
                <w:kern w:val="2"/>
                <w:sz w:val="26"/>
                <w:szCs w:val="26"/>
              </w:rPr>
              <w:t>85.1</w:t>
            </w:r>
            <w:r w:rsidR="00997A19">
              <w:rPr>
                <w:rFonts w:ascii="Times New Roman" w:eastAsia="標楷體" w:hAnsi="Times New Roman" w:cs="Times New Roman"/>
                <w:bCs/>
                <w:color w:val="000000"/>
                <w:kern w:val="2"/>
                <w:sz w:val="26"/>
                <w:szCs w:val="26"/>
              </w:rPr>
              <w:t>8</w:t>
            </w:r>
            <w:r w:rsidRPr="00D04DBB">
              <w:rPr>
                <w:rFonts w:ascii="Times New Roman" w:eastAsia="標楷體" w:hAnsi="Times New Roman" w:cs="Times New Roman"/>
                <w:bCs/>
                <w:color w:val="000000"/>
                <w:kern w:val="2"/>
                <w:sz w:val="26"/>
                <w:szCs w:val="26"/>
              </w:rPr>
              <w:t>平方公尺</w:t>
            </w:r>
            <w:r w:rsidRPr="00D04DBB">
              <w:rPr>
                <w:rFonts w:ascii="Times New Roman" w:eastAsia="標楷體" w:hAnsi="Times New Roman" w:cs="Times New Roman"/>
                <w:bCs/>
                <w:color w:val="000000"/>
                <w:kern w:val="2"/>
                <w:sz w:val="26"/>
                <w:szCs w:val="26"/>
              </w:rPr>
              <w:t>(A120)</w:t>
            </w:r>
            <w:r>
              <w:rPr>
                <w:rFonts w:ascii="Times New Roman" w:eastAsia="標楷體" w:hAnsi="Times New Roman" w:cs="Times New Roman" w:hint="eastAsia"/>
                <w:bCs/>
                <w:color w:val="000000"/>
                <w:kern w:val="2"/>
                <w:sz w:val="26"/>
                <w:szCs w:val="26"/>
              </w:rPr>
              <w:t>。</w:t>
            </w:r>
          </w:p>
          <w:p w14:paraId="49CCC7EB" w14:textId="7C7F8D06" w:rsidR="00A877E5" w:rsidRDefault="00A877E5" w:rsidP="00D04DBB">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門廳</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41</w:t>
            </w:r>
            <w:r>
              <w:rPr>
                <w:rFonts w:ascii="Times New Roman" w:eastAsia="標楷體" w:hAnsi="Times New Roman" w:cs="Times New Roman" w:hint="eastAsia"/>
                <w:bCs/>
                <w:color w:val="000000"/>
                <w:kern w:val="2"/>
                <w:sz w:val="26"/>
                <w:szCs w:val="26"/>
              </w:rPr>
              <w:t>平方公尺</w:t>
            </w:r>
            <w:r>
              <w:rPr>
                <w:rFonts w:ascii="新細明體" w:eastAsia="新細明體" w:hAnsi="新細明體" w:cs="Times New Roman" w:hint="eastAsia"/>
                <w:bCs/>
                <w:color w:val="000000"/>
                <w:kern w:val="2"/>
                <w:sz w:val="26"/>
                <w:szCs w:val="26"/>
              </w:rPr>
              <w:t>、</w:t>
            </w:r>
            <w:r>
              <w:rPr>
                <w:rFonts w:ascii="Times New Roman" w:eastAsia="標楷體" w:hAnsi="Times New Roman" w:cs="Times New Roman" w:hint="eastAsia"/>
                <w:bCs/>
                <w:color w:val="000000"/>
                <w:kern w:val="2"/>
                <w:sz w:val="26"/>
                <w:szCs w:val="26"/>
              </w:rPr>
              <w:t>風除室</w:t>
            </w:r>
            <w:r>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0.06</w:t>
            </w:r>
            <w:r>
              <w:rPr>
                <w:rFonts w:ascii="Times New Roman" w:eastAsia="標楷體" w:hAnsi="Times New Roman" w:cs="Times New Roman" w:hint="eastAsia"/>
                <w:bCs/>
                <w:color w:val="000000"/>
                <w:kern w:val="2"/>
                <w:sz w:val="26"/>
                <w:szCs w:val="26"/>
              </w:rPr>
              <w:t>平方公尺。</w:t>
            </w:r>
          </w:p>
          <w:p w14:paraId="4452083B" w14:textId="79530574" w:rsidR="00A877E5" w:rsidRDefault="00A877E5" w:rsidP="00D04DBB">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hint="eastAsia"/>
                <w:bCs/>
                <w:color w:val="000000"/>
                <w:kern w:val="2"/>
                <w:sz w:val="26"/>
                <w:szCs w:val="26"/>
              </w:rPr>
              <w:t>3</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男厠</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7.29</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123)</w:t>
            </w:r>
            <w:r>
              <w:rPr>
                <w:rFonts w:ascii="Times New Roman" w:eastAsia="標楷體" w:hAnsi="Times New Roman" w:cs="Times New Roman" w:hint="eastAsia"/>
                <w:bCs/>
                <w:color w:val="000000"/>
                <w:kern w:val="2"/>
                <w:sz w:val="26"/>
                <w:szCs w:val="26"/>
              </w:rPr>
              <w:t>、女厠</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6.84</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124)</w:t>
            </w:r>
            <w:r>
              <w:rPr>
                <w:rFonts w:ascii="Times New Roman" w:eastAsia="標楷體" w:hAnsi="Times New Roman" w:cs="Times New Roman" w:hint="eastAsia"/>
                <w:bCs/>
                <w:color w:val="000000"/>
                <w:kern w:val="2"/>
                <w:sz w:val="26"/>
                <w:szCs w:val="26"/>
              </w:rPr>
              <w:t>、男厠</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3.58</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125)</w:t>
            </w:r>
            <w:r>
              <w:rPr>
                <w:rFonts w:ascii="Times New Roman" w:eastAsia="標楷體" w:hAnsi="Times New Roman" w:cs="Times New Roman" w:hint="eastAsia"/>
                <w:bCs/>
                <w:color w:val="000000"/>
                <w:kern w:val="2"/>
                <w:sz w:val="26"/>
                <w:szCs w:val="26"/>
              </w:rPr>
              <w:t>、女厠</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3.58</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127)</w:t>
            </w:r>
            <w:r>
              <w:rPr>
                <w:rFonts w:ascii="Times New Roman" w:eastAsia="標楷體" w:hAnsi="Times New Roman" w:cs="Times New Roman" w:hint="eastAsia"/>
                <w:bCs/>
                <w:color w:val="000000"/>
                <w:kern w:val="2"/>
                <w:sz w:val="26"/>
                <w:szCs w:val="26"/>
              </w:rPr>
              <w:t>、無障礙厠所</w:t>
            </w:r>
            <w:r>
              <w:rPr>
                <w:rFonts w:ascii="Times New Roman" w:eastAsia="標楷體" w:hAnsi="Times New Roman" w:cs="Times New Roman" w:hint="eastAsia"/>
                <w:bCs/>
                <w:color w:val="000000"/>
                <w:kern w:val="2"/>
                <w:sz w:val="26"/>
                <w:szCs w:val="26"/>
              </w:rPr>
              <w:t>8</w:t>
            </w:r>
            <w:r>
              <w:rPr>
                <w:rFonts w:ascii="Times New Roman" w:eastAsia="標楷體" w:hAnsi="Times New Roman" w:cs="Times New Roman"/>
                <w:bCs/>
                <w:color w:val="000000"/>
                <w:kern w:val="2"/>
                <w:sz w:val="26"/>
                <w:szCs w:val="26"/>
              </w:rPr>
              <w:t>.02</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126)</w:t>
            </w:r>
            <w:r>
              <w:rPr>
                <w:rFonts w:ascii="Times New Roman" w:eastAsia="標楷體" w:hAnsi="Times New Roman" w:cs="Times New Roman" w:hint="eastAsia"/>
                <w:bCs/>
                <w:color w:val="000000"/>
                <w:kern w:val="2"/>
                <w:sz w:val="26"/>
                <w:szCs w:val="26"/>
              </w:rPr>
              <w:t>。</w:t>
            </w:r>
          </w:p>
          <w:p w14:paraId="5BBDFE58" w14:textId="1F608184" w:rsidR="00A877E5" w:rsidRPr="00AC0E98" w:rsidRDefault="00A877E5" w:rsidP="00CA3E7B">
            <w:pPr>
              <w:numPr>
                <w:ilvl w:val="0"/>
                <w:numId w:val="30"/>
              </w:numPr>
              <w:suppressAutoHyphens/>
              <w:autoSpaceDE/>
              <w:autoSpaceDN/>
              <w:snapToGrid w:val="0"/>
              <w:spacing w:line="240" w:lineRule="atLeast"/>
              <w:ind w:rightChars="-78" w:right="-172"/>
              <w:rPr>
                <w:rFonts w:ascii="Times New Roman" w:eastAsia="標楷體" w:hAnsi="Times New Roman" w:cs="Times New Roman"/>
                <w:bCs/>
                <w:color w:val="000000"/>
                <w:kern w:val="2"/>
                <w:sz w:val="26"/>
                <w:szCs w:val="26"/>
              </w:rPr>
            </w:pPr>
            <w:r w:rsidRPr="00630637">
              <w:rPr>
                <w:rFonts w:ascii="Times New Roman" w:eastAsia="標楷體" w:hAnsi="Times New Roman" w:cs="Times New Roman" w:hint="eastAsia"/>
                <w:bCs/>
                <w:color w:val="000000"/>
                <w:kern w:val="2"/>
                <w:sz w:val="26"/>
                <w:szCs w:val="26"/>
              </w:rPr>
              <w:t>計</w:t>
            </w:r>
            <w:r w:rsidR="00CA3E7B">
              <w:rPr>
                <w:rFonts w:ascii="Times New Roman" w:eastAsia="標楷體" w:hAnsi="Times New Roman" w:cs="Times New Roman" w:hint="eastAsia"/>
                <w:bCs/>
                <w:color w:val="000000"/>
                <w:kern w:val="2"/>
                <w:sz w:val="26"/>
                <w:szCs w:val="26"/>
              </w:rPr>
              <w:t>收</w:t>
            </w:r>
            <w:r w:rsidRPr="00630637">
              <w:rPr>
                <w:rFonts w:ascii="Times New Roman" w:eastAsia="標楷體" w:hAnsi="Times New Roman" w:cs="Times New Roman" w:hint="eastAsia"/>
                <w:bCs/>
                <w:color w:val="000000"/>
                <w:kern w:val="2"/>
                <w:sz w:val="26"/>
                <w:szCs w:val="26"/>
              </w:rPr>
              <w:t>租金：商店、樓梯及電梯、機房、洗碗區</w:t>
            </w:r>
            <w:r>
              <w:rPr>
                <w:rFonts w:ascii="Times New Roman" w:eastAsia="標楷體" w:hAnsi="Times New Roman" w:cs="Times New Roman" w:hint="eastAsia"/>
                <w:bCs/>
                <w:color w:val="000000"/>
                <w:kern w:val="2"/>
                <w:sz w:val="26"/>
                <w:szCs w:val="26"/>
              </w:rPr>
              <w:t>、</w:t>
            </w:r>
            <w:r w:rsidRPr="00630637">
              <w:rPr>
                <w:rFonts w:ascii="Times New Roman" w:eastAsia="標楷體" w:hAnsi="Times New Roman" w:cs="Times New Roman"/>
                <w:bCs/>
                <w:color w:val="000000"/>
                <w:kern w:val="2"/>
                <w:sz w:val="26"/>
                <w:szCs w:val="26"/>
              </w:rPr>
              <w:t>垃圾集中室</w:t>
            </w:r>
            <w:r>
              <w:rPr>
                <w:rFonts w:ascii="Times New Roman" w:eastAsia="標楷體" w:hAnsi="Times New Roman" w:cs="Times New Roman" w:hint="eastAsia"/>
                <w:bCs/>
                <w:color w:val="000000"/>
                <w:kern w:val="2"/>
                <w:sz w:val="26"/>
                <w:szCs w:val="26"/>
              </w:rPr>
              <w:t>等。</w:t>
            </w:r>
          </w:p>
        </w:tc>
      </w:tr>
      <w:tr w:rsidR="00CC1A35" w:rsidRPr="00AC0E98" w14:paraId="6ACB8B39" w14:textId="77777777" w:rsidTr="001E4CD0">
        <w:trPr>
          <w:trHeight w:val="1109"/>
          <w:jc w:val="right"/>
        </w:trPr>
        <w:tc>
          <w:tcPr>
            <w:tcW w:w="520" w:type="dxa"/>
            <w:vMerge w:val="restart"/>
            <w:tcBorders>
              <w:top w:val="single" w:sz="4" w:space="0" w:color="auto"/>
              <w:left w:val="single" w:sz="12" w:space="0" w:color="000000"/>
            </w:tcBorders>
            <w:shd w:val="clear" w:color="auto" w:fill="auto"/>
            <w:vAlign w:val="center"/>
          </w:tcPr>
          <w:p w14:paraId="21DFD065" w14:textId="77777777" w:rsidR="00CC1A35" w:rsidRPr="00AC0E98" w:rsidRDefault="00CC1A35" w:rsidP="006F0174">
            <w:pPr>
              <w:suppressAutoHyphens/>
              <w:snapToGrid w:val="0"/>
              <w:jc w:val="center"/>
              <w:rPr>
                <w:rFonts w:ascii="Times New Roman" w:eastAsia="新細明體" w:hAnsi="Times New Roman" w:cs="Times New Roman"/>
                <w:kern w:val="2"/>
                <w:sz w:val="26"/>
                <w:szCs w:val="26"/>
              </w:rPr>
            </w:pPr>
          </w:p>
        </w:tc>
        <w:tc>
          <w:tcPr>
            <w:tcW w:w="2070" w:type="dxa"/>
            <w:tcBorders>
              <w:top w:val="single" w:sz="12" w:space="0" w:color="000000"/>
              <w:left w:val="single" w:sz="4" w:space="0" w:color="000000"/>
              <w:right w:val="single" w:sz="4" w:space="0" w:color="auto"/>
            </w:tcBorders>
            <w:shd w:val="clear" w:color="auto" w:fill="auto"/>
            <w:vAlign w:val="center"/>
          </w:tcPr>
          <w:p w14:paraId="224A85DD" w14:textId="2E972320" w:rsidR="00CC1A35" w:rsidRPr="00AC0E98" w:rsidRDefault="00CC1A35" w:rsidP="006F0174">
            <w:pPr>
              <w:widowControl/>
              <w:suppressAutoHyphens/>
              <w:autoSpaceDE/>
              <w:autoSpaceDN/>
              <w:snapToGrid w:val="0"/>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樓</w:t>
            </w:r>
            <w:r w:rsidRPr="00AC0E98">
              <w:rPr>
                <w:rFonts w:ascii="Times New Roman" w:eastAsia="標楷體" w:hAnsi="Times New Roman" w:cs="Times New Roman" w:hint="eastAsia"/>
                <w:bCs/>
                <w:color w:val="000000"/>
                <w:kern w:val="2"/>
                <w:sz w:val="26"/>
                <w:szCs w:val="26"/>
                <w:lang w:eastAsia="zh-HK"/>
              </w:rPr>
              <w:t>船員服務</w:t>
            </w:r>
            <w:r w:rsidRPr="00AC0E98">
              <w:rPr>
                <w:rFonts w:ascii="Times New Roman" w:eastAsia="標楷體" w:hAnsi="Times New Roman" w:cs="Times New Roman"/>
                <w:bCs/>
                <w:color w:val="000000"/>
                <w:kern w:val="2"/>
                <w:sz w:val="26"/>
                <w:szCs w:val="26"/>
              </w:rPr>
              <w:t>區</w:t>
            </w:r>
          </w:p>
          <w:p w14:paraId="1FFE3A97" w14:textId="3B9A7A22" w:rsidR="00CC1A35" w:rsidRPr="00AC0E98" w:rsidRDefault="00CC1A35" w:rsidP="006F0174">
            <w:pPr>
              <w:widowControl/>
              <w:suppressAutoHyphens/>
              <w:autoSpaceDE/>
              <w:autoSpaceDN/>
              <w:snapToGrid w:val="0"/>
              <w:rPr>
                <w:rFonts w:ascii="Times New Roman" w:eastAsia="新細明體" w:hAnsi="Times New Roman" w:cs="Times New Roman"/>
                <w:kern w:val="2"/>
                <w:sz w:val="26"/>
                <w:szCs w:val="26"/>
              </w:rPr>
            </w:pPr>
            <w:r w:rsidRPr="00AC0E98">
              <w:rPr>
                <w:rFonts w:ascii="Times New Roman" w:eastAsia="標楷體" w:hAnsi="Times New Roman" w:cs="Times New Roman" w:hint="eastAsia"/>
                <w:bCs/>
                <w:color w:val="000000"/>
                <w:kern w:val="2"/>
                <w:sz w:val="26"/>
                <w:szCs w:val="26"/>
              </w:rPr>
              <w:t>18</w:t>
            </w:r>
            <w:r>
              <w:rPr>
                <w:rFonts w:ascii="Times New Roman" w:eastAsia="標楷體" w:hAnsi="Times New Roman" w:cs="Times New Roman"/>
                <w:bCs/>
                <w:color w:val="000000"/>
                <w:kern w:val="2"/>
                <w:sz w:val="26"/>
                <w:szCs w:val="26"/>
              </w:rPr>
              <w:t>4</w:t>
            </w:r>
            <w:r w:rsidRPr="00AC0E98">
              <w:rPr>
                <w:rFonts w:ascii="Times New Roman" w:eastAsia="標楷體" w:hAnsi="Times New Roman" w:cs="Times New Roman" w:hint="eastAsia"/>
                <w:bCs/>
                <w:color w:val="000000"/>
                <w:kern w:val="2"/>
                <w:sz w:val="26"/>
                <w:szCs w:val="26"/>
              </w:rPr>
              <w:t>0.92</w:t>
            </w:r>
            <w:r>
              <w:rPr>
                <w:rFonts w:ascii="標楷體" w:eastAsia="標楷體" w:hAnsi="標楷體" w:cs="Times New Roman" w:hint="eastAsia"/>
                <w:kern w:val="2"/>
                <w:sz w:val="26"/>
                <w:szCs w:val="26"/>
              </w:rPr>
              <w:t>平方公尺</w:t>
            </w:r>
          </w:p>
        </w:tc>
        <w:tc>
          <w:tcPr>
            <w:tcW w:w="906" w:type="dxa"/>
            <w:tcBorders>
              <w:top w:val="single" w:sz="12" w:space="0" w:color="000000"/>
              <w:left w:val="single" w:sz="4" w:space="0" w:color="auto"/>
            </w:tcBorders>
            <w:shd w:val="clear" w:color="auto" w:fill="auto"/>
            <w:vAlign w:val="center"/>
          </w:tcPr>
          <w:p w14:paraId="771A7B62" w14:textId="1841E627" w:rsidR="00CC1A35" w:rsidRPr="00AC0E98" w:rsidRDefault="00CC1A35" w:rsidP="006850B5">
            <w:pPr>
              <w:widowControl/>
              <w:suppressAutoHyphens/>
              <w:autoSpaceDE/>
              <w:autoSpaceDN/>
              <w:snapToGrid w:val="0"/>
              <w:rPr>
                <w:rFonts w:ascii="Times New Roman" w:eastAsia="標楷體" w:hAnsi="Times New Roman" w:cs="Times New Roman"/>
                <w:bCs/>
                <w:color w:val="000000"/>
                <w:kern w:val="2"/>
                <w:sz w:val="26"/>
                <w:szCs w:val="26"/>
                <w:lang w:eastAsia="zh-HK"/>
              </w:rPr>
            </w:pPr>
            <w:r w:rsidRPr="00F01A3E">
              <w:rPr>
                <w:rFonts w:ascii="Times New Roman" w:eastAsia="標楷體" w:hAnsi="Times New Roman" w:cs="Times New Roman" w:hint="eastAsia"/>
                <w:bCs/>
                <w:color w:val="000000"/>
                <w:kern w:val="2"/>
                <w:sz w:val="26"/>
                <w:szCs w:val="26"/>
                <w:lang w:eastAsia="zh-HK"/>
              </w:rPr>
              <w:t>扣除公益區域</w:t>
            </w:r>
            <w:r w:rsidR="006850B5">
              <w:rPr>
                <w:rFonts w:ascii="Times New Roman" w:eastAsia="標楷體" w:hAnsi="Times New Roman" w:cs="Times New Roman" w:hint="eastAsia"/>
                <w:bCs/>
                <w:color w:val="000000"/>
                <w:kern w:val="2"/>
                <w:sz w:val="26"/>
                <w:szCs w:val="26"/>
              </w:rPr>
              <w:t>後，計收租金部分</w:t>
            </w:r>
          </w:p>
        </w:tc>
        <w:tc>
          <w:tcPr>
            <w:tcW w:w="1425" w:type="dxa"/>
            <w:tcBorders>
              <w:top w:val="single" w:sz="12" w:space="0" w:color="000000"/>
              <w:left w:val="single" w:sz="4" w:space="0" w:color="000000"/>
            </w:tcBorders>
            <w:shd w:val="clear" w:color="auto" w:fill="auto"/>
            <w:vAlign w:val="center"/>
          </w:tcPr>
          <w:p w14:paraId="4DFC5836" w14:textId="6971841E" w:rsidR="00CC1A35" w:rsidRPr="00AC0E98" w:rsidRDefault="00CC1A35" w:rsidP="004F557A">
            <w:pPr>
              <w:widowControl/>
              <w:suppressAutoHyphens/>
              <w:autoSpaceDE/>
              <w:autoSpaceDN/>
              <w:snapToGrid w:val="0"/>
              <w:ind w:firstLine="240"/>
              <w:jc w:val="center"/>
              <w:rPr>
                <w:rFonts w:ascii="Times New Roman" w:eastAsia="新細明體" w:hAnsi="Times New Roman" w:cs="Times New Roman"/>
                <w:kern w:val="2"/>
                <w:sz w:val="26"/>
                <w:szCs w:val="26"/>
              </w:rPr>
            </w:pPr>
            <w:r>
              <w:rPr>
                <w:rFonts w:ascii="Times New Roman" w:eastAsia="新細明體" w:hAnsi="Times New Roman" w:cs="Times New Roman" w:hint="eastAsia"/>
                <w:kern w:val="2"/>
                <w:sz w:val="26"/>
                <w:szCs w:val="26"/>
              </w:rPr>
              <w:t>4</w:t>
            </w:r>
            <w:r w:rsidR="004F557A">
              <w:rPr>
                <w:rFonts w:ascii="Times New Roman" w:eastAsia="新細明體" w:hAnsi="Times New Roman" w:cs="Times New Roman"/>
                <w:kern w:val="2"/>
                <w:sz w:val="26"/>
                <w:szCs w:val="26"/>
              </w:rPr>
              <w:t>51</w:t>
            </w:r>
            <w:r>
              <w:rPr>
                <w:rFonts w:ascii="Times New Roman" w:eastAsia="新細明體" w:hAnsi="Times New Roman" w:cs="Times New Roman"/>
                <w:kern w:val="2"/>
                <w:sz w:val="26"/>
                <w:szCs w:val="26"/>
              </w:rPr>
              <w:t>.</w:t>
            </w:r>
            <w:r w:rsidR="004F557A">
              <w:rPr>
                <w:rFonts w:ascii="Times New Roman" w:eastAsia="新細明體" w:hAnsi="Times New Roman" w:cs="Times New Roman"/>
                <w:kern w:val="2"/>
                <w:sz w:val="26"/>
                <w:szCs w:val="26"/>
              </w:rPr>
              <w:t>84</w:t>
            </w:r>
          </w:p>
        </w:tc>
        <w:tc>
          <w:tcPr>
            <w:tcW w:w="1434" w:type="dxa"/>
            <w:tcBorders>
              <w:top w:val="single" w:sz="12" w:space="0" w:color="000000"/>
              <w:left w:val="single" w:sz="4" w:space="0" w:color="000000"/>
            </w:tcBorders>
            <w:shd w:val="clear" w:color="auto" w:fill="auto"/>
            <w:vAlign w:val="center"/>
          </w:tcPr>
          <w:p w14:paraId="64D0E1F6" w14:textId="7D5E6D0C" w:rsidR="00CC1A35" w:rsidRPr="00AC0E98" w:rsidRDefault="00CC1A35" w:rsidP="004D7479">
            <w:pPr>
              <w:suppressAutoHyphens/>
              <w:autoSpaceDE/>
              <w:autoSpaceDN/>
              <w:snapToGrid w:val="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3</w:t>
            </w:r>
            <w:r w:rsidR="004F557A">
              <w:rPr>
                <w:rFonts w:ascii="Times New Roman" w:eastAsia="新細明體" w:hAnsi="Times New Roman" w:cs="Times New Roman"/>
                <w:kern w:val="2"/>
                <w:sz w:val="26"/>
                <w:szCs w:val="26"/>
              </w:rPr>
              <w:t>6</w:t>
            </w:r>
            <w:r>
              <w:rPr>
                <w:rFonts w:ascii="Times New Roman" w:eastAsia="新細明體" w:hAnsi="Times New Roman" w:cs="Times New Roman"/>
                <w:kern w:val="2"/>
                <w:sz w:val="26"/>
                <w:szCs w:val="26"/>
              </w:rPr>
              <w:t>,</w:t>
            </w:r>
            <w:r w:rsidR="004F557A">
              <w:rPr>
                <w:rFonts w:ascii="Times New Roman" w:eastAsia="新細明體" w:hAnsi="Times New Roman" w:cs="Times New Roman"/>
                <w:kern w:val="2"/>
                <w:sz w:val="26"/>
                <w:szCs w:val="26"/>
              </w:rPr>
              <w:t>7</w:t>
            </w:r>
            <w:r w:rsidR="004D7479">
              <w:rPr>
                <w:rFonts w:ascii="Times New Roman" w:eastAsia="新細明體" w:hAnsi="Times New Roman" w:cs="Times New Roman"/>
                <w:kern w:val="2"/>
                <w:sz w:val="26"/>
                <w:szCs w:val="26"/>
              </w:rPr>
              <w:t>10</w:t>
            </w:r>
          </w:p>
        </w:tc>
        <w:tc>
          <w:tcPr>
            <w:tcW w:w="1391" w:type="dxa"/>
            <w:tcBorders>
              <w:top w:val="single" w:sz="12" w:space="0" w:color="000000"/>
              <w:left w:val="single" w:sz="4" w:space="0" w:color="000000"/>
            </w:tcBorders>
            <w:shd w:val="clear" w:color="auto" w:fill="auto"/>
            <w:vAlign w:val="center"/>
          </w:tcPr>
          <w:p w14:paraId="3C798C1C" w14:textId="6C66596A" w:rsidR="00CC1A35" w:rsidRPr="00AC0E98" w:rsidRDefault="00CC1A35" w:rsidP="00691C34">
            <w:pPr>
              <w:widowControl/>
              <w:suppressAutoHyphens/>
              <w:autoSpaceDE/>
              <w:autoSpaceDN/>
              <w:snapToGrid w:val="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3</w:t>
            </w:r>
            <w:r w:rsidR="00691C34">
              <w:rPr>
                <w:rFonts w:ascii="Times New Roman" w:eastAsia="新細明體" w:hAnsi="Times New Roman" w:cs="Times New Roman"/>
                <w:kern w:val="2"/>
                <w:sz w:val="26"/>
                <w:szCs w:val="26"/>
              </w:rPr>
              <w:t>52</w:t>
            </w:r>
            <w:r>
              <w:rPr>
                <w:rFonts w:ascii="Times New Roman" w:eastAsia="新細明體" w:hAnsi="Times New Roman" w:cs="Times New Roman"/>
                <w:kern w:val="2"/>
                <w:sz w:val="26"/>
                <w:szCs w:val="26"/>
              </w:rPr>
              <w:t>,</w:t>
            </w:r>
            <w:r w:rsidR="00691C34">
              <w:rPr>
                <w:rFonts w:ascii="Times New Roman" w:eastAsia="新細明體" w:hAnsi="Times New Roman" w:cs="Times New Roman"/>
                <w:kern w:val="2"/>
                <w:sz w:val="26"/>
                <w:szCs w:val="26"/>
              </w:rPr>
              <w:t>435</w:t>
            </w:r>
          </w:p>
        </w:tc>
        <w:tc>
          <w:tcPr>
            <w:tcW w:w="1576" w:type="dxa"/>
            <w:tcBorders>
              <w:top w:val="single" w:sz="12" w:space="0" w:color="000000"/>
              <w:left w:val="single" w:sz="4" w:space="0" w:color="000000"/>
            </w:tcBorders>
            <w:shd w:val="clear" w:color="auto" w:fill="auto"/>
            <w:vAlign w:val="center"/>
          </w:tcPr>
          <w:p w14:paraId="1E00DDAC" w14:textId="0B636E5F" w:rsidR="00CC1A35" w:rsidRPr="00AC0E98" w:rsidRDefault="00CC1A35" w:rsidP="00815153">
            <w:pPr>
              <w:suppressAutoHyphens/>
              <w:autoSpaceDE/>
              <w:autoSpaceDN/>
              <w:jc w:val="center"/>
              <w:rPr>
                <w:rFonts w:ascii="Times New Roman" w:eastAsia="新細明體" w:hAnsi="Times New Roman" w:cs="Times New Roman"/>
                <w:kern w:val="2"/>
                <w:sz w:val="26"/>
                <w:szCs w:val="26"/>
              </w:rPr>
            </w:pPr>
            <w:r>
              <w:rPr>
                <w:rFonts w:ascii="Times New Roman" w:eastAsia="新細明體" w:hAnsi="Times New Roman" w:cs="Times New Roman" w:hint="eastAsia"/>
                <w:kern w:val="2"/>
                <w:sz w:val="26"/>
                <w:szCs w:val="26"/>
              </w:rPr>
              <w:t>3</w:t>
            </w:r>
            <w:r w:rsidR="00691C34">
              <w:rPr>
                <w:rFonts w:ascii="Times New Roman" w:eastAsia="新細明體" w:hAnsi="Times New Roman" w:cs="Times New Roman"/>
                <w:kern w:val="2"/>
                <w:sz w:val="26"/>
                <w:szCs w:val="26"/>
              </w:rPr>
              <w:t>89</w:t>
            </w:r>
            <w:r>
              <w:rPr>
                <w:rFonts w:ascii="Times New Roman" w:eastAsia="新細明體" w:hAnsi="Times New Roman" w:cs="Times New Roman"/>
                <w:kern w:val="2"/>
                <w:sz w:val="26"/>
                <w:szCs w:val="26"/>
              </w:rPr>
              <w:t>,</w:t>
            </w:r>
            <w:r w:rsidR="00691C34">
              <w:rPr>
                <w:rFonts w:ascii="Times New Roman" w:eastAsia="新細明體" w:hAnsi="Times New Roman" w:cs="Times New Roman"/>
                <w:kern w:val="2"/>
                <w:sz w:val="26"/>
                <w:szCs w:val="26"/>
              </w:rPr>
              <w:t>14</w:t>
            </w:r>
            <w:r w:rsidR="004D7479">
              <w:rPr>
                <w:rFonts w:ascii="Times New Roman" w:eastAsia="新細明體" w:hAnsi="Times New Roman" w:cs="Times New Roman"/>
                <w:kern w:val="2"/>
                <w:sz w:val="26"/>
                <w:szCs w:val="26"/>
              </w:rPr>
              <w:t>5</w:t>
            </w:r>
          </w:p>
        </w:tc>
        <w:tc>
          <w:tcPr>
            <w:tcW w:w="4995" w:type="dxa"/>
            <w:tcBorders>
              <w:top w:val="single" w:sz="12" w:space="0" w:color="000000"/>
              <w:left w:val="single" w:sz="4" w:space="0" w:color="000000"/>
              <w:right w:val="single" w:sz="12" w:space="0" w:color="000000"/>
            </w:tcBorders>
            <w:shd w:val="clear" w:color="auto" w:fill="auto"/>
            <w:vAlign w:val="center"/>
          </w:tcPr>
          <w:p w14:paraId="2244DE9C" w14:textId="5844AC78" w:rsidR="00CC1A35" w:rsidRPr="00F01A3E" w:rsidRDefault="00CC1A35" w:rsidP="00CA3E7B">
            <w:pPr>
              <w:pStyle w:val="a7"/>
              <w:numPr>
                <w:ilvl w:val="0"/>
                <w:numId w:val="31"/>
              </w:numPr>
              <w:suppressAutoHyphens/>
              <w:autoSpaceDE/>
              <w:autoSpaceDN/>
              <w:snapToGrid w:val="0"/>
              <w:spacing w:line="240" w:lineRule="atLeast"/>
              <w:rPr>
                <w:rFonts w:ascii="Times New Roman" w:eastAsia="標楷體" w:hAnsi="Times New Roman" w:cs="Times New Roman"/>
                <w:bCs/>
                <w:color w:val="000000"/>
                <w:kern w:val="2"/>
                <w:sz w:val="26"/>
                <w:szCs w:val="26"/>
              </w:rPr>
            </w:pPr>
            <w:r w:rsidRPr="00F01A3E">
              <w:rPr>
                <w:rFonts w:ascii="Times New Roman" w:eastAsia="標楷體" w:hAnsi="Times New Roman" w:cs="Times New Roman" w:hint="eastAsia"/>
                <w:bCs/>
                <w:color w:val="000000"/>
                <w:kern w:val="2"/>
                <w:sz w:val="26"/>
                <w:szCs w:val="26"/>
              </w:rPr>
              <w:t>公益區域</w:t>
            </w:r>
            <w:r w:rsidR="00CA3E7B" w:rsidRPr="00CA3E7B">
              <w:rPr>
                <w:rFonts w:ascii="Times New Roman" w:eastAsia="標楷體" w:hAnsi="Times New Roman" w:cs="Times New Roman" w:hint="eastAsia"/>
                <w:bCs/>
                <w:color w:val="000000"/>
                <w:kern w:val="2"/>
                <w:sz w:val="26"/>
                <w:szCs w:val="26"/>
              </w:rPr>
              <w:t>不計收租金範圍：</w:t>
            </w:r>
          </w:p>
          <w:p w14:paraId="039E44FE" w14:textId="3EB20C29" w:rsidR="00CC1A35" w:rsidRDefault="00CC1A35" w:rsidP="00F01A3E">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hint="eastAsia"/>
                <w:bCs/>
                <w:color w:val="000000"/>
                <w:kern w:val="2"/>
                <w:sz w:val="26"/>
                <w:szCs w:val="26"/>
              </w:rPr>
              <w:t>公共休息區</w:t>
            </w:r>
            <w:r>
              <w:rPr>
                <w:rFonts w:ascii="Times New Roman" w:eastAsia="標楷體" w:hAnsi="Times New Roman" w:cs="Times New Roman" w:hint="eastAsia"/>
                <w:bCs/>
                <w:color w:val="000000"/>
                <w:kern w:val="2"/>
                <w:sz w:val="26"/>
                <w:szCs w:val="26"/>
              </w:rPr>
              <w:t>4</w:t>
            </w:r>
            <w:r>
              <w:rPr>
                <w:rFonts w:ascii="Times New Roman" w:eastAsia="標楷體" w:hAnsi="Times New Roman" w:cs="Times New Roman"/>
                <w:bCs/>
                <w:color w:val="000000"/>
                <w:kern w:val="2"/>
                <w:sz w:val="26"/>
                <w:szCs w:val="26"/>
              </w:rPr>
              <w:t>83.03</w:t>
            </w:r>
            <w:r w:rsidRPr="00D04DBB">
              <w:rPr>
                <w:rFonts w:ascii="Times New Roman" w:eastAsia="標楷體" w:hAnsi="Times New Roman" w:cs="Times New Roman"/>
                <w:bCs/>
                <w:color w:val="000000"/>
                <w:kern w:val="2"/>
                <w:sz w:val="26"/>
                <w:szCs w:val="26"/>
              </w:rPr>
              <w:t>平方公尺</w:t>
            </w:r>
            <w:r>
              <w:rPr>
                <w:rFonts w:ascii="Times New Roman" w:eastAsia="標楷體" w:hAnsi="Times New Roman" w:cs="Times New Roman" w:hint="eastAsia"/>
                <w:bCs/>
                <w:color w:val="000000"/>
                <w:kern w:val="2"/>
                <w:sz w:val="26"/>
                <w:szCs w:val="26"/>
              </w:rPr>
              <w:t>、交誼區</w:t>
            </w:r>
            <w:r>
              <w:rPr>
                <w:rFonts w:ascii="Times New Roman" w:eastAsia="標楷體" w:hAnsi="Times New Roman" w:cs="Times New Roman" w:hint="eastAsia"/>
                <w:bCs/>
                <w:color w:val="000000"/>
                <w:kern w:val="2"/>
                <w:sz w:val="26"/>
                <w:szCs w:val="26"/>
              </w:rPr>
              <w:t>9</w:t>
            </w:r>
            <w:r>
              <w:rPr>
                <w:rFonts w:ascii="Times New Roman" w:eastAsia="標楷體" w:hAnsi="Times New Roman" w:cs="Times New Roman"/>
                <w:bCs/>
                <w:color w:val="000000"/>
                <w:kern w:val="2"/>
                <w:sz w:val="26"/>
                <w:szCs w:val="26"/>
              </w:rPr>
              <w:t>0.65</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207)</w:t>
            </w:r>
            <w:r w:rsidRPr="00D04DBB">
              <w:rPr>
                <w:rFonts w:ascii="Times New Roman" w:eastAsia="標楷體" w:hAnsi="Times New Roman" w:cs="Times New Roman" w:hint="eastAsia"/>
                <w:bCs/>
                <w:color w:val="000000"/>
                <w:kern w:val="2"/>
                <w:sz w:val="26"/>
                <w:szCs w:val="26"/>
              </w:rPr>
              <w:t>、</w:t>
            </w:r>
            <w:r>
              <w:rPr>
                <w:rFonts w:ascii="Times New Roman" w:eastAsia="標楷體" w:hAnsi="Times New Roman" w:cs="Times New Roman" w:hint="eastAsia"/>
                <w:bCs/>
                <w:color w:val="000000"/>
                <w:kern w:val="2"/>
                <w:sz w:val="26"/>
                <w:szCs w:val="26"/>
              </w:rPr>
              <w:t>8</w:t>
            </w:r>
            <w:r>
              <w:rPr>
                <w:rFonts w:ascii="Times New Roman" w:eastAsia="標楷體" w:hAnsi="Times New Roman" w:cs="Times New Roman"/>
                <w:bCs/>
                <w:color w:val="000000"/>
                <w:kern w:val="2"/>
                <w:sz w:val="26"/>
                <w:szCs w:val="26"/>
              </w:rPr>
              <w:t>4.4</w:t>
            </w:r>
            <w:r w:rsidRPr="00D04DBB">
              <w:rPr>
                <w:rFonts w:ascii="Times New Roman" w:eastAsia="標楷體" w:hAnsi="Times New Roman" w:cs="Times New Roman"/>
                <w:bCs/>
                <w:color w:val="000000"/>
                <w:kern w:val="2"/>
                <w:sz w:val="26"/>
                <w:szCs w:val="26"/>
              </w:rPr>
              <w:t>平方公尺</w:t>
            </w:r>
            <w:r w:rsidRPr="00D04DBB">
              <w:rPr>
                <w:rFonts w:ascii="Times New Roman" w:eastAsia="標楷體" w:hAnsi="Times New Roman" w:cs="Times New Roman"/>
                <w:bCs/>
                <w:color w:val="000000"/>
                <w:kern w:val="2"/>
                <w:sz w:val="26"/>
                <w:szCs w:val="26"/>
              </w:rPr>
              <w:t>(A</w:t>
            </w:r>
            <w:r>
              <w:rPr>
                <w:rFonts w:ascii="Times New Roman" w:eastAsia="標楷體" w:hAnsi="Times New Roman" w:cs="Times New Roman"/>
                <w:bCs/>
                <w:color w:val="000000"/>
                <w:kern w:val="2"/>
                <w:sz w:val="26"/>
                <w:szCs w:val="26"/>
              </w:rPr>
              <w:t>208</w:t>
            </w:r>
            <w:r w:rsidRPr="00D04DBB">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、文康室</w:t>
            </w:r>
            <w:r>
              <w:rPr>
                <w:rFonts w:ascii="Times New Roman" w:eastAsia="標楷體" w:hAnsi="Times New Roman" w:cs="Times New Roman" w:hint="eastAsia"/>
                <w:bCs/>
                <w:color w:val="000000"/>
                <w:kern w:val="2"/>
                <w:sz w:val="26"/>
                <w:szCs w:val="26"/>
              </w:rPr>
              <w:t>9</w:t>
            </w:r>
            <w:r>
              <w:rPr>
                <w:rFonts w:ascii="Times New Roman" w:eastAsia="標楷體" w:hAnsi="Times New Roman" w:cs="Times New Roman"/>
                <w:bCs/>
                <w:color w:val="000000"/>
                <w:kern w:val="2"/>
                <w:sz w:val="26"/>
                <w:szCs w:val="26"/>
              </w:rPr>
              <w:t>5.57</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206)</w:t>
            </w:r>
            <w:r w:rsidRPr="002B17D1">
              <w:rPr>
                <w:rFonts w:ascii="Times New Roman" w:eastAsia="標楷體" w:hAnsi="Times New Roman" w:cs="Times New Roman" w:hint="eastAsia"/>
                <w:bCs/>
                <w:color w:val="000000"/>
                <w:kern w:val="2"/>
                <w:sz w:val="26"/>
                <w:szCs w:val="26"/>
              </w:rPr>
              <w:t>、</w:t>
            </w:r>
            <w:r w:rsidRPr="002B17D1">
              <w:rPr>
                <w:rFonts w:ascii="Times New Roman" w:eastAsia="標楷體" w:hAnsi="Times New Roman" w:cs="Times New Roman" w:hint="eastAsia"/>
                <w:bCs/>
                <w:color w:val="000000"/>
                <w:kern w:val="2"/>
                <w:sz w:val="26"/>
                <w:szCs w:val="26"/>
              </w:rPr>
              <w:t>1</w:t>
            </w:r>
            <w:r w:rsidRPr="002B17D1">
              <w:rPr>
                <w:rFonts w:ascii="Times New Roman" w:eastAsia="標楷體" w:hAnsi="Times New Roman" w:cs="Times New Roman"/>
                <w:bCs/>
                <w:color w:val="000000"/>
                <w:kern w:val="2"/>
                <w:sz w:val="26"/>
                <w:szCs w:val="26"/>
              </w:rPr>
              <w:t>02.55</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211)</w:t>
            </w:r>
            <w:r>
              <w:rPr>
                <w:rFonts w:ascii="Times New Roman" w:eastAsia="標楷體" w:hAnsi="Times New Roman" w:cs="Times New Roman" w:hint="eastAsia"/>
                <w:bCs/>
                <w:color w:val="000000"/>
                <w:kern w:val="2"/>
                <w:sz w:val="26"/>
                <w:szCs w:val="26"/>
              </w:rPr>
              <w:t>、祈禱室</w:t>
            </w:r>
            <w:r w:rsidRPr="002B17D1">
              <w:rPr>
                <w:rFonts w:ascii="Times New Roman" w:eastAsia="標楷體" w:hAnsi="Times New Roman" w:cs="Times New Roman"/>
                <w:bCs/>
                <w:color w:val="000000"/>
                <w:kern w:val="2"/>
                <w:sz w:val="26"/>
                <w:szCs w:val="26"/>
              </w:rPr>
              <w:t>9</w:t>
            </w:r>
            <w:r>
              <w:rPr>
                <w:rFonts w:ascii="Times New Roman" w:eastAsia="標楷體" w:hAnsi="Times New Roman" w:cs="Times New Roman"/>
                <w:bCs/>
                <w:color w:val="000000"/>
                <w:kern w:val="2"/>
                <w:sz w:val="26"/>
                <w:szCs w:val="26"/>
              </w:rPr>
              <w:t>6.9</w:t>
            </w:r>
            <w:r w:rsidRPr="002B17D1">
              <w:rPr>
                <w:rFonts w:ascii="Times New Roman" w:eastAsia="標楷體" w:hAnsi="Times New Roman" w:cs="Times New Roman"/>
                <w:bCs/>
                <w:color w:val="000000"/>
                <w:kern w:val="2"/>
                <w:sz w:val="26"/>
                <w:szCs w:val="26"/>
              </w:rPr>
              <w:t>平方公尺</w:t>
            </w:r>
            <w:r w:rsidRPr="002B17D1">
              <w:rPr>
                <w:rFonts w:ascii="Times New Roman" w:eastAsia="標楷體" w:hAnsi="Times New Roman" w:cs="Times New Roman"/>
                <w:bCs/>
                <w:color w:val="000000"/>
                <w:kern w:val="2"/>
                <w:sz w:val="26"/>
                <w:szCs w:val="26"/>
              </w:rPr>
              <w:t>(A2</w:t>
            </w:r>
            <w:r>
              <w:rPr>
                <w:rFonts w:ascii="Times New Roman" w:eastAsia="標楷體" w:hAnsi="Times New Roman" w:cs="Times New Roman"/>
                <w:bCs/>
                <w:color w:val="000000"/>
                <w:kern w:val="2"/>
                <w:sz w:val="26"/>
                <w:szCs w:val="26"/>
              </w:rPr>
              <w:t>21</w:t>
            </w:r>
            <w:r w:rsidRPr="002B17D1">
              <w:rPr>
                <w:rFonts w:ascii="Times New Roman" w:eastAsia="標楷體" w:hAnsi="Times New Roman" w:cs="Times New Roman"/>
                <w:bCs/>
                <w:color w:val="000000"/>
                <w:kern w:val="2"/>
                <w:sz w:val="26"/>
                <w:szCs w:val="26"/>
              </w:rPr>
              <w:t>)</w:t>
            </w:r>
            <w:r w:rsidRPr="002B17D1">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1.48</w:t>
            </w:r>
            <w:r w:rsidRPr="002B17D1">
              <w:rPr>
                <w:rFonts w:ascii="Times New Roman" w:eastAsia="標楷體" w:hAnsi="Times New Roman" w:cs="Times New Roman"/>
                <w:bCs/>
                <w:color w:val="000000"/>
                <w:kern w:val="2"/>
                <w:sz w:val="26"/>
                <w:szCs w:val="26"/>
              </w:rPr>
              <w:t>平方公尺</w:t>
            </w:r>
            <w:r w:rsidRPr="002B17D1">
              <w:rPr>
                <w:rFonts w:ascii="Times New Roman" w:eastAsia="標楷體" w:hAnsi="Times New Roman" w:cs="Times New Roman"/>
                <w:bCs/>
                <w:color w:val="000000"/>
                <w:kern w:val="2"/>
                <w:sz w:val="26"/>
                <w:szCs w:val="26"/>
              </w:rPr>
              <w:t>(A2</w:t>
            </w:r>
            <w:r>
              <w:rPr>
                <w:rFonts w:ascii="Times New Roman" w:eastAsia="標楷體" w:hAnsi="Times New Roman" w:cs="Times New Roman"/>
                <w:bCs/>
                <w:color w:val="000000"/>
                <w:kern w:val="2"/>
                <w:sz w:val="26"/>
                <w:szCs w:val="26"/>
              </w:rPr>
              <w:t>22</w:t>
            </w:r>
            <w:r w:rsidRPr="002B17D1">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w:t>
            </w:r>
            <w:r>
              <w:rPr>
                <w:rFonts w:ascii="Times New Roman" w:eastAsia="標楷體" w:hAnsi="Times New Roman" w:cs="Times New Roman" w:hint="eastAsia"/>
                <w:bCs/>
                <w:color w:val="000000"/>
                <w:kern w:val="2"/>
                <w:sz w:val="26"/>
                <w:szCs w:val="26"/>
              </w:rPr>
              <w:t>6</w:t>
            </w:r>
            <w:r>
              <w:rPr>
                <w:rFonts w:ascii="Times New Roman" w:eastAsia="標楷體" w:hAnsi="Times New Roman" w:cs="Times New Roman"/>
                <w:bCs/>
                <w:color w:val="000000"/>
                <w:kern w:val="2"/>
                <w:sz w:val="26"/>
                <w:szCs w:val="26"/>
              </w:rPr>
              <w:t>5.37</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223)</w:t>
            </w:r>
            <w:r w:rsidR="004F557A">
              <w:rPr>
                <w:rFonts w:ascii="Times New Roman" w:eastAsia="標楷體" w:hAnsi="Times New Roman" w:cs="Times New Roman" w:hint="eastAsia"/>
                <w:bCs/>
                <w:color w:val="000000"/>
                <w:kern w:val="2"/>
                <w:sz w:val="26"/>
                <w:szCs w:val="26"/>
              </w:rPr>
              <w:t>、哺乳室</w:t>
            </w:r>
            <w:r w:rsidR="004F557A">
              <w:rPr>
                <w:rFonts w:ascii="Times New Roman" w:eastAsia="標楷體" w:hAnsi="Times New Roman" w:cs="Times New Roman" w:hint="eastAsia"/>
                <w:bCs/>
                <w:color w:val="000000"/>
                <w:kern w:val="2"/>
                <w:sz w:val="26"/>
                <w:szCs w:val="26"/>
              </w:rPr>
              <w:t>1</w:t>
            </w:r>
            <w:r w:rsidR="004F557A">
              <w:rPr>
                <w:rFonts w:ascii="Times New Roman" w:eastAsia="標楷體" w:hAnsi="Times New Roman" w:cs="Times New Roman"/>
                <w:bCs/>
                <w:color w:val="000000"/>
                <w:kern w:val="2"/>
                <w:sz w:val="26"/>
                <w:szCs w:val="26"/>
              </w:rPr>
              <w:t>0.18</w:t>
            </w:r>
            <w:r w:rsidR="004F557A">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hint="eastAsia"/>
                <w:bCs/>
                <w:color w:val="000000"/>
                <w:kern w:val="2"/>
                <w:sz w:val="26"/>
                <w:szCs w:val="26"/>
              </w:rPr>
              <w:t>。</w:t>
            </w:r>
          </w:p>
          <w:p w14:paraId="47F30D20" w14:textId="4E8EAF59" w:rsidR="00CC1A35" w:rsidRDefault="00CC1A35" w:rsidP="00F01A3E">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bCs/>
                <w:color w:val="000000"/>
                <w:kern w:val="2"/>
                <w:sz w:val="26"/>
                <w:szCs w:val="26"/>
              </w:rPr>
              <w:t>2.</w:t>
            </w:r>
            <w:r>
              <w:rPr>
                <w:rFonts w:ascii="Times New Roman" w:eastAsia="標楷體" w:hAnsi="Times New Roman" w:cs="Times New Roman" w:hint="eastAsia"/>
                <w:bCs/>
                <w:color w:val="000000"/>
                <w:kern w:val="2"/>
                <w:sz w:val="26"/>
                <w:szCs w:val="26"/>
              </w:rPr>
              <w:t>公共浴室</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06.12</w:t>
            </w:r>
            <w:r w:rsidRPr="002B17D1">
              <w:rPr>
                <w:rFonts w:ascii="Times New Roman" w:eastAsia="標楷體" w:hAnsi="Times New Roman" w:cs="Times New Roman"/>
                <w:bCs/>
                <w:color w:val="000000"/>
                <w:kern w:val="2"/>
                <w:sz w:val="26"/>
                <w:szCs w:val="26"/>
              </w:rPr>
              <w:t>平方公尺</w:t>
            </w:r>
            <w:r w:rsidRPr="002B17D1">
              <w:rPr>
                <w:rFonts w:ascii="Times New Roman" w:eastAsia="標楷體" w:hAnsi="Times New Roman" w:cs="Times New Roman"/>
                <w:bCs/>
                <w:color w:val="000000"/>
                <w:kern w:val="2"/>
                <w:sz w:val="26"/>
                <w:szCs w:val="26"/>
              </w:rPr>
              <w:t>(A22</w:t>
            </w:r>
            <w:r>
              <w:rPr>
                <w:rFonts w:ascii="Times New Roman" w:eastAsia="標楷體" w:hAnsi="Times New Roman" w:cs="Times New Roman"/>
                <w:bCs/>
                <w:color w:val="000000"/>
                <w:kern w:val="2"/>
                <w:sz w:val="26"/>
                <w:szCs w:val="26"/>
              </w:rPr>
              <w:t>5</w:t>
            </w:r>
            <w:r w:rsidRPr="002B17D1">
              <w:rPr>
                <w:rFonts w:ascii="Times New Roman" w:eastAsia="標楷體" w:hAnsi="Times New Roman" w:cs="Times New Roman"/>
                <w:bCs/>
                <w:color w:val="000000"/>
                <w:kern w:val="2"/>
                <w:sz w:val="26"/>
                <w:szCs w:val="26"/>
              </w:rPr>
              <w:t>)</w:t>
            </w:r>
            <w:r w:rsidRPr="002B17D1">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39.07</w:t>
            </w:r>
            <w:r w:rsidRPr="002B17D1">
              <w:rPr>
                <w:rFonts w:ascii="Times New Roman" w:eastAsia="標楷體" w:hAnsi="Times New Roman" w:cs="Times New Roman"/>
                <w:bCs/>
                <w:color w:val="000000"/>
                <w:kern w:val="2"/>
                <w:sz w:val="26"/>
                <w:szCs w:val="26"/>
              </w:rPr>
              <w:t>平方公尺</w:t>
            </w:r>
            <w:r w:rsidRPr="002B17D1">
              <w:rPr>
                <w:rFonts w:ascii="Times New Roman" w:eastAsia="標楷體" w:hAnsi="Times New Roman" w:cs="Times New Roman"/>
                <w:bCs/>
                <w:color w:val="000000"/>
                <w:kern w:val="2"/>
                <w:sz w:val="26"/>
                <w:szCs w:val="26"/>
              </w:rPr>
              <w:t>(A22</w:t>
            </w:r>
            <w:r>
              <w:rPr>
                <w:rFonts w:ascii="Times New Roman" w:eastAsia="標楷體" w:hAnsi="Times New Roman" w:cs="Times New Roman"/>
                <w:bCs/>
                <w:color w:val="000000"/>
                <w:kern w:val="2"/>
                <w:sz w:val="26"/>
                <w:szCs w:val="26"/>
              </w:rPr>
              <w:t>6</w:t>
            </w:r>
            <w:r w:rsidRPr="002B17D1">
              <w:rPr>
                <w:rFonts w:ascii="Times New Roman" w:eastAsia="標楷體" w:hAnsi="Times New Roman" w:cs="Times New Roman"/>
                <w:bCs/>
                <w:color w:val="000000"/>
                <w:kern w:val="2"/>
                <w:sz w:val="26"/>
                <w:szCs w:val="26"/>
              </w:rPr>
              <w:t>)</w:t>
            </w:r>
            <w:r w:rsidRPr="002B17D1">
              <w:rPr>
                <w:rFonts w:ascii="Times New Roman" w:eastAsia="標楷體" w:hAnsi="Times New Roman" w:cs="Times New Roman"/>
                <w:bCs/>
                <w:color w:val="000000"/>
                <w:kern w:val="2"/>
                <w:sz w:val="26"/>
                <w:szCs w:val="26"/>
              </w:rPr>
              <w:t>。</w:t>
            </w:r>
          </w:p>
          <w:p w14:paraId="33173F29" w14:textId="59DAF955" w:rsidR="00CC1A35" w:rsidRDefault="00CC1A35" w:rsidP="00F01A3E">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bCs/>
                <w:color w:val="000000"/>
                <w:kern w:val="2"/>
                <w:sz w:val="26"/>
                <w:szCs w:val="26"/>
              </w:rPr>
              <w:t>3.</w:t>
            </w:r>
            <w:r>
              <w:rPr>
                <w:rFonts w:ascii="Times New Roman" w:eastAsia="標楷體" w:hAnsi="Times New Roman" w:cs="Times New Roman" w:hint="eastAsia"/>
                <w:bCs/>
                <w:color w:val="000000"/>
                <w:kern w:val="2"/>
                <w:sz w:val="26"/>
                <w:szCs w:val="26"/>
              </w:rPr>
              <w:t>男厠</w:t>
            </w:r>
            <w:r>
              <w:rPr>
                <w:rFonts w:ascii="Times New Roman" w:eastAsia="標楷體" w:hAnsi="Times New Roman" w:cs="Times New Roman" w:hint="eastAsia"/>
                <w:bCs/>
                <w:color w:val="000000"/>
                <w:kern w:val="2"/>
                <w:sz w:val="26"/>
                <w:szCs w:val="26"/>
              </w:rPr>
              <w:t>3</w:t>
            </w:r>
            <w:r>
              <w:rPr>
                <w:rFonts w:ascii="Times New Roman" w:eastAsia="標楷體" w:hAnsi="Times New Roman" w:cs="Times New Roman"/>
                <w:bCs/>
                <w:color w:val="000000"/>
                <w:kern w:val="2"/>
                <w:sz w:val="26"/>
                <w:szCs w:val="26"/>
              </w:rPr>
              <w:t>3.2</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227)</w:t>
            </w:r>
            <w:r>
              <w:rPr>
                <w:rFonts w:ascii="Times New Roman" w:eastAsia="標楷體" w:hAnsi="Times New Roman" w:cs="Times New Roman" w:hint="eastAsia"/>
                <w:bCs/>
                <w:color w:val="000000"/>
                <w:kern w:val="2"/>
                <w:sz w:val="26"/>
                <w:szCs w:val="26"/>
              </w:rPr>
              <w:t>、男厠</w:t>
            </w:r>
            <w:r>
              <w:rPr>
                <w:rFonts w:ascii="Times New Roman" w:eastAsia="標楷體" w:hAnsi="Times New Roman" w:cs="Times New Roman" w:hint="eastAsia"/>
                <w:bCs/>
                <w:color w:val="000000"/>
                <w:kern w:val="2"/>
                <w:sz w:val="26"/>
                <w:szCs w:val="26"/>
              </w:rPr>
              <w:t>3</w:t>
            </w:r>
            <w:r>
              <w:rPr>
                <w:rFonts w:ascii="Times New Roman" w:eastAsia="標楷體" w:hAnsi="Times New Roman" w:cs="Times New Roman"/>
                <w:bCs/>
                <w:color w:val="000000"/>
                <w:kern w:val="2"/>
                <w:sz w:val="26"/>
                <w:szCs w:val="26"/>
              </w:rPr>
              <w:t>4.99</w:t>
            </w:r>
            <w:r>
              <w:rPr>
                <w:rFonts w:ascii="Times New Roman" w:eastAsia="標楷體" w:hAnsi="Times New Roman" w:cs="Times New Roman" w:hint="eastAsia"/>
                <w:bCs/>
                <w:color w:val="000000"/>
                <w:kern w:val="2"/>
                <w:sz w:val="26"/>
                <w:szCs w:val="26"/>
              </w:rPr>
              <w:lastRenderedPageBreak/>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228)</w:t>
            </w:r>
            <w:r>
              <w:rPr>
                <w:rFonts w:ascii="Times New Roman" w:eastAsia="標楷體" w:hAnsi="Times New Roman" w:cs="Times New Roman" w:hint="eastAsia"/>
                <w:bCs/>
                <w:color w:val="000000"/>
                <w:kern w:val="2"/>
                <w:sz w:val="26"/>
                <w:szCs w:val="26"/>
              </w:rPr>
              <w:t>、女厠</w:t>
            </w:r>
            <w:r>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5.57</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229)</w:t>
            </w:r>
            <w:r>
              <w:rPr>
                <w:rFonts w:ascii="Times New Roman" w:eastAsia="標楷體" w:hAnsi="Times New Roman" w:cs="Times New Roman" w:hint="eastAsia"/>
                <w:bCs/>
                <w:color w:val="000000"/>
                <w:kern w:val="2"/>
                <w:sz w:val="26"/>
                <w:szCs w:val="26"/>
              </w:rPr>
              <w:t>。</w:t>
            </w:r>
          </w:p>
          <w:p w14:paraId="3C7EE2B2" w14:textId="15F13455" w:rsidR="00CC1A35" w:rsidRPr="00AC0E98" w:rsidRDefault="00CC1A35" w:rsidP="00CA3E7B">
            <w:pPr>
              <w:pStyle w:val="a7"/>
              <w:numPr>
                <w:ilvl w:val="0"/>
                <w:numId w:val="31"/>
              </w:numPr>
              <w:suppressAutoHyphens/>
              <w:autoSpaceDE/>
              <w:autoSpaceDN/>
              <w:snapToGrid w:val="0"/>
              <w:spacing w:line="240" w:lineRule="atLeast"/>
              <w:rPr>
                <w:rFonts w:ascii="Times New Roman" w:eastAsia="標楷體" w:hAnsi="Times New Roman" w:cs="Times New Roman"/>
                <w:bCs/>
                <w:color w:val="000000"/>
                <w:kern w:val="2"/>
                <w:sz w:val="26"/>
                <w:szCs w:val="26"/>
              </w:rPr>
            </w:pPr>
            <w:r w:rsidRPr="00306DBD">
              <w:rPr>
                <w:rFonts w:ascii="Times New Roman" w:eastAsia="標楷體" w:hAnsi="Times New Roman" w:cs="Times New Roman" w:hint="eastAsia"/>
                <w:bCs/>
                <w:color w:val="000000"/>
                <w:kern w:val="2"/>
                <w:sz w:val="26"/>
                <w:szCs w:val="26"/>
              </w:rPr>
              <w:t>計</w:t>
            </w:r>
            <w:r w:rsidR="00CA3E7B">
              <w:rPr>
                <w:rFonts w:ascii="Times New Roman" w:eastAsia="標楷體" w:hAnsi="Times New Roman" w:cs="Times New Roman" w:hint="eastAsia"/>
                <w:bCs/>
                <w:color w:val="000000"/>
                <w:kern w:val="2"/>
                <w:sz w:val="26"/>
                <w:szCs w:val="26"/>
              </w:rPr>
              <w:t>收</w:t>
            </w:r>
            <w:r w:rsidRPr="00306DBD">
              <w:rPr>
                <w:rFonts w:ascii="Times New Roman" w:eastAsia="標楷體" w:hAnsi="Times New Roman" w:cs="Times New Roman" w:hint="eastAsia"/>
                <w:bCs/>
                <w:color w:val="000000"/>
                <w:kern w:val="2"/>
                <w:sz w:val="26"/>
                <w:szCs w:val="26"/>
              </w:rPr>
              <w:t>租金：商店、行政辦公室、會議室、員工辦公室、男女更衣室、男女置物室、樓梯</w:t>
            </w:r>
            <w:r>
              <w:rPr>
                <w:rFonts w:ascii="Times New Roman" w:eastAsia="標楷體" w:hAnsi="Times New Roman" w:cs="Times New Roman" w:hint="eastAsia"/>
                <w:bCs/>
                <w:color w:val="000000"/>
                <w:kern w:val="2"/>
                <w:sz w:val="26"/>
                <w:szCs w:val="26"/>
              </w:rPr>
              <w:t>、</w:t>
            </w:r>
            <w:r w:rsidRPr="00306DBD">
              <w:rPr>
                <w:rFonts w:ascii="Times New Roman" w:eastAsia="標楷體" w:hAnsi="Times New Roman" w:cs="Times New Roman" w:hint="eastAsia"/>
                <w:bCs/>
                <w:color w:val="000000"/>
                <w:kern w:val="2"/>
                <w:sz w:val="26"/>
                <w:szCs w:val="26"/>
              </w:rPr>
              <w:t>中央監控室。</w:t>
            </w:r>
          </w:p>
        </w:tc>
      </w:tr>
      <w:tr w:rsidR="006F0174" w:rsidRPr="00AC0E98" w14:paraId="7335AC13" w14:textId="77777777" w:rsidTr="001E4CD0">
        <w:trPr>
          <w:trHeight w:val="968"/>
          <w:jc w:val="right"/>
        </w:trPr>
        <w:tc>
          <w:tcPr>
            <w:tcW w:w="520" w:type="dxa"/>
            <w:vMerge/>
            <w:tcBorders>
              <w:left w:val="single" w:sz="12" w:space="0" w:color="000000"/>
            </w:tcBorders>
            <w:shd w:val="clear" w:color="auto" w:fill="auto"/>
            <w:vAlign w:val="center"/>
          </w:tcPr>
          <w:p w14:paraId="10C4349F" w14:textId="7777777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p>
        </w:tc>
        <w:tc>
          <w:tcPr>
            <w:tcW w:w="2976" w:type="dxa"/>
            <w:gridSpan w:val="2"/>
            <w:tcBorders>
              <w:top w:val="single" w:sz="12" w:space="0" w:color="000000"/>
              <w:left w:val="single" w:sz="4" w:space="0" w:color="000000"/>
              <w:bottom w:val="single" w:sz="4" w:space="0" w:color="000000"/>
            </w:tcBorders>
            <w:shd w:val="clear" w:color="auto" w:fill="auto"/>
            <w:vAlign w:val="center"/>
          </w:tcPr>
          <w:p w14:paraId="52237846" w14:textId="743E2586" w:rsidR="006F0174" w:rsidRPr="00AC0E98" w:rsidRDefault="006F0174" w:rsidP="006F0174">
            <w:pPr>
              <w:widowControl/>
              <w:suppressAutoHyphens/>
              <w:autoSpaceDE/>
              <w:autoSpaceDN/>
              <w:snapToGrid w:val="0"/>
              <w:rPr>
                <w:rFonts w:ascii="Times New Roman" w:eastAsia="新細明體" w:hAnsi="Times New Roman" w:cs="Times New Roman"/>
                <w:kern w:val="2"/>
                <w:sz w:val="26"/>
                <w:szCs w:val="26"/>
              </w:rPr>
            </w:pPr>
            <w:r w:rsidRPr="00AC0E98">
              <w:rPr>
                <w:rFonts w:ascii="Times New Roman" w:eastAsia="標楷體" w:hAnsi="Times New Roman" w:cs="Times New Roman" w:hint="eastAsia"/>
                <w:bCs/>
                <w:color w:val="000000"/>
                <w:kern w:val="2"/>
                <w:sz w:val="26"/>
                <w:szCs w:val="26"/>
              </w:rPr>
              <w:t>3</w:t>
            </w:r>
            <w:r>
              <w:rPr>
                <w:rFonts w:ascii="Times New Roman" w:eastAsia="標楷體" w:hAnsi="Times New Roman" w:cs="Times New Roman"/>
                <w:bCs/>
                <w:color w:val="000000"/>
                <w:kern w:val="2"/>
                <w:sz w:val="26"/>
                <w:szCs w:val="26"/>
              </w:rPr>
              <w:t>樓</w:t>
            </w:r>
            <w:r w:rsidRPr="00AC0E98">
              <w:rPr>
                <w:rFonts w:ascii="Times New Roman" w:eastAsia="標楷體" w:hAnsi="Times New Roman" w:cs="Times New Roman" w:hint="eastAsia"/>
                <w:bCs/>
                <w:color w:val="000000"/>
                <w:kern w:val="2"/>
                <w:sz w:val="26"/>
                <w:szCs w:val="26"/>
                <w:lang w:eastAsia="zh-HK"/>
              </w:rPr>
              <w:t>住宿</w:t>
            </w:r>
            <w:r w:rsidRPr="00AC0E98">
              <w:rPr>
                <w:rFonts w:ascii="Times New Roman" w:eastAsia="標楷體" w:hAnsi="Times New Roman" w:cs="Times New Roman"/>
                <w:bCs/>
                <w:color w:val="000000"/>
                <w:kern w:val="2"/>
                <w:sz w:val="26"/>
                <w:szCs w:val="26"/>
              </w:rPr>
              <w:t>區</w:t>
            </w:r>
            <w:r w:rsidRPr="00AC0E98">
              <w:rPr>
                <w:rFonts w:ascii="Times New Roman" w:eastAsia="標楷體" w:hAnsi="Times New Roman" w:cs="Times New Roman" w:hint="eastAsia"/>
                <w:bCs/>
                <w:color w:val="000000"/>
                <w:kern w:val="2"/>
                <w:sz w:val="26"/>
                <w:szCs w:val="26"/>
              </w:rPr>
              <w:t>1</w:t>
            </w:r>
            <w:r w:rsidRPr="00AC0E98">
              <w:rPr>
                <w:rFonts w:ascii="Times New Roman" w:eastAsia="標楷體" w:hAnsi="Times New Roman" w:cs="Times New Roman"/>
                <w:bCs/>
                <w:color w:val="000000"/>
                <w:kern w:val="2"/>
                <w:sz w:val="26"/>
                <w:szCs w:val="26"/>
              </w:rPr>
              <w:t>,</w:t>
            </w:r>
            <w:r w:rsidRPr="00AC0E98">
              <w:rPr>
                <w:rFonts w:ascii="Times New Roman" w:eastAsia="標楷體" w:hAnsi="Times New Roman" w:cs="Times New Roman" w:hint="eastAsia"/>
                <w:bCs/>
                <w:color w:val="000000"/>
                <w:kern w:val="2"/>
                <w:sz w:val="26"/>
                <w:szCs w:val="26"/>
              </w:rPr>
              <w:t>4</w:t>
            </w:r>
            <w:r>
              <w:rPr>
                <w:rFonts w:ascii="Times New Roman" w:eastAsia="標楷體" w:hAnsi="Times New Roman" w:cs="Times New Roman"/>
                <w:bCs/>
                <w:color w:val="000000"/>
                <w:kern w:val="2"/>
                <w:sz w:val="26"/>
                <w:szCs w:val="26"/>
              </w:rPr>
              <w:t>81</w:t>
            </w:r>
            <w:r w:rsidRPr="00AC0E98">
              <w:rPr>
                <w:rFonts w:ascii="Times New Roman" w:eastAsia="標楷體" w:hAnsi="Times New Roman" w:cs="Times New Roman" w:hint="eastAsia"/>
                <w:bCs/>
                <w:color w:val="000000"/>
                <w:kern w:val="2"/>
                <w:sz w:val="26"/>
                <w:szCs w:val="26"/>
              </w:rPr>
              <w:t>.</w:t>
            </w:r>
            <w:r>
              <w:rPr>
                <w:rFonts w:ascii="Times New Roman" w:eastAsia="標楷體" w:hAnsi="Times New Roman" w:cs="Times New Roman"/>
                <w:bCs/>
                <w:color w:val="000000"/>
                <w:kern w:val="2"/>
                <w:sz w:val="26"/>
                <w:szCs w:val="26"/>
              </w:rPr>
              <w:t>63</w:t>
            </w:r>
            <w:r w:rsidR="00630637">
              <w:rPr>
                <w:rFonts w:ascii="標楷體" w:eastAsia="標楷體" w:hAnsi="標楷體" w:cs="Times New Roman" w:hint="eastAsia"/>
                <w:kern w:val="2"/>
                <w:sz w:val="26"/>
                <w:szCs w:val="26"/>
              </w:rPr>
              <w:t>平方公尺</w:t>
            </w:r>
          </w:p>
        </w:tc>
        <w:tc>
          <w:tcPr>
            <w:tcW w:w="1425" w:type="dxa"/>
            <w:tcBorders>
              <w:top w:val="single" w:sz="12" w:space="0" w:color="000000"/>
              <w:left w:val="single" w:sz="4" w:space="0" w:color="000000"/>
              <w:bottom w:val="single" w:sz="4" w:space="0" w:color="000000"/>
            </w:tcBorders>
            <w:shd w:val="clear" w:color="auto" w:fill="auto"/>
            <w:vAlign w:val="center"/>
          </w:tcPr>
          <w:p w14:paraId="35C9FE55" w14:textId="77777777" w:rsidR="006F0174" w:rsidRPr="00AC0E98" w:rsidRDefault="006F0174" w:rsidP="006F0174">
            <w:pPr>
              <w:widowControl/>
              <w:suppressAutoHyphens/>
              <w:autoSpaceDE/>
              <w:autoSpaceDN/>
              <w:snapToGrid w:val="0"/>
              <w:ind w:firstLine="240"/>
              <w:jc w:val="center"/>
              <w:rPr>
                <w:rFonts w:ascii="Times New Roman" w:eastAsia="新細明體" w:hAnsi="Times New Roman" w:cs="Times New Roman"/>
                <w:kern w:val="2"/>
                <w:sz w:val="26"/>
                <w:szCs w:val="26"/>
              </w:rPr>
            </w:pPr>
            <w:r w:rsidRPr="00AC0E98">
              <w:rPr>
                <w:rFonts w:ascii="Times New Roman" w:eastAsia="新細明體" w:hAnsi="Times New Roman" w:cs="Times New Roman"/>
                <w:kern w:val="2"/>
                <w:sz w:val="26"/>
                <w:szCs w:val="26"/>
              </w:rPr>
              <w:t>14</w:t>
            </w:r>
            <w:r>
              <w:rPr>
                <w:rFonts w:ascii="Times New Roman" w:eastAsia="新細明體" w:hAnsi="Times New Roman" w:cs="Times New Roman"/>
                <w:kern w:val="2"/>
                <w:sz w:val="26"/>
                <w:szCs w:val="26"/>
              </w:rPr>
              <w:t>81.63</w:t>
            </w:r>
          </w:p>
        </w:tc>
        <w:tc>
          <w:tcPr>
            <w:tcW w:w="1434" w:type="dxa"/>
            <w:tcBorders>
              <w:top w:val="single" w:sz="12" w:space="0" w:color="000000"/>
              <w:left w:val="single" w:sz="4" w:space="0" w:color="000000"/>
              <w:bottom w:val="single" w:sz="4" w:space="0" w:color="000000"/>
            </w:tcBorders>
            <w:shd w:val="clear" w:color="auto" w:fill="auto"/>
            <w:vAlign w:val="center"/>
          </w:tcPr>
          <w:p w14:paraId="212EC1BF" w14:textId="49998983"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r w:rsidRPr="006F0174">
              <w:rPr>
                <w:rFonts w:ascii="Times New Roman" w:eastAsia="新細明體" w:hAnsi="Times New Roman" w:cs="Times New Roman"/>
                <w:kern w:val="2"/>
                <w:sz w:val="26"/>
                <w:szCs w:val="26"/>
              </w:rPr>
              <w:t>120</w:t>
            </w:r>
            <w:r>
              <w:rPr>
                <w:rFonts w:ascii="Times New Roman" w:eastAsia="新細明體" w:hAnsi="Times New Roman" w:cs="Times New Roman"/>
                <w:kern w:val="2"/>
                <w:sz w:val="26"/>
                <w:szCs w:val="26"/>
              </w:rPr>
              <w:t>,</w:t>
            </w:r>
            <w:r w:rsidRPr="006F0174">
              <w:rPr>
                <w:rFonts w:ascii="Times New Roman" w:eastAsia="新細明體" w:hAnsi="Times New Roman" w:cs="Times New Roman"/>
                <w:kern w:val="2"/>
                <w:sz w:val="26"/>
                <w:szCs w:val="26"/>
              </w:rPr>
              <w:t>376</w:t>
            </w:r>
          </w:p>
        </w:tc>
        <w:tc>
          <w:tcPr>
            <w:tcW w:w="1391" w:type="dxa"/>
            <w:tcBorders>
              <w:top w:val="single" w:sz="12" w:space="0" w:color="000000"/>
              <w:left w:val="single" w:sz="4" w:space="0" w:color="000000"/>
              <w:bottom w:val="single" w:sz="4" w:space="0" w:color="000000"/>
            </w:tcBorders>
            <w:shd w:val="clear" w:color="auto" w:fill="auto"/>
            <w:vAlign w:val="center"/>
          </w:tcPr>
          <w:p w14:paraId="19CB7F13" w14:textId="7777777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r w:rsidRPr="00342984">
              <w:rPr>
                <w:rFonts w:ascii="Times New Roman" w:eastAsia="新細明體" w:hAnsi="Times New Roman" w:cs="Times New Roman"/>
                <w:kern w:val="2"/>
                <w:sz w:val="26"/>
                <w:szCs w:val="26"/>
              </w:rPr>
              <w:t>1</w:t>
            </w:r>
            <w:r>
              <w:rPr>
                <w:rFonts w:ascii="Times New Roman" w:eastAsia="新細明體" w:hAnsi="Times New Roman" w:cs="Times New Roman"/>
                <w:kern w:val="2"/>
                <w:sz w:val="26"/>
                <w:szCs w:val="26"/>
              </w:rPr>
              <w:t>,</w:t>
            </w:r>
            <w:r w:rsidRPr="00342984">
              <w:rPr>
                <w:rFonts w:ascii="Times New Roman" w:eastAsia="新細明體" w:hAnsi="Times New Roman" w:cs="Times New Roman"/>
                <w:kern w:val="2"/>
                <w:sz w:val="26"/>
                <w:szCs w:val="26"/>
              </w:rPr>
              <w:t>155</w:t>
            </w:r>
            <w:r>
              <w:rPr>
                <w:rFonts w:ascii="Times New Roman" w:eastAsia="新細明體" w:hAnsi="Times New Roman" w:cs="Times New Roman"/>
                <w:kern w:val="2"/>
                <w:sz w:val="26"/>
                <w:szCs w:val="26"/>
              </w:rPr>
              <w:t>,</w:t>
            </w:r>
            <w:r w:rsidRPr="00342984">
              <w:rPr>
                <w:rFonts w:ascii="Times New Roman" w:eastAsia="新細明體" w:hAnsi="Times New Roman" w:cs="Times New Roman"/>
                <w:kern w:val="2"/>
                <w:sz w:val="26"/>
                <w:szCs w:val="26"/>
              </w:rPr>
              <w:t>671</w:t>
            </w:r>
          </w:p>
        </w:tc>
        <w:tc>
          <w:tcPr>
            <w:tcW w:w="1576" w:type="dxa"/>
            <w:tcBorders>
              <w:top w:val="single" w:sz="12" w:space="0" w:color="000000"/>
              <w:left w:val="single" w:sz="4" w:space="0" w:color="000000"/>
              <w:bottom w:val="single" w:sz="4" w:space="0" w:color="000000"/>
            </w:tcBorders>
            <w:shd w:val="clear" w:color="auto" w:fill="auto"/>
            <w:vAlign w:val="center"/>
          </w:tcPr>
          <w:p w14:paraId="2ED6C8B5" w14:textId="70026CF9" w:rsidR="006F0174" w:rsidRPr="00AC0E98" w:rsidRDefault="006F0174" w:rsidP="00B03628">
            <w:pPr>
              <w:suppressAutoHyphens/>
              <w:autoSpaceDE/>
              <w:autoSpaceDN/>
              <w:jc w:val="center"/>
              <w:rPr>
                <w:rFonts w:ascii="Times New Roman" w:eastAsia="新細明體" w:hAnsi="Times New Roman" w:cs="Times New Roman"/>
                <w:kern w:val="2"/>
                <w:sz w:val="26"/>
                <w:szCs w:val="26"/>
              </w:rPr>
            </w:pPr>
            <w:r w:rsidRPr="00342984">
              <w:rPr>
                <w:rFonts w:ascii="Times New Roman" w:eastAsia="新細明體" w:hAnsi="Times New Roman" w:cs="Times New Roman"/>
                <w:kern w:val="2"/>
                <w:sz w:val="26"/>
                <w:szCs w:val="26"/>
              </w:rPr>
              <w:t>1</w:t>
            </w:r>
            <w:r>
              <w:rPr>
                <w:rFonts w:ascii="Times New Roman" w:eastAsia="新細明體" w:hAnsi="Times New Roman" w:cs="Times New Roman"/>
                <w:kern w:val="2"/>
                <w:sz w:val="26"/>
                <w:szCs w:val="26"/>
              </w:rPr>
              <w:t>,</w:t>
            </w:r>
            <w:r w:rsidR="00B03628">
              <w:rPr>
                <w:rFonts w:ascii="Times New Roman" w:eastAsia="新細明體" w:hAnsi="Times New Roman" w:cs="Times New Roman"/>
                <w:kern w:val="2"/>
                <w:sz w:val="26"/>
                <w:szCs w:val="26"/>
              </w:rPr>
              <w:t>276,047</w:t>
            </w:r>
          </w:p>
        </w:tc>
        <w:tc>
          <w:tcPr>
            <w:tcW w:w="4995"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00DE8234" w14:textId="690FD1A5" w:rsidR="006F0174" w:rsidRPr="00CA3E7B" w:rsidRDefault="001E4CD0" w:rsidP="00CA3E7B">
            <w:pPr>
              <w:suppressAutoHyphens/>
              <w:autoSpaceDE/>
              <w:autoSpaceDN/>
              <w:snapToGrid w:val="0"/>
              <w:spacing w:line="240" w:lineRule="atLeast"/>
              <w:rPr>
                <w:rFonts w:ascii="Times New Roman" w:eastAsia="標楷體" w:hAnsi="Times New Roman" w:cs="Times New Roman"/>
                <w:bCs/>
                <w:color w:val="000000"/>
                <w:kern w:val="2"/>
                <w:sz w:val="26"/>
                <w:szCs w:val="26"/>
              </w:rPr>
            </w:pPr>
            <w:r w:rsidRPr="00CA3E7B">
              <w:rPr>
                <w:rFonts w:ascii="Times New Roman" w:eastAsia="標楷體" w:hAnsi="Times New Roman" w:cs="Times New Roman" w:hint="eastAsia"/>
                <w:bCs/>
                <w:color w:val="000000"/>
                <w:kern w:val="2"/>
                <w:sz w:val="26"/>
                <w:szCs w:val="26"/>
              </w:rPr>
              <w:t>計</w:t>
            </w:r>
            <w:r w:rsidR="00CA3E7B" w:rsidRPr="00CA3E7B">
              <w:rPr>
                <w:rFonts w:ascii="Times New Roman" w:eastAsia="標楷體" w:hAnsi="Times New Roman" w:cs="Times New Roman" w:hint="eastAsia"/>
                <w:bCs/>
                <w:color w:val="000000"/>
                <w:kern w:val="2"/>
                <w:sz w:val="26"/>
                <w:szCs w:val="26"/>
              </w:rPr>
              <w:t>收</w:t>
            </w:r>
            <w:r w:rsidRPr="00CA3E7B">
              <w:rPr>
                <w:rFonts w:ascii="Times New Roman" w:eastAsia="標楷體" w:hAnsi="Times New Roman" w:cs="Times New Roman" w:hint="eastAsia"/>
                <w:bCs/>
                <w:color w:val="000000"/>
                <w:kern w:val="2"/>
                <w:sz w:val="26"/>
                <w:szCs w:val="26"/>
              </w:rPr>
              <w:t>租金</w:t>
            </w:r>
            <w:r w:rsidR="006F0174" w:rsidRPr="00CA3E7B">
              <w:rPr>
                <w:rFonts w:ascii="Times New Roman" w:eastAsia="標楷體" w:hAnsi="Times New Roman" w:cs="Times New Roman" w:hint="eastAsia"/>
                <w:bCs/>
                <w:color w:val="000000"/>
                <w:kern w:val="2"/>
                <w:sz w:val="26"/>
                <w:szCs w:val="26"/>
              </w:rPr>
              <w:t>：全區。</w:t>
            </w:r>
          </w:p>
        </w:tc>
      </w:tr>
      <w:tr w:rsidR="006F0174" w:rsidRPr="00AC0E98" w14:paraId="56B61548" w14:textId="77777777" w:rsidTr="001E4CD0">
        <w:trPr>
          <w:trHeight w:val="963"/>
          <w:jc w:val="right"/>
        </w:trPr>
        <w:tc>
          <w:tcPr>
            <w:tcW w:w="520" w:type="dxa"/>
            <w:vMerge/>
            <w:tcBorders>
              <w:left w:val="single" w:sz="12" w:space="0" w:color="000000"/>
            </w:tcBorders>
            <w:shd w:val="clear" w:color="auto" w:fill="auto"/>
            <w:vAlign w:val="center"/>
          </w:tcPr>
          <w:p w14:paraId="6D175507" w14:textId="7777777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p>
        </w:tc>
        <w:tc>
          <w:tcPr>
            <w:tcW w:w="2976" w:type="dxa"/>
            <w:gridSpan w:val="2"/>
            <w:tcBorders>
              <w:top w:val="single" w:sz="12" w:space="0" w:color="000000"/>
              <w:left w:val="single" w:sz="4" w:space="0" w:color="000000"/>
              <w:bottom w:val="single" w:sz="24" w:space="0" w:color="auto"/>
            </w:tcBorders>
            <w:shd w:val="clear" w:color="auto" w:fill="auto"/>
            <w:vAlign w:val="center"/>
          </w:tcPr>
          <w:p w14:paraId="3325EA26" w14:textId="46849218" w:rsidR="006F0174" w:rsidRPr="00AC0E98" w:rsidRDefault="006F0174" w:rsidP="006F0174">
            <w:pPr>
              <w:widowControl/>
              <w:suppressAutoHyphens/>
              <w:autoSpaceDE/>
              <w:autoSpaceDN/>
              <w:snapToGrid w:val="0"/>
              <w:rPr>
                <w:rFonts w:ascii="Times New Roman" w:eastAsia="新細明體" w:hAnsi="Times New Roman" w:cs="Times New Roman"/>
                <w:kern w:val="2"/>
                <w:sz w:val="26"/>
                <w:szCs w:val="26"/>
              </w:rPr>
            </w:pPr>
            <w:r w:rsidRPr="00AC0E98">
              <w:rPr>
                <w:rFonts w:ascii="Times New Roman" w:eastAsia="標楷體" w:hAnsi="Times New Roman" w:cs="Times New Roman" w:hint="eastAsia"/>
                <w:bCs/>
                <w:color w:val="000000"/>
                <w:kern w:val="2"/>
                <w:sz w:val="26"/>
                <w:szCs w:val="26"/>
              </w:rPr>
              <w:t>4</w:t>
            </w:r>
            <w:r>
              <w:rPr>
                <w:rFonts w:ascii="Times New Roman" w:eastAsia="標楷體" w:hAnsi="Times New Roman" w:cs="Times New Roman"/>
                <w:bCs/>
                <w:color w:val="000000"/>
                <w:kern w:val="2"/>
                <w:sz w:val="26"/>
                <w:szCs w:val="26"/>
              </w:rPr>
              <w:t>樓</w:t>
            </w:r>
            <w:r w:rsidRPr="00AC0E98">
              <w:rPr>
                <w:rFonts w:ascii="Times New Roman" w:eastAsia="標楷體" w:hAnsi="Times New Roman" w:cs="Times New Roman" w:hint="eastAsia"/>
                <w:bCs/>
                <w:color w:val="000000"/>
                <w:kern w:val="2"/>
                <w:sz w:val="26"/>
                <w:szCs w:val="26"/>
                <w:lang w:eastAsia="zh-HK"/>
              </w:rPr>
              <w:t>住宿</w:t>
            </w:r>
            <w:r w:rsidRPr="00AC0E98">
              <w:rPr>
                <w:rFonts w:ascii="Times New Roman" w:eastAsia="標楷體" w:hAnsi="Times New Roman" w:cs="Times New Roman"/>
                <w:bCs/>
                <w:color w:val="000000"/>
                <w:kern w:val="2"/>
                <w:sz w:val="26"/>
                <w:szCs w:val="26"/>
              </w:rPr>
              <w:t>區</w:t>
            </w:r>
            <w:r w:rsidRPr="00AC0E98">
              <w:rPr>
                <w:rFonts w:ascii="Times New Roman" w:eastAsia="標楷體" w:hAnsi="Times New Roman" w:cs="Times New Roman" w:hint="eastAsia"/>
                <w:bCs/>
                <w:color w:val="000000"/>
                <w:kern w:val="2"/>
                <w:sz w:val="26"/>
                <w:szCs w:val="26"/>
              </w:rPr>
              <w:t>1,2</w:t>
            </w:r>
            <w:r>
              <w:rPr>
                <w:rFonts w:ascii="Times New Roman" w:eastAsia="標楷體" w:hAnsi="Times New Roman" w:cs="Times New Roman"/>
                <w:bCs/>
                <w:color w:val="000000"/>
                <w:kern w:val="2"/>
                <w:sz w:val="26"/>
                <w:szCs w:val="26"/>
              </w:rPr>
              <w:t>9</w:t>
            </w:r>
            <w:r w:rsidRPr="00AC0E98">
              <w:rPr>
                <w:rFonts w:ascii="Times New Roman" w:eastAsia="標楷體" w:hAnsi="Times New Roman" w:cs="Times New Roman" w:hint="eastAsia"/>
                <w:bCs/>
                <w:color w:val="000000"/>
                <w:kern w:val="2"/>
                <w:sz w:val="26"/>
                <w:szCs w:val="26"/>
              </w:rPr>
              <w:t>7.</w:t>
            </w:r>
            <w:r>
              <w:rPr>
                <w:rFonts w:ascii="Times New Roman" w:eastAsia="標楷體" w:hAnsi="Times New Roman" w:cs="Times New Roman"/>
                <w:bCs/>
                <w:color w:val="000000"/>
                <w:kern w:val="2"/>
                <w:sz w:val="26"/>
                <w:szCs w:val="26"/>
              </w:rPr>
              <w:t>41</w:t>
            </w:r>
            <w:r w:rsidR="00630637">
              <w:rPr>
                <w:rFonts w:ascii="標楷體" w:eastAsia="標楷體" w:hAnsi="標楷體" w:cs="Times New Roman" w:hint="eastAsia"/>
                <w:kern w:val="2"/>
                <w:sz w:val="26"/>
                <w:szCs w:val="26"/>
              </w:rPr>
              <w:t>平方公尺</w:t>
            </w:r>
          </w:p>
        </w:tc>
        <w:tc>
          <w:tcPr>
            <w:tcW w:w="1425" w:type="dxa"/>
            <w:tcBorders>
              <w:top w:val="single" w:sz="12" w:space="0" w:color="000000"/>
              <w:left w:val="single" w:sz="4" w:space="0" w:color="000000"/>
              <w:bottom w:val="single" w:sz="4" w:space="0" w:color="auto"/>
            </w:tcBorders>
            <w:shd w:val="clear" w:color="auto" w:fill="auto"/>
            <w:vAlign w:val="center"/>
          </w:tcPr>
          <w:p w14:paraId="50949057" w14:textId="6726F5BF" w:rsidR="006F0174" w:rsidRPr="00AC0E98" w:rsidRDefault="006F0174" w:rsidP="006F0174">
            <w:pPr>
              <w:widowControl/>
              <w:suppressAutoHyphens/>
              <w:autoSpaceDE/>
              <w:autoSpaceDN/>
              <w:snapToGrid w:val="0"/>
              <w:ind w:firstLine="240"/>
              <w:jc w:val="center"/>
              <w:rPr>
                <w:rFonts w:ascii="Times New Roman" w:eastAsia="新細明體" w:hAnsi="Times New Roman" w:cs="Times New Roman"/>
                <w:kern w:val="2"/>
                <w:sz w:val="26"/>
                <w:szCs w:val="26"/>
              </w:rPr>
            </w:pPr>
            <w:r w:rsidRPr="00AC0E98">
              <w:rPr>
                <w:rFonts w:ascii="Times New Roman" w:eastAsia="新細明體" w:hAnsi="Times New Roman" w:cs="Times New Roman"/>
                <w:kern w:val="2"/>
                <w:sz w:val="26"/>
                <w:szCs w:val="26"/>
              </w:rPr>
              <w:t>1</w:t>
            </w:r>
            <w:r w:rsidR="00FB2CBF">
              <w:rPr>
                <w:rFonts w:ascii="Times New Roman" w:eastAsia="新細明體" w:hAnsi="Times New Roman" w:cs="Times New Roman"/>
                <w:kern w:val="2"/>
                <w:sz w:val="26"/>
                <w:szCs w:val="26"/>
              </w:rPr>
              <w:t>,</w:t>
            </w:r>
            <w:r w:rsidRPr="00AC0E98">
              <w:rPr>
                <w:rFonts w:ascii="Times New Roman" w:eastAsia="新細明體" w:hAnsi="Times New Roman" w:cs="Times New Roman"/>
                <w:kern w:val="2"/>
                <w:sz w:val="26"/>
                <w:szCs w:val="26"/>
              </w:rPr>
              <w:t>2</w:t>
            </w:r>
            <w:r>
              <w:rPr>
                <w:rFonts w:ascii="Times New Roman" w:eastAsia="新細明體" w:hAnsi="Times New Roman" w:cs="Times New Roman"/>
                <w:kern w:val="2"/>
                <w:sz w:val="26"/>
                <w:szCs w:val="26"/>
              </w:rPr>
              <w:t>97</w:t>
            </w:r>
            <w:r w:rsidRPr="00AC0E98">
              <w:rPr>
                <w:rFonts w:ascii="Times New Roman" w:eastAsia="新細明體" w:hAnsi="Times New Roman" w:cs="Times New Roman"/>
                <w:kern w:val="2"/>
                <w:sz w:val="26"/>
                <w:szCs w:val="26"/>
              </w:rPr>
              <w:t>.</w:t>
            </w:r>
            <w:r>
              <w:rPr>
                <w:rFonts w:ascii="Times New Roman" w:eastAsia="新細明體" w:hAnsi="Times New Roman" w:cs="Times New Roman"/>
                <w:kern w:val="2"/>
                <w:sz w:val="26"/>
                <w:szCs w:val="26"/>
              </w:rPr>
              <w:t>41</w:t>
            </w:r>
          </w:p>
        </w:tc>
        <w:tc>
          <w:tcPr>
            <w:tcW w:w="1434" w:type="dxa"/>
            <w:tcBorders>
              <w:top w:val="single" w:sz="12" w:space="0" w:color="000000"/>
              <w:left w:val="single" w:sz="4" w:space="0" w:color="000000"/>
              <w:bottom w:val="single" w:sz="4" w:space="0" w:color="auto"/>
            </w:tcBorders>
            <w:shd w:val="clear" w:color="auto" w:fill="auto"/>
            <w:vAlign w:val="center"/>
          </w:tcPr>
          <w:p w14:paraId="6E723FF4" w14:textId="416F8A0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r w:rsidRPr="006F0174">
              <w:rPr>
                <w:rFonts w:ascii="Times New Roman" w:eastAsia="新細明體" w:hAnsi="Times New Roman" w:cs="Times New Roman"/>
                <w:kern w:val="2"/>
                <w:sz w:val="26"/>
                <w:szCs w:val="26"/>
              </w:rPr>
              <w:t>105</w:t>
            </w:r>
            <w:r>
              <w:rPr>
                <w:rFonts w:ascii="Times New Roman" w:eastAsia="新細明體" w:hAnsi="Times New Roman" w:cs="Times New Roman"/>
                <w:kern w:val="2"/>
                <w:sz w:val="26"/>
                <w:szCs w:val="26"/>
              </w:rPr>
              <w:t>,</w:t>
            </w:r>
            <w:r w:rsidR="00815153">
              <w:rPr>
                <w:rFonts w:ascii="Times New Roman" w:eastAsia="新細明體" w:hAnsi="Times New Roman" w:cs="Times New Roman"/>
                <w:kern w:val="2"/>
                <w:sz w:val="26"/>
                <w:szCs w:val="26"/>
              </w:rPr>
              <w:t>408</w:t>
            </w:r>
          </w:p>
        </w:tc>
        <w:tc>
          <w:tcPr>
            <w:tcW w:w="1391" w:type="dxa"/>
            <w:tcBorders>
              <w:top w:val="single" w:sz="12" w:space="0" w:color="000000"/>
              <w:left w:val="single" w:sz="4" w:space="0" w:color="000000"/>
              <w:bottom w:val="single" w:sz="4" w:space="0" w:color="auto"/>
            </w:tcBorders>
            <w:shd w:val="clear" w:color="auto" w:fill="auto"/>
            <w:vAlign w:val="center"/>
          </w:tcPr>
          <w:p w14:paraId="300C787D" w14:textId="7777777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r w:rsidRPr="00342984">
              <w:rPr>
                <w:rFonts w:ascii="Times New Roman" w:eastAsia="新細明體" w:hAnsi="Times New Roman" w:cs="Times New Roman"/>
                <w:kern w:val="2"/>
                <w:sz w:val="26"/>
                <w:szCs w:val="26"/>
              </w:rPr>
              <w:t>1</w:t>
            </w:r>
            <w:r>
              <w:rPr>
                <w:rFonts w:ascii="Times New Roman" w:eastAsia="新細明體" w:hAnsi="Times New Roman" w:cs="Times New Roman"/>
                <w:kern w:val="2"/>
                <w:sz w:val="26"/>
                <w:szCs w:val="26"/>
              </w:rPr>
              <w:t>,</w:t>
            </w:r>
            <w:r w:rsidRPr="00342984">
              <w:rPr>
                <w:rFonts w:ascii="Times New Roman" w:eastAsia="新細明體" w:hAnsi="Times New Roman" w:cs="Times New Roman"/>
                <w:kern w:val="2"/>
                <w:sz w:val="26"/>
                <w:szCs w:val="26"/>
              </w:rPr>
              <w:t>011</w:t>
            </w:r>
            <w:r>
              <w:rPr>
                <w:rFonts w:ascii="Times New Roman" w:eastAsia="新細明體" w:hAnsi="Times New Roman" w:cs="Times New Roman"/>
                <w:kern w:val="2"/>
                <w:sz w:val="26"/>
                <w:szCs w:val="26"/>
              </w:rPr>
              <w:t>,</w:t>
            </w:r>
            <w:r w:rsidRPr="00342984">
              <w:rPr>
                <w:rFonts w:ascii="Times New Roman" w:eastAsia="新細明體" w:hAnsi="Times New Roman" w:cs="Times New Roman"/>
                <w:kern w:val="2"/>
                <w:sz w:val="26"/>
                <w:szCs w:val="26"/>
              </w:rPr>
              <w:t>980</w:t>
            </w:r>
          </w:p>
        </w:tc>
        <w:tc>
          <w:tcPr>
            <w:tcW w:w="1576" w:type="dxa"/>
            <w:tcBorders>
              <w:top w:val="single" w:sz="12" w:space="0" w:color="000000"/>
              <w:left w:val="single" w:sz="4" w:space="0" w:color="000000"/>
              <w:bottom w:val="single" w:sz="4" w:space="0" w:color="auto"/>
            </w:tcBorders>
            <w:shd w:val="clear" w:color="auto" w:fill="auto"/>
            <w:vAlign w:val="center"/>
          </w:tcPr>
          <w:p w14:paraId="69772F32" w14:textId="4D77FCFF" w:rsidR="006F0174" w:rsidRPr="00AC0E98" w:rsidRDefault="006F0174" w:rsidP="00815153">
            <w:pPr>
              <w:suppressAutoHyphens/>
              <w:autoSpaceDE/>
              <w:autoSpaceDN/>
              <w:jc w:val="center"/>
              <w:rPr>
                <w:rFonts w:ascii="Times New Roman" w:eastAsia="新細明體" w:hAnsi="Times New Roman" w:cs="Times New Roman"/>
                <w:kern w:val="2"/>
                <w:sz w:val="26"/>
                <w:szCs w:val="26"/>
              </w:rPr>
            </w:pPr>
            <w:r w:rsidRPr="00342984">
              <w:rPr>
                <w:rFonts w:ascii="Times New Roman" w:eastAsia="新細明體" w:hAnsi="Times New Roman" w:cs="Times New Roman"/>
                <w:kern w:val="2"/>
                <w:sz w:val="26"/>
                <w:szCs w:val="26"/>
              </w:rPr>
              <w:t>1</w:t>
            </w:r>
            <w:r>
              <w:rPr>
                <w:rFonts w:ascii="Times New Roman" w:eastAsia="新細明體" w:hAnsi="Times New Roman" w:cs="Times New Roman"/>
                <w:kern w:val="2"/>
                <w:sz w:val="26"/>
                <w:szCs w:val="26"/>
              </w:rPr>
              <w:t>,</w:t>
            </w:r>
            <w:r w:rsidR="00B03628">
              <w:rPr>
                <w:rFonts w:ascii="Times New Roman" w:eastAsia="新細明體" w:hAnsi="Times New Roman" w:cs="Times New Roman"/>
                <w:kern w:val="2"/>
                <w:sz w:val="26"/>
                <w:szCs w:val="26"/>
              </w:rPr>
              <w:t>117,38</w:t>
            </w:r>
            <w:r w:rsidR="00815153">
              <w:rPr>
                <w:rFonts w:ascii="Times New Roman" w:eastAsia="新細明體" w:hAnsi="Times New Roman" w:cs="Times New Roman"/>
                <w:kern w:val="2"/>
                <w:sz w:val="26"/>
                <w:szCs w:val="26"/>
              </w:rPr>
              <w:t>8</w:t>
            </w:r>
          </w:p>
        </w:tc>
        <w:tc>
          <w:tcPr>
            <w:tcW w:w="4995" w:type="dxa"/>
            <w:tcBorders>
              <w:top w:val="single" w:sz="12" w:space="0" w:color="000000"/>
              <w:left w:val="single" w:sz="4" w:space="0" w:color="000000"/>
              <w:bottom w:val="single" w:sz="4" w:space="0" w:color="auto"/>
              <w:right w:val="single" w:sz="12" w:space="0" w:color="000000"/>
            </w:tcBorders>
            <w:shd w:val="clear" w:color="auto" w:fill="auto"/>
            <w:vAlign w:val="center"/>
          </w:tcPr>
          <w:p w14:paraId="1C5A7E90" w14:textId="35DE39E0" w:rsidR="006F0174" w:rsidRPr="00AC0E98" w:rsidRDefault="001E4CD0" w:rsidP="00CA3E7B">
            <w:pPr>
              <w:suppressAutoHyphens/>
              <w:autoSpaceDE/>
              <w:autoSpaceDN/>
              <w:snapToGrid w:val="0"/>
              <w:spacing w:line="240" w:lineRule="atLeast"/>
              <w:rPr>
                <w:rFonts w:ascii="Times New Roman" w:eastAsia="新細明體" w:hAnsi="Times New Roman" w:cs="Times New Roman"/>
                <w:kern w:val="2"/>
                <w:sz w:val="26"/>
                <w:szCs w:val="26"/>
              </w:rPr>
            </w:pPr>
            <w:r>
              <w:rPr>
                <w:rFonts w:ascii="Times New Roman" w:eastAsia="標楷體" w:hAnsi="Times New Roman" w:cs="Times New Roman" w:hint="eastAsia"/>
                <w:bCs/>
                <w:color w:val="000000"/>
                <w:kern w:val="2"/>
                <w:sz w:val="26"/>
                <w:szCs w:val="26"/>
              </w:rPr>
              <w:t>計</w:t>
            </w:r>
            <w:r w:rsidR="00CA3E7B">
              <w:rPr>
                <w:rFonts w:ascii="Times New Roman" w:eastAsia="標楷體" w:hAnsi="Times New Roman" w:cs="Times New Roman" w:hint="eastAsia"/>
                <w:bCs/>
                <w:color w:val="000000"/>
                <w:kern w:val="2"/>
                <w:sz w:val="26"/>
                <w:szCs w:val="26"/>
              </w:rPr>
              <w:t>收</w:t>
            </w:r>
            <w:r>
              <w:rPr>
                <w:rFonts w:ascii="Times New Roman" w:eastAsia="標楷體" w:hAnsi="Times New Roman" w:cs="Times New Roman" w:hint="eastAsia"/>
                <w:bCs/>
                <w:color w:val="000000"/>
                <w:kern w:val="2"/>
                <w:sz w:val="26"/>
                <w:szCs w:val="26"/>
              </w:rPr>
              <w:t>租金</w:t>
            </w:r>
            <w:r w:rsidRPr="00AC0E98">
              <w:rPr>
                <w:rFonts w:ascii="Times New Roman" w:eastAsia="標楷體" w:hAnsi="Times New Roman" w:cs="Times New Roman" w:hint="eastAsia"/>
                <w:bCs/>
                <w:color w:val="000000"/>
                <w:kern w:val="2"/>
                <w:sz w:val="26"/>
                <w:szCs w:val="26"/>
              </w:rPr>
              <w:t>：</w:t>
            </w:r>
            <w:r>
              <w:rPr>
                <w:rFonts w:ascii="Times New Roman" w:eastAsia="標楷體" w:hAnsi="Times New Roman" w:cs="Times New Roman" w:hint="eastAsia"/>
                <w:bCs/>
                <w:color w:val="000000"/>
                <w:kern w:val="2"/>
                <w:sz w:val="26"/>
                <w:szCs w:val="26"/>
              </w:rPr>
              <w:t>全區</w:t>
            </w:r>
            <w:r w:rsidRPr="00AC0E98">
              <w:rPr>
                <w:rFonts w:ascii="Times New Roman" w:eastAsia="標楷體" w:hAnsi="Times New Roman" w:cs="Times New Roman" w:hint="eastAsia"/>
                <w:bCs/>
                <w:color w:val="000000"/>
                <w:kern w:val="2"/>
                <w:sz w:val="26"/>
                <w:szCs w:val="26"/>
              </w:rPr>
              <w:t>。</w:t>
            </w:r>
          </w:p>
        </w:tc>
      </w:tr>
      <w:tr w:rsidR="00E45823" w:rsidRPr="00AC0E98" w14:paraId="17074704" w14:textId="77777777" w:rsidTr="00A37124">
        <w:trPr>
          <w:trHeight w:val="3170"/>
          <w:jc w:val="right"/>
        </w:trPr>
        <w:tc>
          <w:tcPr>
            <w:tcW w:w="3496" w:type="dxa"/>
            <w:gridSpan w:val="3"/>
            <w:tcBorders>
              <w:top w:val="single" w:sz="24" w:space="0" w:color="auto"/>
              <w:left w:val="single" w:sz="24" w:space="0" w:color="auto"/>
              <w:bottom w:val="single" w:sz="12" w:space="0" w:color="000000"/>
            </w:tcBorders>
            <w:shd w:val="clear" w:color="auto" w:fill="auto"/>
            <w:vAlign w:val="center"/>
          </w:tcPr>
          <w:p w14:paraId="083CDFDA" w14:textId="3BD00C34" w:rsidR="00E45823" w:rsidRPr="00AC0E98" w:rsidRDefault="00E45823" w:rsidP="00B21527">
            <w:pPr>
              <w:suppressAutoHyphens/>
              <w:autoSpaceDE/>
              <w:autoSpaceDN/>
              <w:snapToGrid w:val="0"/>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bCs/>
                <w:color w:val="000000"/>
                <w:kern w:val="2"/>
                <w:sz w:val="26"/>
                <w:szCs w:val="26"/>
                <w:lang w:eastAsia="zh-HK"/>
              </w:rPr>
              <w:t>船員會館</w:t>
            </w:r>
            <w:r w:rsidR="00AD77C5">
              <w:rPr>
                <w:rFonts w:ascii="Times New Roman" w:eastAsia="標楷體" w:hAnsi="Times New Roman" w:cs="Times New Roman" w:hint="eastAsia"/>
                <w:bCs/>
                <w:color w:val="000000"/>
                <w:kern w:val="2"/>
                <w:sz w:val="26"/>
                <w:szCs w:val="26"/>
              </w:rPr>
              <w:t>房屋及土地年租金總額</w:t>
            </w:r>
          </w:p>
        </w:tc>
        <w:tc>
          <w:tcPr>
            <w:tcW w:w="1425" w:type="dxa"/>
            <w:tcBorders>
              <w:top w:val="single" w:sz="24" w:space="0" w:color="auto"/>
              <w:left w:val="single" w:sz="4" w:space="0" w:color="000000"/>
              <w:bottom w:val="single" w:sz="4" w:space="0" w:color="000000"/>
            </w:tcBorders>
            <w:shd w:val="clear" w:color="auto" w:fill="auto"/>
            <w:vAlign w:val="center"/>
          </w:tcPr>
          <w:p w14:paraId="2264754E" w14:textId="4D98B7FB" w:rsidR="00E45823" w:rsidRPr="001E4CD0" w:rsidRDefault="001E4CD0" w:rsidP="0042282F">
            <w:pPr>
              <w:suppressAutoHyphens/>
              <w:autoSpaceDE/>
              <w:autoSpaceDN/>
              <w:snapToGrid w:val="0"/>
              <w:ind w:firstLine="240"/>
              <w:jc w:val="center"/>
              <w:rPr>
                <w:rFonts w:ascii="Times New Roman" w:eastAsia="新細明體" w:hAnsi="Times New Roman" w:cs="Times New Roman"/>
                <w:b/>
                <w:kern w:val="2"/>
                <w:sz w:val="26"/>
                <w:szCs w:val="26"/>
              </w:rPr>
            </w:pPr>
            <w:r w:rsidRPr="001E4CD0">
              <w:rPr>
                <w:rFonts w:ascii="Times New Roman" w:eastAsia="新細明體" w:hAnsi="Times New Roman" w:cs="Times New Roman" w:hint="eastAsia"/>
                <w:b/>
                <w:kern w:val="2"/>
                <w:sz w:val="26"/>
                <w:szCs w:val="26"/>
              </w:rPr>
              <w:t>4</w:t>
            </w:r>
            <w:r w:rsidRPr="001E4CD0">
              <w:rPr>
                <w:rFonts w:ascii="Times New Roman" w:eastAsia="新細明體" w:hAnsi="Times New Roman" w:cs="Times New Roman"/>
                <w:b/>
                <w:kern w:val="2"/>
                <w:sz w:val="26"/>
                <w:szCs w:val="26"/>
              </w:rPr>
              <w:t>,0</w:t>
            </w:r>
            <w:r w:rsidR="00691C34">
              <w:rPr>
                <w:rFonts w:ascii="Times New Roman" w:eastAsia="新細明體" w:hAnsi="Times New Roman" w:cs="Times New Roman"/>
                <w:b/>
                <w:kern w:val="2"/>
                <w:sz w:val="26"/>
                <w:szCs w:val="26"/>
              </w:rPr>
              <w:t>84</w:t>
            </w:r>
            <w:r w:rsidRPr="001E4CD0">
              <w:rPr>
                <w:rFonts w:ascii="Times New Roman" w:eastAsia="新細明體" w:hAnsi="Times New Roman" w:cs="Times New Roman"/>
                <w:b/>
                <w:kern w:val="2"/>
                <w:sz w:val="26"/>
                <w:szCs w:val="26"/>
              </w:rPr>
              <w:t>.</w:t>
            </w:r>
            <w:r w:rsidR="00691C34">
              <w:rPr>
                <w:rFonts w:ascii="Times New Roman" w:eastAsia="新細明體" w:hAnsi="Times New Roman" w:cs="Times New Roman"/>
                <w:b/>
                <w:kern w:val="2"/>
                <w:sz w:val="26"/>
                <w:szCs w:val="26"/>
              </w:rPr>
              <w:t>1</w:t>
            </w:r>
            <w:r w:rsidR="0042282F">
              <w:rPr>
                <w:rFonts w:ascii="Times New Roman" w:eastAsia="新細明體" w:hAnsi="Times New Roman" w:cs="Times New Roman"/>
                <w:b/>
                <w:kern w:val="2"/>
                <w:sz w:val="26"/>
                <w:szCs w:val="26"/>
              </w:rPr>
              <w:t>1</w:t>
            </w:r>
          </w:p>
        </w:tc>
        <w:tc>
          <w:tcPr>
            <w:tcW w:w="1434" w:type="dxa"/>
            <w:tcBorders>
              <w:top w:val="single" w:sz="24" w:space="0" w:color="auto"/>
              <w:left w:val="single" w:sz="4" w:space="0" w:color="000000"/>
              <w:bottom w:val="single" w:sz="4" w:space="0" w:color="000000"/>
            </w:tcBorders>
            <w:shd w:val="clear" w:color="auto" w:fill="auto"/>
            <w:vAlign w:val="center"/>
          </w:tcPr>
          <w:p w14:paraId="02F4F347" w14:textId="311B73AB" w:rsidR="00E45823" w:rsidRPr="00AC0E98" w:rsidRDefault="00AD77C5" w:rsidP="00691C34">
            <w:pPr>
              <w:suppressAutoHyphens/>
              <w:autoSpaceDE/>
              <w:autoSpaceDN/>
              <w:snapToGrid w:val="0"/>
              <w:jc w:val="center"/>
              <w:rPr>
                <w:rFonts w:ascii="Times New Roman" w:eastAsia="新細明體" w:hAnsi="Times New Roman" w:cs="Times New Roman"/>
                <w:b/>
                <w:kern w:val="2"/>
                <w:sz w:val="26"/>
                <w:szCs w:val="26"/>
              </w:rPr>
            </w:pPr>
            <w:r>
              <w:rPr>
                <w:rFonts w:ascii="Times New Roman" w:eastAsia="新細明體" w:hAnsi="Times New Roman" w:cs="Times New Roman" w:hint="eastAsia"/>
                <w:b/>
                <w:kern w:val="2"/>
                <w:sz w:val="26"/>
                <w:szCs w:val="26"/>
              </w:rPr>
              <w:t>3</w:t>
            </w:r>
            <w:r w:rsidR="001E4CD0">
              <w:rPr>
                <w:rFonts w:ascii="Times New Roman" w:eastAsia="新細明體" w:hAnsi="Times New Roman" w:cs="Times New Roman"/>
                <w:b/>
                <w:kern w:val="2"/>
                <w:sz w:val="26"/>
                <w:szCs w:val="26"/>
              </w:rPr>
              <w:t>3</w:t>
            </w:r>
            <w:r w:rsidR="00691C34">
              <w:rPr>
                <w:rFonts w:ascii="Times New Roman" w:eastAsia="新細明體" w:hAnsi="Times New Roman" w:cs="Times New Roman"/>
                <w:b/>
                <w:kern w:val="2"/>
                <w:sz w:val="26"/>
                <w:szCs w:val="26"/>
              </w:rPr>
              <w:t>1</w:t>
            </w:r>
            <w:r w:rsidR="001E4CD0">
              <w:rPr>
                <w:rFonts w:ascii="Times New Roman" w:eastAsia="新細明體" w:hAnsi="Times New Roman" w:cs="Times New Roman"/>
                <w:b/>
                <w:kern w:val="2"/>
                <w:sz w:val="26"/>
                <w:szCs w:val="26"/>
              </w:rPr>
              <w:t>,</w:t>
            </w:r>
            <w:r w:rsidR="00691C34">
              <w:rPr>
                <w:rFonts w:ascii="Times New Roman" w:eastAsia="新細明體" w:hAnsi="Times New Roman" w:cs="Times New Roman"/>
                <w:b/>
                <w:kern w:val="2"/>
                <w:sz w:val="26"/>
                <w:szCs w:val="26"/>
              </w:rPr>
              <w:t>815</w:t>
            </w:r>
          </w:p>
        </w:tc>
        <w:tc>
          <w:tcPr>
            <w:tcW w:w="1391" w:type="dxa"/>
            <w:tcBorders>
              <w:top w:val="single" w:sz="24" w:space="0" w:color="auto"/>
              <w:left w:val="single" w:sz="4" w:space="0" w:color="000000"/>
              <w:bottom w:val="single" w:sz="4" w:space="0" w:color="000000"/>
              <w:right w:val="single" w:sz="4" w:space="0" w:color="auto"/>
            </w:tcBorders>
            <w:shd w:val="clear" w:color="auto" w:fill="auto"/>
            <w:vAlign w:val="center"/>
          </w:tcPr>
          <w:p w14:paraId="0A259847" w14:textId="2369E57C" w:rsidR="00E45823" w:rsidRPr="00AC0E98" w:rsidRDefault="0042282F" w:rsidP="004D7479">
            <w:pPr>
              <w:suppressAutoHyphens/>
              <w:autoSpaceDE/>
              <w:autoSpaceDN/>
              <w:snapToGrid w:val="0"/>
              <w:jc w:val="center"/>
              <w:rPr>
                <w:rFonts w:ascii="Times New Roman" w:eastAsia="新細明體" w:hAnsi="Times New Roman" w:cs="Times New Roman"/>
                <w:b/>
                <w:kern w:val="2"/>
                <w:sz w:val="26"/>
                <w:szCs w:val="26"/>
              </w:rPr>
            </w:pPr>
            <w:r>
              <w:rPr>
                <w:rFonts w:ascii="Times New Roman" w:eastAsia="新細明體" w:hAnsi="Times New Roman" w:cs="Times New Roman"/>
                <w:b/>
                <w:kern w:val="2"/>
                <w:sz w:val="26"/>
                <w:szCs w:val="26"/>
              </w:rPr>
              <w:t>3,185,60</w:t>
            </w:r>
            <w:r w:rsidR="004D7479">
              <w:rPr>
                <w:rFonts w:ascii="Times New Roman" w:eastAsia="新細明體" w:hAnsi="Times New Roman" w:cs="Times New Roman"/>
                <w:b/>
                <w:kern w:val="2"/>
                <w:sz w:val="26"/>
                <w:szCs w:val="26"/>
              </w:rPr>
              <w:t>5</w:t>
            </w:r>
          </w:p>
        </w:tc>
        <w:tc>
          <w:tcPr>
            <w:tcW w:w="1576" w:type="dxa"/>
            <w:tcBorders>
              <w:top w:val="single" w:sz="24" w:space="0" w:color="auto"/>
              <w:left w:val="single" w:sz="4" w:space="0" w:color="auto"/>
              <w:bottom w:val="single" w:sz="4" w:space="0" w:color="000000"/>
              <w:right w:val="single" w:sz="4" w:space="0" w:color="auto"/>
            </w:tcBorders>
            <w:shd w:val="clear" w:color="auto" w:fill="auto"/>
            <w:vAlign w:val="center"/>
          </w:tcPr>
          <w:p w14:paraId="5F4F9916" w14:textId="2E5A8A81" w:rsidR="00E45823" w:rsidRPr="00AC0E98" w:rsidRDefault="002A132B" w:rsidP="004D7479">
            <w:pPr>
              <w:suppressAutoHyphens/>
              <w:autoSpaceDE/>
              <w:autoSpaceDN/>
              <w:jc w:val="center"/>
              <w:rPr>
                <w:rFonts w:ascii="Times New Roman" w:eastAsia="新細明體" w:hAnsi="Times New Roman" w:cs="Times New Roman"/>
                <w:b/>
                <w:kern w:val="2"/>
                <w:sz w:val="26"/>
                <w:szCs w:val="26"/>
              </w:rPr>
            </w:pPr>
            <w:r>
              <w:rPr>
                <w:rFonts w:ascii="Times New Roman" w:eastAsia="新細明體" w:hAnsi="Times New Roman" w:cs="Times New Roman" w:hint="eastAsia"/>
                <w:b/>
                <w:kern w:val="2"/>
                <w:sz w:val="26"/>
                <w:szCs w:val="26"/>
              </w:rPr>
              <w:t>3</w:t>
            </w:r>
            <w:r>
              <w:rPr>
                <w:rFonts w:ascii="Times New Roman" w:eastAsia="新細明體" w:hAnsi="Times New Roman" w:cs="Times New Roman"/>
                <w:b/>
                <w:kern w:val="2"/>
                <w:sz w:val="26"/>
                <w:szCs w:val="26"/>
              </w:rPr>
              <w:t>,</w:t>
            </w:r>
            <w:r w:rsidR="006850B5">
              <w:rPr>
                <w:rFonts w:ascii="Times New Roman" w:eastAsia="新細明體" w:hAnsi="Times New Roman" w:cs="Times New Roman"/>
                <w:b/>
                <w:kern w:val="2"/>
                <w:sz w:val="26"/>
                <w:szCs w:val="26"/>
              </w:rPr>
              <w:t>517,4</w:t>
            </w:r>
            <w:r w:rsidR="004D7479">
              <w:rPr>
                <w:rFonts w:ascii="Times New Roman" w:eastAsia="新細明體" w:hAnsi="Times New Roman" w:cs="Times New Roman"/>
                <w:b/>
                <w:kern w:val="2"/>
                <w:sz w:val="26"/>
                <w:szCs w:val="26"/>
              </w:rPr>
              <w:t>20</w:t>
            </w:r>
          </w:p>
        </w:tc>
        <w:tc>
          <w:tcPr>
            <w:tcW w:w="4995" w:type="dxa"/>
            <w:tcBorders>
              <w:top w:val="single" w:sz="24" w:space="0" w:color="auto"/>
              <w:left w:val="single" w:sz="4" w:space="0" w:color="auto"/>
              <w:bottom w:val="single" w:sz="4" w:space="0" w:color="000000"/>
              <w:right w:val="single" w:sz="24" w:space="0" w:color="auto"/>
            </w:tcBorders>
            <w:shd w:val="clear" w:color="auto" w:fill="auto"/>
          </w:tcPr>
          <w:p w14:paraId="0BB0C1CB" w14:textId="3B6553BF" w:rsidR="00AD77C5" w:rsidRPr="00B21527" w:rsidRDefault="00E45823" w:rsidP="00691C34">
            <w:pPr>
              <w:suppressAutoHyphens/>
              <w:autoSpaceDE/>
              <w:autoSpaceDN/>
              <w:snapToGrid w:val="0"/>
              <w:spacing w:line="240" w:lineRule="atLeast"/>
              <w:jc w:val="both"/>
              <w:rPr>
                <w:rFonts w:ascii="Times New Roman" w:eastAsia="標楷體" w:hAnsi="Times New Roman" w:cs="Times New Roman"/>
                <w:bCs/>
                <w:color w:val="000000"/>
                <w:kern w:val="2"/>
                <w:sz w:val="26"/>
                <w:szCs w:val="26"/>
              </w:rPr>
            </w:pPr>
            <w:r w:rsidRPr="00B21527">
              <w:rPr>
                <w:rFonts w:ascii="Times New Roman" w:eastAsia="標楷體" w:hAnsi="Times New Roman" w:cs="Times New Roman"/>
                <w:bCs/>
                <w:color w:val="000000"/>
                <w:kern w:val="2"/>
                <w:sz w:val="26"/>
                <w:szCs w:val="26"/>
                <w:lang w:eastAsia="zh-HK"/>
              </w:rPr>
              <w:t>建</w:t>
            </w:r>
            <w:r w:rsidRPr="00B21527">
              <w:rPr>
                <w:rFonts w:ascii="Times New Roman" w:eastAsia="標楷體" w:hAnsi="Times New Roman" w:cs="Times New Roman" w:hint="eastAsia"/>
                <w:bCs/>
                <w:color w:val="000000"/>
                <w:kern w:val="2"/>
                <w:sz w:val="26"/>
                <w:szCs w:val="26"/>
                <w:lang w:eastAsia="zh-HK"/>
              </w:rPr>
              <w:t>築</w:t>
            </w:r>
            <w:r w:rsidRPr="00B21527">
              <w:rPr>
                <w:rFonts w:ascii="Times New Roman" w:eastAsia="標楷體" w:hAnsi="Times New Roman" w:cs="Times New Roman"/>
                <w:bCs/>
                <w:color w:val="000000"/>
                <w:kern w:val="2"/>
                <w:sz w:val="26"/>
                <w:szCs w:val="26"/>
                <w:lang w:eastAsia="zh-HK"/>
              </w:rPr>
              <w:t>物之使用土地面積</w:t>
            </w:r>
            <w:r w:rsidRPr="00B21527">
              <w:rPr>
                <w:rFonts w:ascii="Times New Roman" w:eastAsia="標楷體" w:hAnsi="Times New Roman" w:cs="Times New Roman" w:hint="eastAsia"/>
                <w:bCs/>
                <w:color w:val="000000"/>
                <w:kern w:val="2"/>
                <w:sz w:val="26"/>
                <w:szCs w:val="26"/>
              </w:rPr>
              <w:t>1</w:t>
            </w:r>
            <w:r w:rsidR="00697655" w:rsidRPr="00B21527">
              <w:rPr>
                <w:rFonts w:ascii="Times New Roman" w:eastAsia="標楷體" w:hAnsi="Times New Roman" w:cs="Times New Roman"/>
                <w:bCs/>
                <w:color w:val="000000"/>
                <w:kern w:val="2"/>
                <w:sz w:val="26"/>
                <w:szCs w:val="26"/>
              </w:rPr>
              <w:t>,</w:t>
            </w:r>
            <w:r w:rsidRPr="00B21527">
              <w:rPr>
                <w:rFonts w:ascii="Times New Roman" w:eastAsia="標楷體" w:hAnsi="Times New Roman" w:cs="Times New Roman" w:hint="eastAsia"/>
                <w:bCs/>
                <w:color w:val="000000"/>
                <w:kern w:val="2"/>
                <w:sz w:val="26"/>
                <w:szCs w:val="26"/>
              </w:rPr>
              <w:t>8</w:t>
            </w:r>
            <w:r w:rsidRPr="00B21527">
              <w:rPr>
                <w:rFonts w:ascii="Times New Roman" w:eastAsia="標楷體" w:hAnsi="Times New Roman" w:cs="Times New Roman"/>
                <w:bCs/>
                <w:color w:val="000000"/>
                <w:kern w:val="2"/>
                <w:sz w:val="26"/>
                <w:szCs w:val="26"/>
              </w:rPr>
              <w:t>4</w:t>
            </w:r>
            <w:r w:rsidRPr="00B21527">
              <w:rPr>
                <w:rFonts w:ascii="Times New Roman" w:eastAsia="標楷體" w:hAnsi="Times New Roman" w:cs="Times New Roman" w:hint="eastAsia"/>
                <w:bCs/>
                <w:color w:val="000000"/>
                <w:kern w:val="2"/>
                <w:sz w:val="26"/>
                <w:szCs w:val="26"/>
              </w:rPr>
              <w:t>0.92</w:t>
            </w:r>
            <w:r w:rsidR="00EC518E" w:rsidRPr="00B21527">
              <w:rPr>
                <w:rFonts w:ascii="Times New Roman" w:eastAsia="標楷體" w:hAnsi="Times New Roman" w:cs="Times New Roman" w:hint="eastAsia"/>
                <w:bCs/>
                <w:color w:val="000000"/>
                <w:kern w:val="2"/>
                <w:sz w:val="26"/>
                <w:szCs w:val="26"/>
              </w:rPr>
              <w:t xml:space="preserve"> </w:t>
            </w:r>
            <w:r w:rsidR="00630637" w:rsidRPr="00B21527">
              <w:rPr>
                <w:rFonts w:ascii="Times New Roman" w:eastAsia="標楷體" w:hAnsi="Times New Roman" w:cs="Times New Roman" w:hint="eastAsia"/>
                <w:bCs/>
                <w:color w:val="000000"/>
                <w:kern w:val="2"/>
                <w:sz w:val="26"/>
                <w:szCs w:val="26"/>
              </w:rPr>
              <w:t>平方公尺</w:t>
            </w:r>
            <w:r w:rsidRPr="00B21527">
              <w:rPr>
                <w:rFonts w:ascii="Times New Roman" w:eastAsia="標楷體" w:hAnsi="Times New Roman" w:cs="Times New Roman" w:hint="eastAsia"/>
                <w:bCs/>
                <w:color w:val="000000"/>
                <w:kern w:val="2"/>
                <w:sz w:val="26"/>
                <w:szCs w:val="26"/>
              </w:rPr>
              <w:t>；建築物之使用樓地板面積</w:t>
            </w:r>
            <w:r w:rsidR="003D1497" w:rsidRPr="00B21527">
              <w:rPr>
                <w:rFonts w:ascii="Times New Roman" w:eastAsia="標楷體" w:hAnsi="Times New Roman" w:cs="Times New Roman" w:hint="eastAsia"/>
                <w:bCs/>
                <w:color w:val="000000"/>
                <w:kern w:val="2"/>
                <w:sz w:val="26"/>
                <w:szCs w:val="26"/>
              </w:rPr>
              <w:t>4</w:t>
            </w:r>
            <w:r w:rsidR="00697655" w:rsidRPr="00B21527">
              <w:rPr>
                <w:rFonts w:ascii="Times New Roman" w:eastAsia="標楷體" w:hAnsi="Times New Roman" w:cs="Times New Roman"/>
                <w:bCs/>
                <w:color w:val="000000"/>
                <w:kern w:val="2"/>
                <w:sz w:val="26"/>
                <w:szCs w:val="26"/>
              </w:rPr>
              <w:t>,</w:t>
            </w:r>
            <w:r w:rsidR="00286EB5" w:rsidRPr="00B21527">
              <w:rPr>
                <w:rFonts w:ascii="Times New Roman" w:eastAsia="標楷體" w:hAnsi="Times New Roman" w:cs="Times New Roman"/>
                <w:bCs/>
                <w:color w:val="000000"/>
                <w:kern w:val="2"/>
                <w:sz w:val="26"/>
                <w:szCs w:val="26"/>
              </w:rPr>
              <w:t>0</w:t>
            </w:r>
            <w:r w:rsidR="004F557A">
              <w:rPr>
                <w:rFonts w:ascii="Times New Roman" w:eastAsia="標楷體" w:hAnsi="Times New Roman" w:cs="Times New Roman"/>
                <w:bCs/>
                <w:color w:val="000000"/>
                <w:kern w:val="2"/>
                <w:sz w:val="26"/>
                <w:szCs w:val="26"/>
              </w:rPr>
              <w:t>84.1</w:t>
            </w:r>
            <w:r w:rsidR="00691C34">
              <w:rPr>
                <w:rFonts w:ascii="Times New Roman" w:eastAsia="標楷體" w:hAnsi="Times New Roman" w:cs="Times New Roman"/>
                <w:bCs/>
                <w:color w:val="000000"/>
                <w:kern w:val="2"/>
                <w:sz w:val="26"/>
                <w:szCs w:val="26"/>
              </w:rPr>
              <w:t>05</w:t>
            </w:r>
            <w:r w:rsidR="00630637" w:rsidRPr="00B21527">
              <w:rPr>
                <w:rFonts w:ascii="標楷體" w:eastAsia="標楷體" w:hAnsi="標楷體" w:cs="Times New Roman" w:hint="eastAsia"/>
                <w:kern w:val="2"/>
                <w:sz w:val="26"/>
                <w:szCs w:val="26"/>
              </w:rPr>
              <w:t>平方公尺</w:t>
            </w:r>
            <w:r w:rsidRPr="00B21527">
              <w:rPr>
                <w:rFonts w:ascii="Times New Roman" w:eastAsia="標楷體" w:hAnsi="Times New Roman" w:cs="Times New Roman" w:hint="eastAsia"/>
                <w:bCs/>
                <w:color w:val="000000"/>
                <w:kern w:val="2"/>
                <w:sz w:val="26"/>
                <w:szCs w:val="26"/>
              </w:rPr>
              <w:t>；建築物總樓地板面積</w:t>
            </w:r>
            <w:r w:rsidRPr="00B21527">
              <w:rPr>
                <w:rFonts w:ascii="Times New Roman" w:eastAsia="標楷體" w:hAnsi="Times New Roman" w:cs="Times New Roman" w:hint="eastAsia"/>
                <w:bCs/>
                <w:color w:val="000000"/>
                <w:kern w:val="2"/>
                <w:sz w:val="26"/>
                <w:szCs w:val="26"/>
              </w:rPr>
              <w:t>6</w:t>
            </w:r>
            <w:r w:rsidR="00697655" w:rsidRPr="00B21527">
              <w:rPr>
                <w:rFonts w:ascii="Times New Roman" w:eastAsia="標楷體" w:hAnsi="Times New Roman" w:cs="Times New Roman"/>
                <w:bCs/>
                <w:color w:val="000000"/>
                <w:kern w:val="2"/>
                <w:sz w:val="26"/>
                <w:szCs w:val="26"/>
              </w:rPr>
              <w:t>,</w:t>
            </w:r>
            <w:r w:rsidRPr="00B21527">
              <w:rPr>
                <w:rFonts w:ascii="Times New Roman" w:eastAsia="標楷體" w:hAnsi="Times New Roman" w:cs="Times New Roman"/>
                <w:bCs/>
                <w:color w:val="000000"/>
                <w:kern w:val="2"/>
                <w:sz w:val="26"/>
                <w:szCs w:val="26"/>
              </w:rPr>
              <w:t>571.04</w:t>
            </w:r>
            <w:r w:rsidR="00EC518E" w:rsidRPr="00B21527">
              <w:rPr>
                <w:rFonts w:ascii="Times New Roman" w:eastAsia="標楷體" w:hAnsi="Times New Roman" w:cs="Times New Roman" w:hint="eastAsia"/>
                <w:bCs/>
                <w:color w:val="000000"/>
                <w:kern w:val="2"/>
                <w:sz w:val="26"/>
                <w:szCs w:val="26"/>
              </w:rPr>
              <w:t xml:space="preserve"> </w:t>
            </w:r>
            <w:r w:rsidR="00630637" w:rsidRPr="00B21527">
              <w:rPr>
                <w:rFonts w:ascii="Times New Roman" w:eastAsia="標楷體" w:hAnsi="Times New Roman" w:cs="Times New Roman" w:hint="eastAsia"/>
                <w:bCs/>
                <w:color w:val="000000"/>
                <w:kern w:val="2"/>
                <w:sz w:val="26"/>
                <w:szCs w:val="26"/>
              </w:rPr>
              <w:t>平方公尺</w:t>
            </w:r>
            <w:r w:rsidR="00EC518E" w:rsidRPr="00B21527">
              <w:rPr>
                <w:rFonts w:ascii="Times New Roman" w:eastAsia="標楷體" w:hAnsi="Times New Roman" w:cs="Times New Roman" w:hint="eastAsia"/>
                <w:bCs/>
                <w:color w:val="000000"/>
                <w:kern w:val="2"/>
                <w:sz w:val="26"/>
                <w:szCs w:val="26"/>
              </w:rPr>
              <w:t>。</w:t>
            </w:r>
          </w:p>
        </w:tc>
      </w:tr>
      <w:tr w:rsidR="00F908C5" w:rsidRPr="00AC0E98" w14:paraId="0F79FF2A" w14:textId="77777777" w:rsidTr="001E4CD0">
        <w:trPr>
          <w:trHeight w:val="1112"/>
          <w:jc w:val="right"/>
        </w:trPr>
        <w:tc>
          <w:tcPr>
            <w:tcW w:w="3496" w:type="dxa"/>
            <w:gridSpan w:val="3"/>
            <w:tcBorders>
              <w:top w:val="single" w:sz="8" w:space="0" w:color="auto"/>
              <w:left w:val="single" w:sz="24" w:space="0" w:color="auto"/>
              <w:bottom w:val="single" w:sz="12" w:space="0" w:color="auto"/>
            </w:tcBorders>
            <w:shd w:val="clear" w:color="auto" w:fill="auto"/>
            <w:vAlign w:val="center"/>
          </w:tcPr>
          <w:p w14:paraId="551B7AE2" w14:textId="28A734A2" w:rsidR="00F908C5" w:rsidRPr="00AC0E98" w:rsidRDefault="00B21527" w:rsidP="00B21527">
            <w:pPr>
              <w:widowControl/>
              <w:suppressAutoHyphens/>
              <w:autoSpaceDE/>
              <w:autoSpaceDN/>
              <w:snapToGrid w:val="0"/>
              <w:rPr>
                <w:rFonts w:ascii="標楷體" w:eastAsia="標楷體" w:hAnsi="標楷體" w:cs="新細明體"/>
                <w:sz w:val="26"/>
                <w:szCs w:val="26"/>
                <w:lang w:eastAsia="zh-HK"/>
              </w:rPr>
            </w:pPr>
            <w:r>
              <w:rPr>
                <w:rFonts w:ascii="標楷體" w:eastAsia="標楷體" w:hAnsi="標楷體" w:cs="新細明體" w:hint="eastAsia"/>
                <w:sz w:val="26"/>
                <w:szCs w:val="26"/>
              </w:rPr>
              <w:t>附屬</w:t>
            </w:r>
            <w:r w:rsidR="00F908C5" w:rsidRPr="00AC0E98">
              <w:rPr>
                <w:rFonts w:ascii="標楷體" w:eastAsia="標楷體" w:hAnsi="標楷體" w:cs="新細明體" w:hint="eastAsia"/>
                <w:sz w:val="26"/>
                <w:szCs w:val="26"/>
                <w:lang w:eastAsia="zh-HK"/>
              </w:rPr>
              <w:t>停車</w:t>
            </w:r>
            <w:r>
              <w:rPr>
                <w:rFonts w:ascii="標楷體" w:eastAsia="標楷體" w:hAnsi="標楷體" w:cs="新細明體" w:hint="eastAsia"/>
                <w:sz w:val="26"/>
                <w:szCs w:val="26"/>
              </w:rPr>
              <w:t>場</w:t>
            </w:r>
          </w:p>
        </w:tc>
        <w:tc>
          <w:tcPr>
            <w:tcW w:w="1425" w:type="dxa"/>
            <w:tcBorders>
              <w:top w:val="single" w:sz="8" w:space="0" w:color="auto"/>
              <w:left w:val="single" w:sz="4" w:space="0" w:color="000000"/>
              <w:bottom w:val="single" w:sz="12" w:space="0" w:color="auto"/>
              <w:right w:val="single" w:sz="4" w:space="0" w:color="auto"/>
            </w:tcBorders>
            <w:shd w:val="clear" w:color="auto" w:fill="auto"/>
            <w:vAlign w:val="center"/>
          </w:tcPr>
          <w:p w14:paraId="1A460DEA" w14:textId="77777777" w:rsidR="00F908C5" w:rsidRPr="002A132B" w:rsidRDefault="00F908C5" w:rsidP="002A132B">
            <w:pPr>
              <w:widowControl/>
              <w:suppressAutoHyphens/>
              <w:autoSpaceDE/>
              <w:autoSpaceDN/>
              <w:snapToGrid w:val="0"/>
              <w:jc w:val="center"/>
              <w:rPr>
                <w:rFonts w:ascii="Times New Roman" w:eastAsia="新細明體" w:hAnsi="Times New Roman" w:cs="Times New Roman"/>
                <w:b/>
                <w:kern w:val="2"/>
                <w:sz w:val="26"/>
                <w:szCs w:val="26"/>
              </w:rPr>
            </w:pPr>
            <w:r w:rsidRPr="002A132B">
              <w:rPr>
                <w:rFonts w:ascii="Times New Roman" w:eastAsia="新細明體" w:hAnsi="Times New Roman" w:cs="Times New Roman" w:hint="eastAsia"/>
                <w:b/>
                <w:kern w:val="2"/>
                <w:sz w:val="26"/>
                <w:szCs w:val="26"/>
              </w:rPr>
              <w:t>6</w:t>
            </w:r>
            <w:r w:rsidRPr="002A132B">
              <w:rPr>
                <w:rFonts w:ascii="Times New Roman" w:eastAsia="新細明體" w:hAnsi="Times New Roman" w:cs="Times New Roman"/>
                <w:b/>
                <w:kern w:val="2"/>
                <w:sz w:val="26"/>
                <w:szCs w:val="26"/>
              </w:rPr>
              <w:t>52</w:t>
            </w:r>
          </w:p>
        </w:tc>
        <w:tc>
          <w:tcPr>
            <w:tcW w:w="1434" w:type="dxa"/>
            <w:tcBorders>
              <w:top w:val="single" w:sz="8" w:space="0" w:color="auto"/>
              <w:left w:val="single" w:sz="4" w:space="0" w:color="auto"/>
              <w:bottom w:val="single" w:sz="12" w:space="0" w:color="auto"/>
              <w:right w:val="single" w:sz="4" w:space="0" w:color="auto"/>
            </w:tcBorders>
            <w:shd w:val="clear" w:color="auto" w:fill="auto"/>
            <w:vAlign w:val="center"/>
          </w:tcPr>
          <w:p w14:paraId="0C908D5F" w14:textId="77777777" w:rsidR="00F908C5" w:rsidRPr="005F380E" w:rsidRDefault="00F908C5" w:rsidP="002A132B">
            <w:pPr>
              <w:widowControl/>
              <w:suppressAutoHyphens/>
              <w:autoSpaceDE/>
              <w:autoSpaceDN/>
              <w:snapToGrid w:val="0"/>
              <w:jc w:val="center"/>
              <w:rPr>
                <w:rFonts w:ascii="Times New Roman" w:eastAsia="新細明體" w:hAnsi="Times New Roman" w:cs="Times New Roman"/>
                <w:b/>
                <w:kern w:val="2"/>
                <w:sz w:val="26"/>
                <w:szCs w:val="26"/>
              </w:rPr>
            </w:pPr>
            <w:r w:rsidRPr="005F380E">
              <w:rPr>
                <w:rFonts w:ascii="Times New Roman" w:eastAsia="新細明體" w:hAnsi="Times New Roman" w:cs="Times New Roman"/>
                <w:b/>
                <w:kern w:val="2"/>
                <w:sz w:val="26"/>
                <w:szCs w:val="26"/>
              </w:rPr>
              <w:t>189,080</w:t>
            </w:r>
          </w:p>
        </w:tc>
        <w:tc>
          <w:tcPr>
            <w:tcW w:w="1391" w:type="dxa"/>
            <w:tcBorders>
              <w:top w:val="single" w:sz="8" w:space="0" w:color="auto"/>
              <w:left w:val="single" w:sz="4" w:space="0" w:color="auto"/>
              <w:bottom w:val="single" w:sz="12" w:space="0" w:color="auto"/>
              <w:right w:val="single" w:sz="4" w:space="0" w:color="auto"/>
            </w:tcBorders>
            <w:shd w:val="clear" w:color="auto" w:fill="auto"/>
            <w:vAlign w:val="center"/>
          </w:tcPr>
          <w:p w14:paraId="208C344E" w14:textId="77777777" w:rsidR="00F908C5" w:rsidRPr="005F380E" w:rsidRDefault="00F908C5" w:rsidP="003D1497">
            <w:pPr>
              <w:widowControl/>
              <w:suppressAutoHyphens/>
              <w:autoSpaceDE/>
              <w:autoSpaceDN/>
              <w:snapToGrid w:val="0"/>
              <w:jc w:val="center"/>
              <w:rPr>
                <w:rFonts w:ascii="Times New Roman" w:eastAsia="新細明體" w:hAnsi="Times New Roman" w:cs="Times New Roman"/>
                <w:b/>
                <w:kern w:val="2"/>
                <w:sz w:val="26"/>
                <w:szCs w:val="26"/>
              </w:rPr>
            </w:pPr>
          </w:p>
        </w:tc>
        <w:tc>
          <w:tcPr>
            <w:tcW w:w="1576" w:type="dxa"/>
            <w:tcBorders>
              <w:top w:val="single" w:sz="8" w:space="0" w:color="auto"/>
              <w:left w:val="single" w:sz="4" w:space="0" w:color="auto"/>
              <w:bottom w:val="single" w:sz="12" w:space="0" w:color="auto"/>
              <w:right w:val="single" w:sz="4" w:space="0" w:color="auto"/>
            </w:tcBorders>
            <w:shd w:val="clear" w:color="auto" w:fill="auto"/>
            <w:vAlign w:val="center"/>
          </w:tcPr>
          <w:p w14:paraId="3DBF500E" w14:textId="77777777" w:rsidR="00F908C5" w:rsidRPr="005F380E" w:rsidRDefault="00F908C5" w:rsidP="003D1497">
            <w:pPr>
              <w:suppressAutoHyphens/>
              <w:autoSpaceDE/>
              <w:autoSpaceDN/>
              <w:jc w:val="center"/>
              <w:rPr>
                <w:rFonts w:ascii="Times New Roman" w:eastAsia="新細明體" w:hAnsi="Times New Roman" w:cs="Times New Roman"/>
                <w:b/>
                <w:kern w:val="2"/>
                <w:sz w:val="26"/>
                <w:szCs w:val="26"/>
              </w:rPr>
            </w:pPr>
            <w:r w:rsidRPr="005F380E">
              <w:rPr>
                <w:rFonts w:ascii="Times New Roman" w:eastAsia="新細明體" w:hAnsi="Times New Roman" w:cs="Times New Roman"/>
                <w:b/>
                <w:kern w:val="2"/>
                <w:sz w:val="26"/>
                <w:szCs w:val="26"/>
              </w:rPr>
              <w:t>189,080</w:t>
            </w:r>
          </w:p>
        </w:tc>
        <w:tc>
          <w:tcPr>
            <w:tcW w:w="4995" w:type="dxa"/>
            <w:tcBorders>
              <w:top w:val="single" w:sz="8" w:space="0" w:color="auto"/>
              <w:left w:val="single" w:sz="4" w:space="0" w:color="auto"/>
              <w:right w:val="single" w:sz="24" w:space="0" w:color="auto"/>
            </w:tcBorders>
            <w:shd w:val="clear" w:color="auto" w:fill="auto"/>
            <w:vAlign w:val="center"/>
          </w:tcPr>
          <w:p w14:paraId="6F6EFA02" w14:textId="5389E567" w:rsidR="00F908C5" w:rsidRPr="00AC0E98" w:rsidRDefault="00F908C5" w:rsidP="00D862F2">
            <w:pPr>
              <w:suppressAutoHyphens/>
              <w:autoSpaceDE/>
              <w:autoSpaceDN/>
              <w:snapToGrid w:val="0"/>
              <w:spacing w:line="240" w:lineRule="atLeast"/>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hint="eastAsia"/>
                <w:bCs/>
                <w:color w:val="000000"/>
                <w:kern w:val="2"/>
                <w:sz w:val="26"/>
                <w:szCs w:val="26"/>
              </w:rPr>
              <w:t>租金計算：</w:t>
            </w:r>
            <w:r w:rsidRPr="00AC0E98">
              <w:rPr>
                <w:rFonts w:ascii="Times New Roman" w:eastAsia="標楷體" w:hAnsi="Times New Roman" w:cs="Times New Roman" w:hint="eastAsia"/>
                <w:bCs/>
                <w:color w:val="000000"/>
                <w:kern w:val="2"/>
                <w:sz w:val="26"/>
                <w:szCs w:val="26"/>
                <w:lang w:eastAsia="zh-HK"/>
              </w:rPr>
              <w:t>自行車</w:t>
            </w:r>
            <w:r w:rsidRPr="00AC0E98">
              <w:rPr>
                <w:rFonts w:ascii="Times New Roman" w:eastAsia="標楷體" w:hAnsi="Times New Roman" w:cs="Times New Roman" w:hint="eastAsia"/>
                <w:bCs/>
                <w:color w:val="000000"/>
                <w:kern w:val="2"/>
                <w:sz w:val="26"/>
                <w:szCs w:val="26"/>
              </w:rPr>
              <w:t>、</w:t>
            </w:r>
            <w:r w:rsidRPr="00AC0E98">
              <w:rPr>
                <w:rFonts w:ascii="Times New Roman" w:eastAsia="標楷體" w:hAnsi="Times New Roman" w:cs="Times New Roman" w:hint="eastAsia"/>
                <w:bCs/>
                <w:color w:val="000000"/>
                <w:kern w:val="2"/>
                <w:sz w:val="26"/>
                <w:szCs w:val="26"/>
                <w:lang w:eastAsia="zh-HK"/>
              </w:rPr>
              <w:t>機車</w:t>
            </w:r>
            <w:r w:rsidRPr="00AC0E98">
              <w:rPr>
                <w:rFonts w:ascii="Times New Roman" w:eastAsia="標楷體" w:hAnsi="Times New Roman" w:cs="Times New Roman" w:hint="eastAsia"/>
                <w:bCs/>
                <w:color w:val="000000"/>
                <w:kern w:val="2"/>
                <w:sz w:val="26"/>
                <w:szCs w:val="26"/>
              </w:rPr>
              <w:t>、</w:t>
            </w:r>
            <w:r w:rsidR="00D862F2">
              <w:rPr>
                <w:rFonts w:ascii="Times New Roman" w:eastAsia="標楷體" w:hAnsi="Times New Roman" w:cs="Times New Roman" w:hint="eastAsia"/>
                <w:bCs/>
                <w:color w:val="000000"/>
                <w:kern w:val="2"/>
                <w:sz w:val="26"/>
                <w:szCs w:val="26"/>
                <w:lang w:eastAsia="zh-HK"/>
              </w:rPr>
              <w:t>汽</w:t>
            </w:r>
            <w:r w:rsidRPr="00AC0E98">
              <w:rPr>
                <w:rFonts w:ascii="Times New Roman" w:eastAsia="標楷體" w:hAnsi="Times New Roman" w:cs="Times New Roman" w:hint="eastAsia"/>
                <w:bCs/>
                <w:color w:val="000000"/>
                <w:kern w:val="2"/>
                <w:sz w:val="26"/>
                <w:szCs w:val="26"/>
                <w:lang w:eastAsia="zh-HK"/>
              </w:rPr>
              <w:t>車停車區</w:t>
            </w:r>
            <w:r>
              <w:rPr>
                <w:rFonts w:ascii="標楷體" w:eastAsia="標楷體" w:hAnsi="標楷體" w:cs="Times New Roman" w:hint="eastAsia"/>
                <w:bCs/>
                <w:color w:val="000000"/>
                <w:kern w:val="2"/>
                <w:sz w:val="26"/>
                <w:szCs w:val="26"/>
                <w:lang w:eastAsia="zh-HK"/>
              </w:rPr>
              <w:t>：</w:t>
            </w:r>
            <w:r>
              <w:rPr>
                <w:rFonts w:ascii="Times New Roman" w:eastAsia="標楷體" w:hAnsi="Times New Roman" w:cs="Times New Roman" w:hint="eastAsia"/>
                <w:bCs/>
                <w:color w:val="000000"/>
                <w:kern w:val="2"/>
                <w:sz w:val="26"/>
                <w:szCs w:val="26"/>
              </w:rPr>
              <w:t>6</w:t>
            </w:r>
            <w:r>
              <w:rPr>
                <w:rFonts w:ascii="Times New Roman" w:eastAsia="標楷體" w:hAnsi="Times New Roman" w:cs="Times New Roman"/>
                <w:bCs/>
                <w:color w:val="000000"/>
                <w:kern w:val="2"/>
                <w:sz w:val="26"/>
                <w:szCs w:val="26"/>
              </w:rPr>
              <w:t>52</w:t>
            </w:r>
            <w:r>
              <w:rPr>
                <w:rFonts w:ascii="Times New Roman" w:eastAsia="標楷體" w:hAnsi="Times New Roman" w:cs="Times New Roman" w:hint="eastAsia"/>
                <w:bCs/>
                <w:color w:val="000000"/>
                <w:kern w:val="2"/>
                <w:sz w:val="26"/>
                <w:szCs w:val="26"/>
              </w:rPr>
              <w:t xml:space="preserve"> </w:t>
            </w:r>
            <w:r w:rsidR="00630637">
              <w:rPr>
                <w:rFonts w:ascii="Times New Roman" w:eastAsia="標楷體" w:hAnsi="Times New Roman" w:cs="Times New Roman" w:hint="eastAsia"/>
                <w:bCs/>
                <w:color w:val="000000"/>
                <w:kern w:val="2"/>
                <w:sz w:val="26"/>
                <w:szCs w:val="26"/>
              </w:rPr>
              <w:t>平方公尺</w:t>
            </w:r>
            <w:r w:rsidRPr="00AC0E98">
              <w:rPr>
                <w:rFonts w:ascii="Times New Roman" w:eastAsia="標楷體" w:hAnsi="Times New Roman" w:cs="Times New Roman" w:hint="eastAsia"/>
                <w:bCs/>
                <w:color w:val="000000"/>
                <w:kern w:val="2"/>
                <w:sz w:val="26"/>
                <w:szCs w:val="26"/>
              </w:rPr>
              <w:t>。</w:t>
            </w:r>
          </w:p>
        </w:tc>
      </w:tr>
      <w:tr w:rsidR="003D1497" w:rsidRPr="00AC0E98" w14:paraId="37E7DA7D" w14:textId="77777777" w:rsidTr="001E4CD0">
        <w:trPr>
          <w:trHeight w:hRule="exact" w:val="876"/>
          <w:jc w:val="right"/>
        </w:trPr>
        <w:tc>
          <w:tcPr>
            <w:tcW w:w="520" w:type="dxa"/>
            <w:tcBorders>
              <w:top w:val="single" w:sz="8" w:space="0" w:color="auto"/>
              <w:left w:val="single" w:sz="24" w:space="0" w:color="auto"/>
              <w:bottom w:val="single" w:sz="24" w:space="0" w:color="auto"/>
            </w:tcBorders>
            <w:shd w:val="clear" w:color="auto" w:fill="auto"/>
            <w:vAlign w:val="center"/>
          </w:tcPr>
          <w:p w14:paraId="563E990A" w14:textId="77777777" w:rsidR="003D1497" w:rsidRPr="00AC0E98" w:rsidRDefault="003D1497" w:rsidP="003D1497">
            <w:pPr>
              <w:widowControl/>
              <w:suppressAutoHyphens/>
              <w:autoSpaceDE/>
              <w:autoSpaceDN/>
              <w:snapToGrid w:val="0"/>
              <w:jc w:val="center"/>
              <w:rPr>
                <w:rFonts w:ascii="標楷體" w:eastAsia="標楷體" w:hAnsi="標楷體" w:cs="新細明體"/>
                <w:color w:val="FF0000"/>
                <w:sz w:val="26"/>
                <w:szCs w:val="26"/>
              </w:rPr>
            </w:pPr>
          </w:p>
        </w:tc>
        <w:tc>
          <w:tcPr>
            <w:tcW w:w="2976" w:type="dxa"/>
            <w:gridSpan w:val="2"/>
            <w:tcBorders>
              <w:top w:val="single" w:sz="8" w:space="0" w:color="auto"/>
              <w:left w:val="single" w:sz="4" w:space="0" w:color="000000"/>
              <w:bottom w:val="single" w:sz="24" w:space="0" w:color="auto"/>
            </w:tcBorders>
            <w:shd w:val="clear" w:color="auto" w:fill="auto"/>
            <w:vAlign w:val="center"/>
          </w:tcPr>
          <w:p w14:paraId="3A8209F9" w14:textId="77777777" w:rsidR="003D1497" w:rsidRPr="00E6691F" w:rsidRDefault="003D1497" w:rsidP="003D1497">
            <w:pPr>
              <w:widowControl/>
              <w:suppressAutoHyphens/>
              <w:autoSpaceDE/>
              <w:autoSpaceDN/>
              <w:snapToGrid w:val="0"/>
              <w:rPr>
                <w:rFonts w:ascii="Times New Roman" w:eastAsia="新細明體" w:hAnsi="Times New Roman" w:cs="Times New Roman"/>
                <w:b/>
                <w:kern w:val="2"/>
                <w:sz w:val="26"/>
                <w:szCs w:val="26"/>
              </w:rPr>
            </w:pPr>
            <w:r w:rsidRPr="00E6691F">
              <w:rPr>
                <w:rFonts w:ascii="Times New Roman" w:eastAsia="標楷體" w:hAnsi="Times New Roman" w:cs="Times New Roman"/>
                <w:b/>
                <w:bCs/>
                <w:color w:val="000000"/>
                <w:kern w:val="2"/>
                <w:sz w:val="26"/>
                <w:szCs w:val="26"/>
              </w:rPr>
              <w:t>合計</w:t>
            </w:r>
          </w:p>
        </w:tc>
        <w:tc>
          <w:tcPr>
            <w:tcW w:w="1425" w:type="dxa"/>
            <w:tcBorders>
              <w:top w:val="single" w:sz="8" w:space="0" w:color="auto"/>
              <w:left w:val="single" w:sz="4" w:space="0" w:color="000000"/>
              <w:bottom w:val="single" w:sz="24" w:space="0" w:color="auto"/>
              <w:right w:val="single" w:sz="4" w:space="0" w:color="auto"/>
            </w:tcBorders>
            <w:shd w:val="clear" w:color="auto" w:fill="auto"/>
            <w:vAlign w:val="center"/>
          </w:tcPr>
          <w:p w14:paraId="29C55A2B" w14:textId="77777777" w:rsidR="003D1497" w:rsidRPr="00AC0E98" w:rsidRDefault="003D1497" w:rsidP="003D1497">
            <w:pPr>
              <w:suppressAutoHyphens/>
              <w:autoSpaceDE/>
              <w:autoSpaceDN/>
              <w:snapToGrid w:val="0"/>
              <w:jc w:val="center"/>
              <w:rPr>
                <w:rFonts w:ascii="標楷體" w:eastAsia="標楷體" w:hAnsi="標楷體" w:cs="標楷體"/>
                <w:bCs/>
                <w:color w:val="000000"/>
                <w:kern w:val="2"/>
                <w:sz w:val="26"/>
                <w:szCs w:val="26"/>
              </w:rPr>
            </w:pPr>
          </w:p>
        </w:tc>
        <w:tc>
          <w:tcPr>
            <w:tcW w:w="1434" w:type="dxa"/>
            <w:tcBorders>
              <w:top w:val="single" w:sz="8" w:space="0" w:color="auto"/>
              <w:left w:val="single" w:sz="4" w:space="0" w:color="000000"/>
              <w:bottom w:val="single" w:sz="24" w:space="0" w:color="auto"/>
              <w:right w:val="single" w:sz="4" w:space="0" w:color="auto"/>
            </w:tcBorders>
            <w:shd w:val="clear" w:color="auto" w:fill="auto"/>
            <w:vAlign w:val="center"/>
          </w:tcPr>
          <w:p w14:paraId="1320ECC1" w14:textId="4E648BF8" w:rsidR="003D1497" w:rsidRPr="000E5481" w:rsidRDefault="000E5481" w:rsidP="006850B5">
            <w:pPr>
              <w:suppressAutoHyphens/>
              <w:autoSpaceDE/>
              <w:autoSpaceDN/>
              <w:snapToGrid w:val="0"/>
              <w:jc w:val="center"/>
              <w:rPr>
                <w:rFonts w:ascii="Times New Roman" w:eastAsia="標楷體" w:hAnsi="Times New Roman" w:cs="Times New Roman"/>
                <w:b/>
                <w:bCs/>
                <w:color w:val="000000"/>
                <w:kern w:val="2"/>
                <w:sz w:val="26"/>
                <w:szCs w:val="26"/>
              </w:rPr>
            </w:pPr>
            <w:r w:rsidRPr="000E5481">
              <w:rPr>
                <w:rFonts w:ascii="Times New Roman" w:eastAsia="標楷體" w:hAnsi="Times New Roman" w:cs="Times New Roman" w:hint="eastAsia"/>
                <w:b/>
                <w:bCs/>
                <w:color w:val="000000"/>
                <w:kern w:val="2"/>
                <w:sz w:val="26"/>
                <w:szCs w:val="26"/>
              </w:rPr>
              <w:t>5</w:t>
            </w:r>
            <w:r w:rsidR="002A132B">
              <w:rPr>
                <w:rFonts w:ascii="Times New Roman" w:eastAsia="標楷體" w:hAnsi="Times New Roman" w:cs="Times New Roman"/>
                <w:b/>
                <w:bCs/>
                <w:color w:val="000000"/>
                <w:kern w:val="2"/>
                <w:sz w:val="26"/>
                <w:szCs w:val="26"/>
              </w:rPr>
              <w:t>2</w:t>
            </w:r>
            <w:r w:rsidR="006850B5">
              <w:rPr>
                <w:rFonts w:ascii="Times New Roman" w:eastAsia="標楷體" w:hAnsi="Times New Roman" w:cs="Times New Roman"/>
                <w:b/>
                <w:bCs/>
                <w:color w:val="000000"/>
                <w:kern w:val="2"/>
                <w:sz w:val="26"/>
                <w:szCs w:val="26"/>
              </w:rPr>
              <w:t>0</w:t>
            </w:r>
            <w:r w:rsidRPr="000E5481">
              <w:rPr>
                <w:rFonts w:ascii="Times New Roman" w:eastAsia="標楷體" w:hAnsi="Times New Roman" w:cs="Times New Roman"/>
                <w:b/>
                <w:bCs/>
                <w:color w:val="000000"/>
                <w:kern w:val="2"/>
                <w:sz w:val="26"/>
                <w:szCs w:val="26"/>
              </w:rPr>
              <w:t>,</w:t>
            </w:r>
            <w:r w:rsidR="006850B5">
              <w:rPr>
                <w:rFonts w:ascii="Times New Roman" w:eastAsia="標楷體" w:hAnsi="Times New Roman" w:cs="Times New Roman"/>
                <w:b/>
                <w:bCs/>
                <w:color w:val="000000"/>
                <w:kern w:val="2"/>
                <w:sz w:val="26"/>
                <w:szCs w:val="26"/>
              </w:rPr>
              <w:t>895</w:t>
            </w:r>
          </w:p>
        </w:tc>
        <w:tc>
          <w:tcPr>
            <w:tcW w:w="1391" w:type="dxa"/>
            <w:tcBorders>
              <w:top w:val="single" w:sz="8" w:space="0" w:color="auto"/>
              <w:left w:val="single" w:sz="4" w:space="0" w:color="000000"/>
              <w:bottom w:val="single" w:sz="24" w:space="0" w:color="auto"/>
              <w:right w:val="single" w:sz="8" w:space="0" w:color="auto"/>
            </w:tcBorders>
            <w:shd w:val="clear" w:color="auto" w:fill="auto"/>
            <w:vAlign w:val="center"/>
          </w:tcPr>
          <w:p w14:paraId="71276660" w14:textId="4EF7DCF1" w:rsidR="003D1497" w:rsidRPr="000E5481" w:rsidRDefault="006850B5" w:rsidP="004D7479">
            <w:pPr>
              <w:suppressAutoHyphens/>
              <w:autoSpaceDE/>
              <w:autoSpaceDN/>
              <w:snapToGrid w:val="0"/>
              <w:jc w:val="center"/>
              <w:rPr>
                <w:rFonts w:ascii="Times New Roman" w:eastAsia="標楷體" w:hAnsi="Times New Roman" w:cs="Times New Roman"/>
                <w:b/>
                <w:bCs/>
                <w:color w:val="000000"/>
                <w:kern w:val="2"/>
                <w:sz w:val="26"/>
                <w:szCs w:val="26"/>
              </w:rPr>
            </w:pPr>
            <w:r w:rsidRPr="006850B5">
              <w:rPr>
                <w:rFonts w:ascii="Times New Roman" w:eastAsia="標楷體" w:hAnsi="Times New Roman" w:cs="Times New Roman"/>
                <w:b/>
                <w:bCs/>
                <w:color w:val="000000"/>
                <w:kern w:val="2"/>
                <w:sz w:val="26"/>
                <w:szCs w:val="26"/>
              </w:rPr>
              <w:t>3,185,60</w:t>
            </w:r>
            <w:r w:rsidR="004D7479">
              <w:rPr>
                <w:rFonts w:ascii="Times New Roman" w:eastAsia="標楷體" w:hAnsi="Times New Roman" w:cs="Times New Roman"/>
                <w:b/>
                <w:bCs/>
                <w:color w:val="000000"/>
                <w:kern w:val="2"/>
                <w:sz w:val="26"/>
                <w:szCs w:val="26"/>
              </w:rPr>
              <w:t>5</w:t>
            </w:r>
          </w:p>
        </w:tc>
        <w:tc>
          <w:tcPr>
            <w:tcW w:w="1576" w:type="dxa"/>
            <w:tcBorders>
              <w:top w:val="single" w:sz="8" w:space="0" w:color="auto"/>
              <w:left w:val="single" w:sz="8" w:space="0" w:color="auto"/>
              <w:bottom w:val="single" w:sz="24" w:space="0" w:color="auto"/>
              <w:right w:val="single" w:sz="8" w:space="0" w:color="auto"/>
            </w:tcBorders>
            <w:shd w:val="clear" w:color="auto" w:fill="auto"/>
            <w:vAlign w:val="center"/>
          </w:tcPr>
          <w:p w14:paraId="0F8F6EE8" w14:textId="05E74ABE" w:rsidR="003D1497" w:rsidRPr="00AC0E98" w:rsidRDefault="000E5481" w:rsidP="004D7479">
            <w:pPr>
              <w:suppressAutoHyphens/>
              <w:autoSpaceDE/>
              <w:autoSpaceDN/>
              <w:snapToGrid w:val="0"/>
              <w:jc w:val="center"/>
              <w:rPr>
                <w:rFonts w:ascii="Times New Roman" w:eastAsia="標楷體" w:hAnsi="Times New Roman" w:cs="Times New Roman"/>
                <w:b/>
                <w:bCs/>
                <w:color w:val="000000"/>
                <w:kern w:val="2"/>
                <w:sz w:val="26"/>
                <w:szCs w:val="26"/>
              </w:rPr>
            </w:pPr>
            <w:r>
              <w:rPr>
                <w:rFonts w:ascii="Times New Roman" w:eastAsia="標楷體" w:hAnsi="Times New Roman" w:cs="Times New Roman" w:hint="eastAsia"/>
                <w:b/>
                <w:bCs/>
                <w:color w:val="000000"/>
                <w:kern w:val="2"/>
                <w:sz w:val="26"/>
                <w:szCs w:val="26"/>
              </w:rPr>
              <w:t>3</w:t>
            </w:r>
            <w:r>
              <w:rPr>
                <w:rFonts w:ascii="Times New Roman" w:eastAsia="標楷體" w:hAnsi="Times New Roman" w:cs="Times New Roman"/>
                <w:b/>
                <w:bCs/>
                <w:color w:val="000000"/>
                <w:kern w:val="2"/>
                <w:sz w:val="26"/>
                <w:szCs w:val="26"/>
              </w:rPr>
              <w:t>,</w:t>
            </w:r>
            <w:r w:rsidR="006850B5">
              <w:rPr>
                <w:rFonts w:ascii="Times New Roman" w:eastAsia="標楷體" w:hAnsi="Times New Roman" w:cs="Times New Roman"/>
                <w:b/>
                <w:bCs/>
                <w:color w:val="000000"/>
                <w:kern w:val="2"/>
                <w:sz w:val="26"/>
                <w:szCs w:val="26"/>
              </w:rPr>
              <w:t>70</w:t>
            </w:r>
            <w:r w:rsidR="004D7479">
              <w:rPr>
                <w:rFonts w:ascii="Times New Roman" w:eastAsia="標楷體" w:hAnsi="Times New Roman" w:cs="Times New Roman"/>
                <w:b/>
                <w:bCs/>
                <w:color w:val="000000"/>
                <w:kern w:val="2"/>
                <w:sz w:val="26"/>
                <w:szCs w:val="26"/>
              </w:rPr>
              <w:t>6,500</w:t>
            </w:r>
          </w:p>
        </w:tc>
        <w:tc>
          <w:tcPr>
            <w:tcW w:w="4995" w:type="dxa"/>
            <w:tcBorders>
              <w:top w:val="single" w:sz="8" w:space="0" w:color="auto"/>
              <w:left w:val="single" w:sz="8" w:space="0" w:color="auto"/>
              <w:bottom w:val="single" w:sz="24" w:space="0" w:color="auto"/>
              <w:right w:val="single" w:sz="24" w:space="0" w:color="auto"/>
            </w:tcBorders>
            <w:shd w:val="clear" w:color="auto" w:fill="auto"/>
            <w:vAlign w:val="center"/>
          </w:tcPr>
          <w:p w14:paraId="0C9E81D7" w14:textId="77777777" w:rsidR="003D1497" w:rsidRPr="00AC0E98" w:rsidRDefault="003D1497" w:rsidP="003D1497">
            <w:pPr>
              <w:suppressAutoHyphens/>
              <w:autoSpaceDE/>
              <w:autoSpaceDN/>
              <w:jc w:val="center"/>
              <w:rPr>
                <w:rFonts w:ascii="Times New Roman" w:eastAsia="新細明體" w:hAnsi="Times New Roman" w:cs="Times New Roman"/>
                <w:kern w:val="2"/>
                <w:sz w:val="26"/>
                <w:szCs w:val="26"/>
              </w:rPr>
            </w:pPr>
          </w:p>
        </w:tc>
      </w:tr>
      <w:tr w:rsidR="003D1497" w:rsidRPr="00AC0E98" w14:paraId="0282176C" w14:textId="77777777" w:rsidTr="003212FB">
        <w:trPr>
          <w:trHeight w:val="645"/>
          <w:jc w:val="right"/>
        </w:trPr>
        <w:tc>
          <w:tcPr>
            <w:tcW w:w="520" w:type="dxa"/>
            <w:tcBorders>
              <w:top w:val="single" w:sz="4" w:space="0" w:color="auto"/>
              <w:left w:val="single" w:sz="4" w:space="0" w:color="000000"/>
              <w:bottom w:val="single" w:sz="4" w:space="0" w:color="000000"/>
            </w:tcBorders>
            <w:shd w:val="clear" w:color="auto" w:fill="auto"/>
            <w:vAlign w:val="center"/>
          </w:tcPr>
          <w:p w14:paraId="54B5CEE4" w14:textId="77777777" w:rsidR="003D1497" w:rsidRPr="00AC0E98" w:rsidRDefault="003D1497" w:rsidP="003D1497">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Times New Roman" w:eastAsia="新細明體" w:hAnsi="Times New Roman" w:cs="Times New Roman"/>
                <w:kern w:val="2"/>
                <w:sz w:val="24"/>
                <w:szCs w:val="24"/>
              </w:rPr>
              <w:lastRenderedPageBreak/>
              <w:br w:type="page"/>
            </w:r>
            <w:r w:rsidRPr="00AC0E98">
              <w:rPr>
                <w:rFonts w:ascii="標楷體" w:eastAsia="標楷體" w:hAnsi="標楷體" w:cs="新細明體"/>
                <w:sz w:val="26"/>
                <w:szCs w:val="26"/>
              </w:rPr>
              <w:t>備註</w:t>
            </w:r>
          </w:p>
        </w:tc>
        <w:tc>
          <w:tcPr>
            <w:tcW w:w="1379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DCEE6BB" w14:textId="77777777" w:rsidR="003D1497" w:rsidRPr="00AC0E98" w:rsidRDefault="003D1497" w:rsidP="003D149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AC0E98">
              <w:rPr>
                <w:rFonts w:ascii="標楷體" w:eastAsia="標楷體" w:hAnsi="標楷體" w:cs="新細明體"/>
                <w:sz w:val="26"/>
                <w:szCs w:val="26"/>
              </w:rPr>
              <w:t>依據「國有公用不動產收益原則」第</w:t>
            </w:r>
            <w:r>
              <w:rPr>
                <w:rFonts w:ascii="標楷體" w:eastAsia="標楷體" w:hAnsi="標楷體" w:cs="新細明體" w:hint="eastAsia"/>
                <w:sz w:val="26"/>
                <w:szCs w:val="26"/>
              </w:rPr>
              <w:t>5</w:t>
            </w:r>
            <w:r w:rsidRPr="00AC0E98">
              <w:rPr>
                <w:rFonts w:ascii="標楷體" w:eastAsia="標楷體" w:hAnsi="標楷體" w:cs="新細明體"/>
                <w:sz w:val="26"/>
                <w:szCs w:val="26"/>
              </w:rPr>
              <w:t>點：</w:t>
            </w:r>
          </w:p>
          <w:p w14:paraId="65766EF8" w14:textId="67610E8C" w:rsidR="003D1497" w:rsidRPr="00AC0E98" w:rsidRDefault="003D1497" w:rsidP="003D1497">
            <w:pPr>
              <w:widowControl/>
              <w:suppressAutoHyphens/>
              <w:autoSpaceDE/>
              <w:autoSpaceDN/>
              <w:snapToGrid w:val="0"/>
              <w:ind w:left="355"/>
              <w:jc w:val="both"/>
              <w:rPr>
                <w:rFonts w:ascii="Times New Roman" w:eastAsia="新細明體" w:hAnsi="Times New Roman" w:cs="Times New Roman"/>
                <w:kern w:val="2"/>
                <w:sz w:val="26"/>
                <w:szCs w:val="26"/>
              </w:rPr>
            </w:pPr>
            <w:r w:rsidRPr="00AC0E98">
              <w:rPr>
                <w:rFonts w:ascii="標楷體" w:eastAsia="標楷體" w:hAnsi="標楷體" w:cs="新細明體"/>
                <w:sz w:val="26"/>
                <w:szCs w:val="26"/>
              </w:rPr>
              <w:t>「</w:t>
            </w:r>
            <w:r>
              <w:rPr>
                <w:rFonts w:ascii="標楷體" w:eastAsia="標楷體" w:hAnsi="標楷體" w:cs="新細明體"/>
                <w:sz w:val="26"/>
                <w:szCs w:val="26"/>
              </w:rPr>
              <w:t>（</w:t>
            </w:r>
            <w:r>
              <w:rPr>
                <w:rFonts w:ascii="標楷體" w:eastAsia="標楷體" w:hAnsi="標楷體" w:cs="新細明體" w:hint="eastAsia"/>
                <w:sz w:val="26"/>
                <w:szCs w:val="26"/>
              </w:rPr>
              <w:t>二</w:t>
            </w:r>
            <w:r>
              <w:rPr>
                <w:rFonts w:ascii="標楷體" w:eastAsia="標楷體" w:hAnsi="標楷體" w:cs="新細明體"/>
                <w:sz w:val="26"/>
                <w:szCs w:val="26"/>
              </w:rPr>
              <w:t>）</w:t>
            </w:r>
            <w:r w:rsidRPr="00AC0E98">
              <w:rPr>
                <w:rFonts w:ascii="標楷體" w:eastAsia="標楷體" w:hAnsi="標楷體" w:cs="新細明體"/>
                <w:sz w:val="26"/>
                <w:szCs w:val="26"/>
              </w:rPr>
              <w:t>公開標租者：</w:t>
            </w:r>
          </w:p>
          <w:p w14:paraId="0B8C1489" w14:textId="77777777" w:rsidR="003D1497" w:rsidRPr="00AC0E98" w:rsidRDefault="003D1497" w:rsidP="003D1497">
            <w:pPr>
              <w:widowControl/>
              <w:suppressAutoHyphens/>
              <w:autoSpaceDE/>
              <w:autoSpaceDN/>
              <w:snapToGrid w:val="0"/>
              <w:ind w:left="824" w:hanging="471"/>
              <w:jc w:val="both"/>
              <w:rPr>
                <w:rFonts w:ascii="Times New Roman" w:eastAsia="新細明體" w:hAnsi="Times New Roman" w:cs="Times New Roman"/>
                <w:kern w:val="2"/>
                <w:sz w:val="26"/>
                <w:szCs w:val="26"/>
              </w:rPr>
            </w:pPr>
            <w:r w:rsidRPr="00AC0E98">
              <w:rPr>
                <w:rFonts w:ascii="標楷體" w:eastAsia="標楷體" w:hAnsi="標楷體" w:cs="新細明體"/>
                <w:sz w:val="26"/>
                <w:szCs w:val="26"/>
              </w:rPr>
              <w:t>１、</w:t>
            </w:r>
            <w:r w:rsidRPr="009656A7">
              <w:rPr>
                <w:rFonts w:ascii="標楷體" w:eastAsia="標楷體" w:hAnsi="標楷體" w:cs="新細明體" w:hint="eastAsia"/>
                <w:sz w:val="26"/>
                <w:szCs w:val="26"/>
              </w:rPr>
              <w:t>以不動產年租金總額競標，其底價由管理機關考量定價因素訂之</w:t>
            </w:r>
            <w:r>
              <w:rPr>
                <w:rFonts w:ascii="標楷體" w:eastAsia="標楷體" w:hAnsi="標楷體" w:cs="新細明體" w:hint="eastAsia"/>
                <w:sz w:val="26"/>
                <w:szCs w:val="26"/>
              </w:rPr>
              <w:t>。</w:t>
            </w:r>
            <w:r w:rsidRPr="00AC0E98">
              <w:rPr>
                <w:rFonts w:ascii="標楷體" w:eastAsia="標楷體" w:hAnsi="標楷體" w:cs="新細明體"/>
                <w:sz w:val="26"/>
                <w:szCs w:val="26"/>
              </w:rPr>
              <w:t>標租底價，</w:t>
            </w:r>
            <w:r w:rsidRPr="00AC0E98">
              <w:rPr>
                <w:rFonts w:ascii="標楷體" w:eastAsia="標楷體" w:hAnsi="標楷體" w:cs="新細明體" w:hint="eastAsia"/>
                <w:sz w:val="26"/>
                <w:szCs w:val="26"/>
                <w:lang w:eastAsia="zh-HK"/>
              </w:rPr>
              <w:t>土</w:t>
            </w:r>
            <w:r w:rsidRPr="00AC0E98">
              <w:rPr>
                <w:rFonts w:ascii="標楷體" w:eastAsia="標楷體" w:hAnsi="標楷體" w:cs="新細明體"/>
                <w:sz w:val="26"/>
                <w:szCs w:val="26"/>
              </w:rPr>
              <w:t>地年租金率不得低於百分之五，房屋年租金率不得低於百分之十。</w:t>
            </w:r>
          </w:p>
          <w:p w14:paraId="17FC8997" w14:textId="77777777" w:rsidR="003D1497" w:rsidRPr="00AC0E98" w:rsidRDefault="003D1497" w:rsidP="003D1497">
            <w:pPr>
              <w:widowControl/>
              <w:suppressAutoHyphens/>
              <w:autoSpaceDE/>
              <w:autoSpaceDN/>
              <w:snapToGrid w:val="0"/>
              <w:ind w:left="824" w:hanging="471"/>
              <w:jc w:val="both"/>
              <w:rPr>
                <w:rFonts w:ascii="Times New Roman" w:eastAsia="新細明體" w:hAnsi="Times New Roman" w:cs="Times New Roman"/>
                <w:kern w:val="2"/>
                <w:sz w:val="26"/>
                <w:szCs w:val="26"/>
              </w:rPr>
            </w:pPr>
            <w:r w:rsidRPr="00AC0E98">
              <w:rPr>
                <w:rFonts w:ascii="標楷體" w:eastAsia="標楷體" w:hAnsi="標楷體" w:cs="新細明體"/>
                <w:sz w:val="26"/>
                <w:szCs w:val="26"/>
              </w:rPr>
              <w:t>２、</w:t>
            </w:r>
            <w:r w:rsidRPr="009656A7">
              <w:rPr>
                <w:rFonts w:ascii="標楷體" w:eastAsia="標楷體" w:hAnsi="標楷體" w:cs="新細明體" w:hint="eastAsia"/>
                <w:sz w:val="26"/>
                <w:szCs w:val="26"/>
              </w:rPr>
              <w:t>租賃期間，不動產依前款第一目規定計算之最低年租金總額，因租金率、土地申報地價或房屋課稅現值變動，其變動後年租金總額較決標年租金總額高者，自變動當月起，改按較高之年租金總額計收標租年租金。</w:t>
            </w:r>
          </w:p>
          <w:p w14:paraId="4E3713B6" w14:textId="77777777" w:rsidR="003D1497" w:rsidRPr="00AC0E98" w:rsidRDefault="003D1497" w:rsidP="003D149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AC0E98">
              <w:rPr>
                <w:rFonts w:ascii="標楷體" w:eastAsia="標楷體" w:hAnsi="標楷體" w:cs="新細明體" w:hint="eastAsia"/>
                <w:sz w:val="26"/>
                <w:szCs w:val="26"/>
                <w:lang w:eastAsia="zh-HK"/>
              </w:rPr>
              <w:t>前鎮漁港多功能船員服務中心預定</w:t>
            </w:r>
            <w:r w:rsidRPr="00AC0E98">
              <w:rPr>
                <w:rFonts w:ascii="標楷體" w:eastAsia="標楷體" w:hAnsi="標楷體" w:cs="新細明體" w:hint="eastAsia"/>
                <w:sz w:val="26"/>
                <w:szCs w:val="26"/>
              </w:rPr>
              <w:t>111</w:t>
            </w:r>
            <w:r w:rsidRPr="00AC0E98">
              <w:rPr>
                <w:rFonts w:ascii="標楷體" w:eastAsia="標楷體" w:hAnsi="標楷體" w:cs="新細明體" w:hint="eastAsia"/>
                <w:sz w:val="26"/>
                <w:szCs w:val="26"/>
                <w:lang w:eastAsia="zh-HK"/>
              </w:rPr>
              <w:t>年</w:t>
            </w:r>
            <w:r w:rsidRPr="00AC0E98">
              <w:rPr>
                <w:rFonts w:ascii="標楷體" w:eastAsia="標楷體" w:hAnsi="標楷體" w:cs="新細明體" w:hint="eastAsia"/>
                <w:sz w:val="26"/>
                <w:szCs w:val="26"/>
              </w:rPr>
              <w:t>12</w:t>
            </w:r>
            <w:r w:rsidRPr="00AC0E98">
              <w:rPr>
                <w:rFonts w:ascii="標楷體" w:eastAsia="標楷體" w:hAnsi="標楷體" w:cs="新細明體" w:hint="eastAsia"/>
                <w:sz w:val="26"/>
                <w:szCs w:val="26"/>
                <w:lang w:eastAsia="zh-HK"/>
              </w:rPr>
              <w:t>月底前完工</w:t>
            </w:r>
            <w:r>
              <w:rPr>
                <w:rFonts w:ascii="標楷體" w:eastAsia="標楷體" w:hAnsi="標楷體" w:cs="新細明體" w:hint="eastAsia"/>
                <w:sz w:val="26"/>
                <w:szCs w:val="26"/>
              </w:rPr>
              <w:t>，</w:t>
            </w:r>
            <w:r w:rsidRPr="005F380E">
              <w:rPr>
                <w:rFonts w:ascii="標楷體" w:eastAsia="標楷體" w:hAnsi="標楷體" w:cs="新細明體" w:hint="eastAsia"/>
                <w:sz w:val="26"/>
                <w:szCs w:val="26"/>
              </w:rPr>
              <w:t>標租面積係以設計圖進行預估計算，實際面積應以完工後經地政機關登記之面積為準。</w:t>
            </w:r>
          </w:p>
          <w:p w14:paraId="31FC0D40" w14:textId="5B94C55A" w:rsidR="003D1497" w:rsidRPr="005F380E" w:rsidRDefault="003D1497" w:rsidP="003D149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5F380E">
              <w:rPr>
                <w:rFonts w:ascii="標楷體" w:eastAsia="標楷體" w:hAnsi="標楷體" w:cs="新細明體" w:hint="eastAsia"/>
                <w:sz w:val="26"/>
                <w:szCs w:val="26"/>
                <w:lang w:eastAsia="zh-HK"/>
              </w:rPr>
              <w:t>申報</w:t>
            </w:r>
            <w:r w:rsidRPr="005F380E">
              <w:rPr>
                <w:rFonts w:ascii="標楷體" w:eastAsia="標楷體" w:hAnsi="標楷體" w:cs="新細明體"/>
                <w:sz w:val="26"/>
                <w:szCs w:val="26"/>
              </w:rPr>
              <w:t>地價</w:t>
            </w:r>
            <w:r w:rsidR="00B21527">
              <w:rPr>
                <w:rFonts w:ascii="標楷體" w:eastAsia="標楷體" w:hAnsi="標楷體" w:cs="新細明體" w:hint="eastAsia"/>
                <w:sz w:val="26"/>
                <w:szCs w:val="26"/>
              </w:rPr>
              <w:t>預估</w:t>
            </w:r>
            <w:r w:rsidRPr="005F380E">
              <w:rPr>
                <w:rFonts w:ascii="標楷體" w:eastAsia="標楷體" w:hAnsi="標楷體" w:cs="新細明體"/>
                <w:sz w:val="26"/>
                <w:szCs w:val="26"/>
              </w:rPr>
              <w:t>：</w:t>
            </w:r>
            <w:r w:rsidRPr="005F380E">
              <w:rPr>
                <w:rFonts w:ascii="標楷體" w:eastAsia="標楷體" w:hAnsi="標楷體" w:cs="新細明體" w:hint="eastAsia"/>
                <w:sz w:val="26"/>
                <w:szCs w:val="26"/>
              </w:rPr>
              <w:t>5,80</w:t>
            </w:r>
            <w:r w:rsidRPr="005F380E">
              <w:rPr>
                <w:rFonts w:ascii="標楷體" w:eastAsia="標楷體" w:hAnsi="標楷體" w:cs="新細明體"/>
                <w:sz w:val="26"/>
                <w:szCs w:val="26"/>
              </w:rPr>
              <w:t>0</w:t>
            </w:r>
            <w:r>
              <w:rPr>
                <w:rFonts w:ascii="標楷體" w:eastAsia="標楷體" w:hAnsi="標楷體" w:cs="新細明體"/>
                <w:sz w:val="26"/>
                <w:szCs w:val="26"/>
              </w:rPr>
              <w:t>（</w:t>
            </w:r>
            <w:r w:rsidRPr="005F380E">
              <w:rPr>
                <w:rFonts w:ascii="標楷體" w:eastAsia="標楷體" w:hAnsi="標楷體" w:cs="新細明體"/>
                <w:sz w:val="26"/>
                <w:szCs w:val="26"/>
              </w:rPr>
              <w:t>元/平方公尺</w:t>
            </w:r>
            <w:r>
              <w:rPr>
                <w:rFonts w:ascii="標楷體" w:eastAsia="標楷體" w:hAnsi="標楷體" w:cs="新細明體"/>
                <w:sz w:val="26"/>
                <w:szCs w:val="26"/>
              </w:rPr>
              <w:t>）</w:t>
            </w:r>
            <w:r>
              <w:rPr>
                <w:rFonts w:ascii="標楷體" w:eastAsia="標楷體" w:hAnsi="標楷體" w:cs="新細明體" w:hint="eastAsia"/>
                <w:sz w:val="26"/>
                <w:szCs w:val="26"/>
              </w:rPr>
              <w:t>；</w:t>
            </w:r>
            <w:r w:rsidRPr="005F380E">
              <w:rPr>
                <w:rFonts w:ascii="標楷體" w:eastAsia="標楷體" w:hAnsi="標楷體" w:cs="新細明體"/>
                <w:sz w:val="26"/>
                <w:szCs w:val="26"/>
              </w:rPr>
              <w:t>房屋課稅單價</w:t>
            </w:r>
            <w:r w:rsidR="00B21527">
              <w:rPr>
                <w:rFonts w:ascii="標楷體" w:eastAsia="標楷體" w:hAnsi="標楷體" w:cs="新細明體" w:hint="eastAsia"/>
                <w:sz w:val="26"/>
                <w:szCs w:val="26"/>
              </w:rPr>
              <w:t>預估</w:t>
            </w:r>
            <w:r w:rsidRPr="005F380E">
              <w:rPr>
                <w:rFonts w:ascii="標楷體" w:eastAsia="標楷體" w:hAnsi="標楷體" w:cs="新細明體"/>
                <w:sz w:val="26"/>
                <w:szCs w:val="26"/>
              </w:rPr>
              <w:t>：</w:t>
            </w:r>
            <w:r w:rsidRPr="005F380E">
              <w:rPr>
                <w:rFonts w:ascii="標楷體" w:eastAsia="標楷體" w:hAnsi="標楷體" w:cs="新細明體" w:hint="eastAsia"/>
                <w:sz w:val="26"/>
                <w:szCs w:val="26"/>
              </w:rPr>
              <w:t>7,800</w:t>
            </w:r>
            <w:r>
              <w:rPr>
                <w:rFonts w:ascii="標楷體" w:eastAsia="標楷體" w:hAnsi="標楷體" w:cs="新細明體"/>
                <w:sz w:val="26"/>
                <w:szCs w:val="26"/>
              </w:rPr>
              <w:t>（</w:t>
            </w:r>
            <w:r w:rsidRPr="005F380E">
              <w:rPr>
                <w:rFonts w:ascii="標楷體" w:eastAsia="標楷體" w:hAnsi="標楷體" w:cs="新細明體"/>
                <w:sz w:val="26"/>
                <w:szCs w:val="26"/>
              </w:rPr>
              <w:t>元/平方公尺</w:t>
            </w:r>
            <w:r>
              <w:rPr>
                <w:rFonts w:ascii="標楷體" w:eastAsia="標楷體" w:hAnsi="標楷體" w:cs="新細明體"/>
                <w:sz w:val="26"/>
                <w:szCs w:val="26"/>
              </w:rPr>
              <w:t>）</w:t>
            </w:r>
            <w:r w:rsidRPr="005F380E">
              <w:rPr>
                <w:rFonts w:ascii="標楷體" w:eastAsia="標楷體" w:hAnsi="標楷體" w:cs="新細明體" w:hint="eastAsia"/>
                <w:sz w:val="26"/>
                <w:szCs w:val="26"/>
              </w:rPr>
              <w:t>。</w:t>
            </w:r>
            <w:r>
              <w:rPr>
                <w:rFonts w:ascii="標楷體" w:eastAsia="標楷體" w:hAnsi="標楷體" w:cs="新細明體" w:hint="eastAsia"/>
                <w:sz w:val="26"/>
                <w:szCs w:val="26"/>
              </w:rPr>
              <w:t>註：申報地價以1</w:t>
            </w:r>
            <w:r>
              <w:rPr>
                <w:rFonts w:ascii="標楷體" w:eastAsia="標楷體" w:hAnsi="標楷體" w:cs="新細明體"/>
                <w:sz w:val="26"/>
                <w:szCs w:val="26"/>
              </w:rPr>
              <w:t>09</w:t>
            </w:r>
            <w:r>
              <w:rPr>
                <w:rFonts w:ascii="標楷體" w:eastAsia="標楷體" w:hAnsi="標楷體" w:cs="新細明體" w:hint="eastAsia"/>
                <w:sz w:val="26"/>
                <w:szCs w:val="26"/>
              </w:rPr>
              <w:t>年公告地價估算。</w:t>
            </w:r>
            <w:r w:rsidR="00B21527">
              <w:rPr>
                <w:rFonts w:ascii="標楷體" w:eastAsia="標楷體" w:hAnsi="標楷體" w:cs="新細明體" w:hint="eastAsia"/>
                <w:sz w:val="26"/>
                <w:szCs w:val="26"/>
              </w:rPr>
              <w:t>申報地價及房屋稅課稅單價均為預估值，實際租金以主管機關認定為準。</w:t>
            </w:r>
          </w:p>
          <w:p w14:paraId="2D952BD0" w14:textId="6C887CF3" w:rsidR="003D1497" w:rsidRPr="00C82203" w:rsidRDefault="003D1497" w:rsidP="00B2152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AC0E98">
              <w:rPr>
                <w:rFonts w:ascii="標楷體" w:eastAsia="標楷體" w:hAnsi="標楷體" w:cs="新細明體"/>
                <w:b/>
                <w:sz w:val="26"/>
                <w:szCs w:val="26"/>
              </w:rPr>
              <w:t>本案標租底價計算方式：</w:t>
            </w:r>
            <w:r w:rsidRPr="00AC0E98">
              <w:rPr>
                <w:rFonts w:ascii="標楷體" w:eastAsia="標楷體" w:hAnsi="標楷體" w:cs="新細明體" w:hint="eastAsia"/>
                <w:b/>
                <w:sz w:val="26"/>
                <w:szCs w:val="26"/>
                <w:lang w:eastAsia="zh-HK"/>
              </w:rPr>
              <w:t>土地</w:t>
            </w:r>
            <w:r w:rsidRPr="00AC0E98">
              <w:rPr>
                <w:rFonts w:ascii="標楷體" w:eastAsia="標楷體" w:hAnsi="標楷體" w:cs="新細明體"/>
                <w:b/>
                <w:sz w:val="26"/>
                <w:szCs w:val="26"/>
              </w:rPr>
              <w:t>租金</w:t>
            </w:r>
            <w:r w:rsidR="002E15FD">
              <w:rPr>
                <w:rFonts w:ascii="標楷體" w:eastAsia="標楷體" w:hAnsi="標楷體" w:cs="新細明體" w:hint="eastAsia"/>
                <w:b/>
                <w:sz w:val="26"/>
                <w:szCs w:val="26"/>
              </w:rPr>
              <w:t>｛〔船員會館部分：</w:t>
            </w:r>
            <w:r w:rsidRPr="005F380E">
              <w:rPr>
                <w:rFonts w:ascii="標楷體" w:eastAsia="標楷體" w:hAnsi="標楷體" w:cs="新細明體" w:hint="eastAsia"/>
                <w:b/>
                <w:sz w:val="26"/>
                <w:szCs w:val="26"/>
              </w:rPr>
              <w:t>標租標的之當期申報地價</w:t>
            </w:r>
            <w:r w:rsidRPr="005F380E">
              <w:rPr>
                <w:rFonts w:ascii="標楷體" w:eastAsia="標楷體" w:hAnsi="標楷體" w:cs="新細明體"/>
                <w:b/>
                <w:sz w:val="26"/>
                <w:szCs w:val="26"/>
              </w:rPr>
              <w:t xml:space="preserve">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使用面積</w:t>
            </w:r>
            <w:r>
              <w:rPr>
                <w:rFonts w:ascii="標楷體" w:eastAsia="標楷體" w:hAnsi="標楷體" w:cs="新細明體"/>
                <w:b/>
                <w:sz w:val="26"/>
                <w:szCs w:val="26"/>
              </w:rPr>
              <w:t>（</w:t>
            </w:r>
            <w:r w:rsidRPr="005F380E">
              <w:rPr>
                <w:rFonts w:ascii="標楷體" w:eastAsia="標楷體" w:hAnsi="標楷體" w:cs="新細明體"/>
                <w:b/>
                <w:sz w:val="26"/>
                <w:szCs w:val="26"/>
              </w:rPr>
              <w:t xml:space="preserve">整棟建築物之使用土地面積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建築物之使用樓地板面積 ÷ 建築物總樓地板面積</w:t>
            </w:r>
            <w:r>
              <w:rPr>
                <w:rFonts w:ascii="標楷體" w:eastAsia="標楷體" w:hAnsi="標楷體" w:cs="新細明體"/>
                <w:b/>
                <w:sz w:val="26"/>
                <w:szCs w:val="26"/>
              </w:rPr>
              <w:t>）</w:t>
            </w:r>
            <w:r w:rsidRPr="005F380E">
              <w:rPr>
                <w:rFonts w:ascii="標楷體" w:eastAsia="標楷體" w:hAnsi="標楷體" w:cs="新細明體"/>
                <w:b/>
                <w:sz w:val="26"/>
                <w:szCs w:val="26"/>
              </w:rPr>
              <w:t xml:space="preserve">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得標時之土地年租金率</w:t>
            </w:r>
            <w:r>
              <w:rPr>
                <w:rFonts w:ascii="標楷體" w:eastAsia="標楷體" w:hAnsi="標楷體" w:cs="新細明體" w:hint="eastAsia"/>
                <w:b/>
                <w:sz w:val="26"/>
                <w:szCs w:val="26"/>
              </w:rPr>
              <w:t>5</w:t>
            </w:r>
            <w:r w:rsidRPr="005F380E">
              <w:rPr>
                <w:rFonts w:ascii="標楷體" w:eastAsia="標楷體" w:hAnsi="標楷體" w:cs="新細明體"/>
                <w:b/>
                <w:sz w:val="26"/>
                <w:szCs w:val="26"/>
              </w:rPr>
              <w:t>％</w:t>
            </w:r>
            <w:r w:rsidRPr="00AC0E98">
              <w:rPr>
                <w:rFonts w:ascii="標楷體" w:eastAsia="標楷體" w:hAnsi="標楷體" w:cs="新細明體"/>
                <w:b/>
                <w:sz w:val="26"/>
                <w:szCs w:val="26"/>
              </w:rPr>
              <w:t>）</w:t>
            </w:r>
            <w:r w:rsidR="002E15FD">
              <w:rPr>
                <w:rFonts w:ascii="標楷體" w:eastAsia="標楷體" w:hAnsi="標楷體" w:cs="新細明體" w:hint="eastAsia"/>
                <w:b/>
                <w:sz w:val="26"/>
                <w:szCs w:val="26"/>
              </w:rPr>
              <w:t>〕</w:t>
            </w:r>
            <w:r w:rsidR="00B21527" w:rsidRPr="00AC0E98">
              <w:rPr>
                <w:rFonts w:ascii="標楷體" w:eastAsia="標楷體" w:hAnsi="標楷體" w:cs="新細明體"/>
                <w:b/>
                <w:sz w:val="26"/>
                <w:szCs w:val="26"/>
              </w:rPr>
              <w:t>＋</w:t>
            </w:r>
            <w:r w:rsidR="002E15FD">
              <w:rPr>
                <w:rFonts w:ascii="標楷體" w:eastAsia="標楷體" w:hAnsi="標楷體" w:cs="新細明體" w:hint="eastAsia"/>
                <w:b/>
                <w:sz w:val="26"/>
                <w:szCs w:val="26"/>
              </w:rPr>
              <w:t>〔</w:t>
            </w:r>
            <w:r w:rsidR="00B21527">
              <w:rPr>
                <w:rFonts w:ascii="標楷體" w:eastAsia="標楷體" w:hAnsi="標楷體" w:cs="新細明體" w:hint="eastAsia"/>
                <w:b/>
                <w:sz w:val="26"/>
                <w:szCs w:val="26"/>
              </w:rPr>
              <w:t xml:space="preserve">附屬停車場部分：標租標的之當期申報地價 </w:t>
            </w:r>
            <w:r w:rsidR="00240BD7">
              <w:rPr>
                <w:rFonts w:ascii="標楷體" w:eastAsia="標楷體" w:hAnsi="標楷體" w:cs="新細明體"/>
                <w:b/>
                <w:sz w:val="26"/>
                <w:szCs w:val="26"/>
              </w:rPr>
              <w:t>×</w:t>
            </w:r>
            <w:r w:rsidR="00B21527">
              <w:rPr>
                <w:rFonts w:ascii="標楷體" w:eastAsia="標楷體" w:hAnsi="標楷體" w:cs="新細明體"/>
                <w:b/>
                <w:sz w:val="26"/>
                <w:szCs w:val="26"/>
              </w:rPr>
              <w:t xml:space="preserve"> </w:t>
            </w:r>
            <w:r w:rsidR="00B21527">
              <w:rPr>
                <w:rFonts w:ascii="標楷體" w:eastAsia="標楷體" w:hAnsi="標楷體" w:cs="新細明體" w:hint="eastAsia"/>
                <w:b/>
                <w:sz w:val="26"/>
                <w:szCs w:val="26"/>
              </w:rPr>
              <w:t xml:space="preserve">使用面積 </w:t>
            </w:r>
            <w:r w:rsidR="00240BD7">
              <w:rPr>
                <w:rFonts w:ascii="標楷體" w:eastAsia="標楷體" w:hAnsi="標楷體" w:cs="新細明體"/>
                <w:b/>
                <w:sz w:val="26"/>
                <w:szCs w:val="26"/>
              </w:rPr>
              <w:t>×</w:t>
            </w:r>
            <w:r w:rsidR="00B21527">
              <w:rPr>
                <w:rFonts w:ascii="標楷體" w:eastAsia="標楷體" w:hAnsi="標楷體" w:cs="新細明體"/>
                <w:b/>
                <w:sz w:val="26"/>
                <w:szCs w:val="26"/>
              </w:rPr>
              <w:t xml:space="preserve"> </w:t>
            </w:r>
            <w:r w:rsidR="00B21527" w:rsidRPr="005F380E">
              <w:rPr>
                <w:rFonts w:ascii="標楷體" w:eastAsia="標楷體" w:hAnsi="標楷體" w:cs="新細明體"/>
                <w:b/>
                <w:sz w:val="26"/>
                <w:szCs w:val="26"/>
              </w:rPr>
              <w:t>得標時之土地年租金率</w:t>
            </w:r>
            <w:r w:rsidR="00B21527">
              <w:rPr>
                <w:rFonts w:ascii="標楷體" w:eastAsia="標楷體" w:hAnsi="標楷體" w:cs="新細明體" w:hint="eastAsia"/>
                <w:b/>
                <w:sz w:val="26"/>
                <w:szCs w:val="26"/>
              </w:rPr>
              <w:t>5</w:t>
            </w:r>
            <w:r w:rsidR="00B21527" w:rsidRPr="005F380E">
              <w:rPr>
                <w:rFonts w:ascii="標楷體" w:eastAsia="標楷體" w:hAnsi="標楷體" w:cs="新細明體"/>
                <w:b/>
                <w:sz w:val="26"/>
                <w:szCs w:val="26"/>
              </w:rPr>
              <w:t>％</w:t>
            </w:r>
            <w:r w:rsidR="002E15FD">
              <w:rPr>
                <w:rFonts w:ascii="標楷體" w:eastAsia="標楷體" w:hAnsi="標楷體" w:cs="新細明體" w:hint="eastAsia"/>
                <w:b/>
                <w:sz w:val="26"/>
                <w:szCs w:val="26"/>
              </w:rPr>
              <w:t>〕｝</w:t>
            </w:r>
            <w:r w:rsidRPr="00AC0E98">
              <w:rPr>
                <w:rFonts w:ascii="標楷體" w:eastAsia="標楷體" w:hAnsi="標楷體" w:cs="新細明體"/>
                <w:b/>
                <w:sz w:val="26"/>
                <w:szCs w:val="26"/>
              </w:rPr>
              <w:t>＋房屋租金</w:t>
            </w:r>
            <w:r>
              <w:rPr>
                <w:rFonts w:ascii="標楷體" w:eastAsia="標楷體" w:hAnsi="標楷體" w:cs="新細明體" w:hint="eastAsia"/>
                <w:b/>
                <w:sz w:val="26"/>
                <w:szCs w:val="26"/>
              </w:rPr>
              <w:t>（</w:t>
            </w:r>
            <w:r w:rsidRPr="005F380E">
              <w:rPr>
                <w:rFonts w:ascii="標楷體" w:eastAsia="標楷體" w:hAnsi="標楷體" w:cs="新細明體" w:hint="eastAsia"/>
                <w:b/>
                <w:sz w:val="26"/>
                <w:szCs w:val="26"/>
              </w:rPr>
              <w:t>房屋課稅現值</w:t>
            </w:r>
            <w:r w:rsidRPr="005F380E">
              <w:rPr>
                <w:rFonts w:ascii="標楷體" w:eastAsia="標楷體" w:hAnsi="標楷體" w:cs="新細明體"/>
                <w:b/>
                <w:sz w:val="26"/>
                <w:szCs w:val="26"/>
              </w:rPr>
              <w:t xml:space="preserve">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建築物總樓地板面積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建築物之使用樓地板面積 ÷ 建築物總樓地板面積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10％</w:t>
            </w:r>
            <w:r w:rsidRPr="00AC0E98">
              <w:rPr>
                <w:rFonts w:ascii="標楷體" w:eastAsia="標楷體" w:hAnsi="標楷體" w:cs="新細明體"/>
                <w:b/>
                <w:sz w:val="26"/>
                <w:szCs w:val="26"/>
              </w:rPr>
              <w:t>）</w:t>
            </w:r>
          </w:p>
          <w:p w14:paraId="4EBEA30D" w14:textId="3C457F31" w:rsidR="003D1497" w:rsidRPr="00AC0E98" w:rsidRDefault="003D1497" w:rsidP="003D149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AC0E98">
              <w:rPr>
                <w:rFonts w:ascii="標楷體" w:eastAsia="標楷體" w:hAnsi="標楷體" w:cs="新細明體"/>
                <w:b/>
                <w:sz w:val="26"/>
                <w:szCs w:val="26"/>
              </w:rPr>
              <w:t>本案係採土地租金率競標，本案以公開標租方式辦理，</w:t>
            </w:r>
            <w:r w:rsidRPr="009945E2">
              <w:rPr>
                <w:rFonts w:ascii="標楷體" w:eastAsia="標楷體" w:hAnsi="標楷體" w:cs="新細明體" w:hint="eastAsia"/>
                <w:b/>
                <w:sz w:val="26"/>
                <w:szCs w:val="26"/>
              </w:rPr>
              <w:t>並依國有公用不動產收益原則第</w:t>
            </w:r>
            <w:r w:rsidRPr="009945E2">
              <w:rPr>
                <w:rFonts w:ascii="標楷體" w:eastAsia="標楷體" w:hAnsi="標楷體" w:cs="新細明體"/>
                <w:b/>
                <w:sz w:val="26"/>
                <w:szCs w:val="26"/>
              </w:rPr>
              <w:t>4點參照政府採購法規定，準用最有利標（租金納入評選）方式決標。</w:t>
            </w:r>
          </w:p>
        </w:tc>
      </w:tr>
    </w:tbl>
    <w:p w14:paraId="53C93AB6" w14:textId="1322E5C6" w:rsidR="00AC0E98" w:rsidRPr="00DD413B" w:rsidRDefault="00AC0E98" w:rsidP="00AC0E98">
      <w:pPr>
        <w:suppressAutoHyphens/>
        <w:autoSpaceDE/>
        <w:autoSpaceDN/>
        <w:snapToGrid w:val="0"/>
        <w:ind w:left="1618" w:hanging="776"/>
        <w:jc w:val="both"/>
        <w:rPr>
          <w:rFonts w:ascii="標楷體" w:eastAsia="標楷體" w:hAnsi="標楷體" w:cs="標楷體"/>
          <w:kern w:val="2"/>
          <w:sz w:val="28"/>
          <w:szCs w:val="28"/>
        </w:rPr>
      </w:pPr>
    </w:p>
    <w:sectPr w:rsidR="00AC0E98" w:rsidRPr="00DD413B" w:rsidSect="00CA3E7B">
      <w:pgSz w:w="16838" w:h="11906" w:orient="landscape"/>
      <w:pgMar w:top="851" w:right="1080" w:bottom="709"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CD435" w14:textId="77777777" w:rsidR="00D90B72" w:rsidRDefault="00D90B72" w:rsidP="006A3BC3">
      <w:r>
        <w:separator/>
      </w:r>
    </w:p>
  </w:endnote>
  <w:endnote w:type="continuationSeparator" w:id="0">
    <w:p w14:paraId="0D1B8FE3" w14:textId="77777777" w:rsidR="00D90B72" w:rsidRDefault="00D90B72" w:rsidP="006A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IDFont+F1">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9324"/>
      <w:docPartObj>
        <w:docPartGallery w:val="Page Numbers (Bottom of Page)"/>
        <w:docPartUnique/>
      </w:docPartObj>
    </w:sdtPr>
    <w:sdtEndPr/>
    <w:sdtContent>
      <w:p w14:paraId="765A785F" w14:textId="391C31E6" w:rsidR="00CA3E7B" w:rsidRDefault="00CA3E7B">
        <w:pPr>
          <w:pStyle w:val="aa"/>
          <w:jc w:val="center"/>
        </w:pPr>
        <w:r>
          <w:fldChar w:fldCharType="begin"/>
        </w:r>
        <w:r>
          <w:instrText xml:space="preserve"> PAGE   \* MERGEFORMAT </w:instrText>
        </w:r>
        <w:r>
          <w:fldChar w:fldCharType="separate"/>
        </w:r>
        <w:r w:rsidR="005B754B" w:rsidRPr="005B754B">
          <w:rPr>
            <w:noProof/>
            <w:lang w:val="zh-TW"/>
          </w:rPr>
          <w:t>2</w:t>
        </w:r>
        <w:r>
          <w:rPr>
            <w:noProof/>
            <w:lang w:val="zh-TW"/>
          </w:rPr>
          <w:fldChar w:fldCharType="end"/>
        </w:r>
      </w:p>
    </w:sdtContent>
  </w:sdt>
  <w:p w14:paraId="07C8D2D8" w14:textId="77777777" w:rsidR="00CA3E7B" w:rsidRDefault="00CA3E7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AF58B" w14:textId="77777777" w:rsidR="00D90B72" w:rsidRDefault="00D90B72" w:rsidP="006A3BC3">
      <w:r>
        <w:separator/>
      </w:r>
    </w:p>
  </w:footnote>
  <w:footnote w:type="continuationSeparator" w:id="0">
    <w:p w14:paraId="1708B4B8" w14:textId="77777777" w:rsidR="00D90B72" w:rsidRDefault="00D90B72" w:rsidP="006A3B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rPr>
        <w:rFonts w:ascii="標楷體" w:eastAsia="標楷體" w:hAnsi="標楷體" w:cs="新細明體"/>
        <w:b/>
        <w:kern w:val="0"/>
        <w:sz w:val="22"/>
        <w:szCs w:val="22"/>
      </w:rPr>
    </w:lvl>
  </w:abstractNum>
  <w:abstractNum w:abstractNumId="1" w15:restartNumberingAfterBreak="0">
    <w:nsid w:val="010F5266"/>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2" w15:restartNumberingAfterBreak="0">
    <w:nsid w:val="020063A6"/>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3" w15:restartNumberingAfterBreak="0">
    <w:nsid w:val="02831859"/>
    <w:multiLevelType w:val="hybridMultilevel"/>
    <w:tmpl w:val="BBF4F01C"/>
    <w:lvl w:ilvl="0" w:tplc="7ED65B5E">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FB6177"/>
    <w:multiLevelType w:val="hybridMultilevel"/>
    <w:tmpl w:val="0420A69A"/>
    <w:lvl w:ilvl="0" w:tplc="F91099BE">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C035FF"/>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6" w15:restartNumberingAfterBreak="0">
    <w:nsid w:val="07B30896"/>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7" w15:restartNumberingAfterBreak="0">
    <w:nsid w:val="09831FC5"/>
    <w:multiLevelType w:val="hybridMultilevel"/>
    <w:tmpl w:val="05943D30"/>
    <w:lvl w:ilvl="0" w:tplc="8AC4E5B6">
      <w:start w:val="2"/>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E31B1F"/>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9" w15:restartNumberingAfterBreak="0">
    <w:nsid w:val="17E01E68"/>
    <w:multiLevelType w:val="hybridMultilevel"/>
    <w:tmpl w:val="23ACF790"/>
    <w:lvl w:ilvl="0" w:tplc="28408B3C">
      <w:start w:val="1"/>
      <w:numFmt w:val="decimal"/>
      <w:lvlText w:val="(%1)"/>
      <w:lvlJc w:val="left"/>
      <w:pPr>
        <w:ind w:left="244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10" w15:restartNumberingAfterBreak="0">
    <w:nsid w:val="1DC9711E"/>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11" w15:restartNumberingAfterBreak="0">
    <w:nsid w:val="1FEB35CC"/>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2" w15:restartNumberingAfterBreak="0">
    <w:nsid w:val="24A92D65"/>
    <w:multiLevelType w:val="hybridMultilevel"/>
    <w:tmpl w:val="BAEA54DC"/>
    <w:lvl w:ilvl="0" w:tplc="7ED65B5E">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CBC5E86"/>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4" w15:restartNumberingAfterBreak="0">
    <w:nsid w:val="33D95397"/>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15" w15:restartNumberingAfterBreak="0">
    <w:nsid w:val="348C1517"/>
    <w:multiLevelType w:val="hybridMultilevel"/>
    <w:tmpl w:val="97D2BC70"/>
    <w:lvl w:ilvl="0" w:tplc="2850D472">
      <w:start w:val="1"/>
      <w:numFmt w:val="decimal"/>
      <w:lvlText w:val="(%1)"/>
      <w:lvlJc w:val="left"/>
      <w:pPr>
        <w:ind w:left="244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16" w15:restartNumberingAfterBreak="0">
    <w:nsid w:val="381D7B6D"/>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7" w15:restartNumberingAfterBreak="0">
    <w:nsid w:val="3A3A1513"/>
    <w:multiLevelType w:val="hybridMultilevel"/>
    <w:tmpl w:val="E1869050"/>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8" w15:restartNumberingAfterBreak="0">
    <w:nsid w:val="3FB12348"/>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9" w15:restartNumberingAfterBreak="0">
    <w:nsid w:val="42200B8F"/>
    <w:multiLevelType w:val="hybridMultilevel"/>
    <w:tmpl w:val="A894AD36"/>
    <w:lvl w:ilvl="0" w:tplc="0409000F">
      <w:start w:val="1"/>
      <w:numFmt w:val="decimal"/>
      <w:lvlText w:val="%1."/>
      <w:lvlJc w:val="left"/>
      <w:pPr>
        <w:ind w:left="1725" w:hanging="480"/>
      </w:pPr>
      <w:rPr>
        <w:rFonts w:hint="eastAsia"/>
      </w:rPr>
    </w:lvl>
    <w:lvl w:ilvl="1" w:tplc="04090019">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20" w15:restartNumberingAfterBreak="0">
    <w:nsid w:val="47DD3339"/>
    <w:multiLevelType w:val="hybridMultilevel"/>
    <w:tmpl w:val="A50080B4"/>
    <w:lvl w:ilvl="0" w:tplc="674681F0">
      <w:start w:val="1"/>
      <w:numFmt w:val="taiwaneseCountingThousand"/>
      <w:lvlText w:val="(%1)"/>
      <w:lvlJc w:val="left"/>
      <w:pPr>
        <w:ind w:left="1075" w:hanging="480"/>
      </w:pPr>
      <w:rPr>
        <w:rFonts w:hint="default"/>
        <w:b w:val="0"/>
      </w:rPr>
    </w:lvl>
    <w:lvl w:ilvl="1" w:tplc="04090019" w:tentative="1">
      <w:start w:val="1"/>
      <w:numFmt w:val="ideographTraditional"/>
      <w:lvlText w:val="%2、"/>
      <w:lvlJc w:val="left"/>
      <w:pPr>
        <w:ind w:left="1555" w:hanging="480"/>
      </w:pPr>
    </w:lvl>
    <w:lvl w:ilvl="2" w:tplc="0409001B" w:tentative="1">
      <w:start w:val="1"/>
      <w:numFmt w:val="lowerRoman"/>
      <w:lvlText w:val="%3."/>
      <w:lvlJc w:val="right"/>
      <w:pPr>
        <w:ind w:left="2035" w:hanging="480"/>
      </w:pPr>
    </w:lvl>
    <w:lvl w:ilvl="3" w:tplc="0409000F" w:tentative="1">
      <w:start w:val="1"/>
      <w:numFmt w:val="decimal"/>
      <w:lvlText w:val="%4."/>
      <w:lvlJc w:val="left"/>
      <w:pPr>
        <w:ind w:left="2515" w:hanging="480"/>
      </w:pPr>
    </w:lvl>
    <w:lvl w:ilvl="4" w:tplc="04090019" w:tentative="1">
      <w:start w:val="1"/>
      <w:numFmt w:val="ideographTraditional"/>
      <w:lvlText w:val="%5、"/>
      <w:lvlJc w:val="left"/>
      <w:pPr>
        <w:ind w:left="2995" w:hanging="480"/>
      </w:pPr>
    </w:lvl>
    <w:lvl w:ilvl="5" w:tplc="0409001B" w:tentative="1">
      <w:start w:val="1"/>
      <w:numFmt w:val="lowerRoman"/>
      <w:lvlText w:val="%6."/>
      <w:lvlJc w:val="right"/>
      <w:pPr>
        <w:ind w:left="3475" w:hanging="480"/>
      </w:pPr>
    </w:lvl>
    <w:lvl w:ilvl="6" w:tplc="0409000F" w:tentative="1">
      <w:start w:val="1"/>
      <w:numFmt w:val="decimal"/>
      <w:lvlText w:val="%7."/>
      <w:lvlJc w:val="left"/>
      <w:pPr>
        <w:ind w:left="3955" w:hanging="480"/>
      </w:pPr>
    </w:lvl>
    <w:lvl w:ilvl="7" w:tplc="04090019" w:tentative="1">
      <w:start w:val="1"/>
      <w:numFmt w:val="ideographTraditional"/>
      <w:lvlText w:val="%8、"/>
      <w:lvlJc w:val="left"/>
      <w:pPr>
        <w:ind w:left="4435" w:hanging="480"/>
      </w:pPr>
    </w:lvl>
    <w:lvl w:ilvl="8" w:tplc="0409001B" w:tentative="1">
      <w:start w:val="1"/>
      <w:numFmt w:val="lowerRoman"/>
      <w:lvlText w:val="%9."/>
      <w:lvlJc w:val="right"/>
      <w:pPr>
        <w:ind w:left="4915" w:hanging="480"/>
      </w:pPr>
    </w:lvl>
  </w:abstractNum>
  <w:abstractNum w:abstractNumId="21" w15:restartNumberingAfterBreak="0">
    <w:nsid w:val="4C95480F"/>
    <w:multiLevelType w:val="hybridMultilevel"/>
    <w:tmpl w:val="23ACF790"/>
    <w:lvl w:ilvl="0" w:tplc="28408B3C">
      <w:start w:val="1"/>
      <w:numFmt w:val="decimal"/>
      <w:lvlText w:val="(%1)"/>
      <w:lvlJc w:val="left"/>
      <w:pPr>
        <w:ind w:left="244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22" w15:restartNumberingAfterBreak="0">
    <w:nsid w:val="4DEC0D24"/>
    <w:multiLevelType w:val="hybridMultilevel"/>
    <w:tmpl w:val="23ACF790"/>
    <w:lvl w:ilvl="0" w:tplc="FFFFFFFF">
      <w:start w:val="1"/>
      <w:numFmt w:val="decimal"/>
      <w:lvlText w:val="(%1)"/>
      <w:lvlJc w:val="left"/>
      <w:pPr>
        <w:ind w:left="2445" w:hanging="720"/>
      </w:pPr>
      <w:rPr>
        <w:rFonts w:hint="default"/>
      </w:rPr>
    </w:lvl>
    <w:lvl w:ilvl="1" w:tplc="FFFFFFFF" w:tentative="1">
      <w:start w:val="1"/>
      <w:numFmt w:val="ideographTraditional"/>
      <w:lvlText w:val="%2、"/>
      <w:lvlJc w:val="left"/>
      <w:pPr>
        <w:ind w:left="2685" w:hanging="480"/>
      </w:pPr>
    </w:lvl>
    <w:lvl w:ilvl="2" w:tplc="FFFFFFFF" w:tentative="1">
      <w:start w:val="1"/>
      <w:numFmt w:val="lowerRoman"/>
      <w:lvlText w:val="%3."/>
      <w:lvlJc w:val="right"/>
      <w:pPr>
        <w:ind w:left="3165" w:hanging="480"/>
      </w:pPr>
    </w:lvl>
    <w:lvl w:ilvl="3" w:tplc="FFFFFFFF" w:tentative="1">
      <w:start w:val="1"/>
      <w:numFmt w:val="decimal"/>
      <w:lvlText w:val="%4."/>
      <w:lvlJc w:val="left"/>
      <w:pPr>
        <w:ind w:left="3645" w:hanging="480"/>
      </w:pPr>
    </w:lvl>
    <w:lvl w:ilvl="4" w:tplc="FFFFFFFF" w:tentative="1">
      <w:start w:val="1"/>
      <w:numFmt w:val="ideographTraditional"/>
      <w:lvlText w:val="%5、"/>
      <w:lvlJc w:val="left"/>
      <w:pPr>
        <w:ind w:left="4125" w:hanging="480"/>
      </w:pPr>
    </w:lvl>
    <w:lvl w:ilvl="5" w:tplc="FFFFFFFF" w:tentative="1">
      <w:start w:val="1"/>
      <w:numFmt w:val="lowerRoman"/>
      <w:lvlText w:val="%6."/>
      <w:lvlJc w:val="right"/>
      <w:pPr>
        <w:ind w:left="4605" w:hanging="480"/>
      </w:pPr>
    </w:lvl>
    <w:lvl w:ilvl="6" w:tplc="FFFFFFFF" w:tentative="1">
      <w:start w:val="1"/>
      <w:numFmt w:val="decimal"/>
      <w:lvlText w:val="%7."/>
      <w:lvlJc w:val="left"/>
      <w:pPr>
        <w:ind w:left="5085" w:hanging="480"/>
      </w:pPr>
    </w:lvl>
    <w:lvl w:ilvl="7" w:tplc="FFFFFFFF" w:tentative="1">
      <w:start w:val="1"/>
      <w:numFmt w:val="ideographTraditional"/>
      <w:lvlText w:val="%8、"/>
      <w:lvlJc w:val="left"/>
      <w:pPr>
        <w:ind w:left="5565" w:hanging="480"/>
      </w:pPr>
    </w:lvl>
    <w:lvl w:ilvl="8" w:tplc="FFFFFFFF" w:tentative="1">
      <w:start w:val="1"/>
      <w:numFmt w:val="lowerRoman"/>
      <w:lvlText w:val="%9."/>
      <w:lvlJc w:val="right"/>
      <w:pPr>
        <w:ind w:left="6045" w:hanging="480"/>
      </w:pPr>
    </w:lvl>
  </w:abstractNum>
  <w:abstractNum w:abstractNumId="23" w15:restartNumberingAfterBreak="0">
    <w:nsid w:val="51724138"/>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24" w15:restartNumberingAfterBreak="0">
    <w:nsid w:val="53257B47"/>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25" w15:restartNumberingAfterBreak="0">
    <w:nsid w:val="53A3576F"/>
    <w:multiLevelType w:val="hybridMultilevel"/>
    <w:tmpl w:val="FD820740"/>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26" w15:restartNumberingAfterBreak="0">
    <w:nsid w:val="541868DF"/>
    <w:multiLevelType w:val="hybridMultilevel"/>
    <w:tmpl w:val="0420A69A"/>
    <w:lvl w:ilvl="0" w:tplc="F91099BE">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6DD2B23"/>
    <w:multiLevelType w:val="hybridMultilevel"/>
    <w:tmpl w:val="23806D4A"/>
    <w:lvl w:ilvl="0" w:tplc="2702F514">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10557E"/>
    <w:multiLevelType w:val="hybridMultilevel"/>
    <w:tmpl w:val="CC264DD2"/>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29" w15:restartNumberingAfterBreak="0">
    <w:nsid w:val="57523899"/>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30" w15:restartNumberingAfterBreak="0">
    <w:nsid w:val="5AAF41DA"/>
    <w:multiLevelType w:val="hybridMultilevel"/>
    <w:tmpl w:val="23ACF790"/>
    <w:lvl w:ilvl="0" w:tplc="28408B3C">
      <w:start w:val="1"/>
      <w:numFmt w:val="decimal"/>
      <w:lvlText w:val="(%1)"/>
      <w:lvlJc w:val="left"/>
      <w:pPr>
        <w:ind w:left="244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31" w15:restartNumberingAfterBreak="0">
    <w:nsid w:val="5ACD45FF"/>
    <w:multiLevelType w:val="hybridMultilevel"/>
    <w:tmpl w:val="0420A69A"/>
    <w:lvl w:ilvl="0" w:tplc="F91099BE">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FE22486"/>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33" w15:restartNumberingAfterBreak="0">
    <w:nsid w:val="632E3562"/>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34" w15:restartNumberingAfterBreak="0">
    <w:nsid w:val="666163F8"/>
    <w:multiLevelType w:val="hybridMultilevel"/>
    <w:tmpl w:val="C712A068"/>
    <w:lvl w:ilvl="0" w:tplc="67D0EE28">
      <w:start w:val="1"/>
      <w:numFmt w:val="decimal"/>
      <w:lvlText w:val="%1."/>
      <w:lvlJc w:val="left"/>
      <w:pPr>
        <w:ind w:left="1725" w:hanging="480"/>
      </w:pPr>
      <w:rPr>
        <w:rFonts w:cs="CIDFont+F1" w:hint="eastAsia"/>
        <w:color w:val="auto"/>
        <w:sz w:val="28"/>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35" w15:restartNumberingAfterBreak="0">
    <w:nsid w:val="6AF34857"/>
    <w:multiLevelType w:val="hybridMultilevel"/>
    <w:tmpl w:val="35A43A56"/>
    <w:lvl w:ilvl="0" w:tplc="623C28D0">
      <w:start w:val="1"/>
      <w:numFmt w:val="taiwaneseCountingThousand"/>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AC1F2A"/>
    <w:multiLevelType w:val="hybridMultilevel"/>
    <w:tmpl w:val="CC264DD2"/>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37" w15:restartNumberingAfterBreak="0">
    <w:nsid w:val="70C802BF"/>
    <w:multiLevelType w:val="hybridMultilevel"/>
    <w:tmpl w:val="23ACF790"/>
    <w:lvl w:ilvl="0" w:tplc="28408B3C">
      <w:start w:val="1"/>
      <w:numFmt w:val="decimal"/>
      <w:lvlText w:val="(%1)"/>
      <w:lvlJc w:val="left"/>
      <w:pPr>
        <w:ind w:left="270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38" w15:restartNumberingAfterBreak="0">
    <w:nsid w:val="71AC1882"/>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39" w15:restartNumberingAfterBreak="0">
    <w:nsid w:val="72B97450"/>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0" w15:restartNumberingAfterBreak="0">
    <w:nsid w:val="74675FF6"/>
    <w:multiLevelType w:val="hybridMultilevel"/>
    <w:tmpl w:val="C712A068"/>
    <w:lvl w:ilvl="0" w:tplc="67D0EE28">
      <w:start w:val="1"/>
      <w:numFmt w:val="decimal"/>
      <w:lvlText w:val="%1."/>
      <w:lvlJc w:val="left"/>
      <w:pPr>
        <w:ind w:left="1725" w:hanging="480"/>
      </w:pPr>
      <w:rPr>
        <w:rFonts w:cs="CIDFont+F1" w:hint="eastAsia"/>
        <w:color w:val="auto"/>
        <w:sz w:val="28"/>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41" w15:restartNumberingAfterBreak="0">
    <w:nsid w:val="76D82063"/>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2" w15:restartNumberingAfterBreak="0">
    <w:nsid w:val="7AD048C2"/>
    <w:multiLevelType w:val="hybridMultilevel"/>
    <w:tmpl w:val="86BEB9EC"/>
    <w:lvl w:ilvl="0" w:tplc="05643D36">
      <w:start w:val="1"/>
      <w:numFmt w:val="taiwaneseCountingThousand"/>
      <w:lvlText w:val="%1."/>
      <w:lvlJc w:val="left"/>
      <w:pPr>
        <w:ind w:left="598" w:hanging="480"/>
      </w:pPr>
      <w:rPr>
        <w:rFonts w:ascii="標楷體" w:hAnsi="標楷體" w:hint="eastAsia"/>
        <w:b w:val="0"/>
        <w:i w:val="0"/>
        <w:sz w:val="32"/>
        <w:lang w:val="en-US"/>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43" w15:restartNumberingAfterBreak="0">
    <w:nsid w:val="7CD8386B"/>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4" w15:restartNumberingAfterBreak="0">
    <w:nsid w:val="7FCC05B0"/>
    <w:multiLevelType w:val="hybridMultilevel"/>
    <w:tmpl w:val="9C12EA1C"/>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num w:numId="1">
    <w:abstractNumId w:val="42"/>
  </w:num>
  <w:num w:numId="2">
    <w:abstractNumId w:val="23"/>
  </w:num>
  <w:num w:numId="3">
    <w:abstractNumId w:val="19"/>
  </w:num>
  <w:num w:numId="4">
    <w:abstractNumId w:val="5"/>
  </w:num>
  <w:num w:numId="5">
    <w:abstractNumId w:val="2"/>
  </w:num>
  <w:num w:numId="6">
    <w:abstractNumId w:val="24"/>
  </w:num>
  <w:num w:numId="7">
    <w:abstractNumId w:val="39"/>
  </w:num>
  <w:num w:numId="8">
    <w:abstractNumId w:val="43"/>
  </w:num>
  <w:num w:numId="9">
    <w:abstractNumId w:val="20"/>
  </w:num>
  <w:num w:numId="10">
    <w:abstractNumId w:val="33"/>
  </w:num>
  <w:num w:numId="11">
    <w:abstractNumId w:val="10"/>
  </w:num>
  <w:num w:numId="12">
    <w:abstractNumId w:val="6"/>
  </w:num>
  <w:num w:numId="13">
    <w:abstractNumId w:val="14"/>
  </w:num>
  <w:num w:numId="14">
    <w:abstractNumId w:val="8"/>
  </w:num>
  <w:num w:numId="15">
    <w:abstractNumId w:val="41"/>
  </w:num>
  <w:num w:numId="16">
    <w:abstractNumId w:val="44"/>
  </w:num>
  <w:num w:numId="17">
    <w:abstractNumId w:val="25"/>
  </w:num>
  <w:num w:numId="18">
    <w:abstractNumId w:val="17"/>
  </w:num>
  <w:num w:numId="19">
    <w:abstractNumId w:val="34"/>
  </w:num>
  <w:num w:numId="20">
    <w:abstractNumId w:val="11"/>
  </w:num>
  <w:num w:numId="21">
    <w:abstractNumId w:val="28"/>
  </w:num>
  <w:num w:numId="22">
    <w:abstractNumId w:val="36"/>
  </w:num>
  <w:num w:numId="23">
    <w:abstractNumId w:val="21"/>
  </w:num>
  <w:num w:numId="24">
    <w:abstractNumId w:val="29"/>
  </w:num>
  <w:num w:numId="25">
    <w:abstractNumId w:val="18"/>
  </w:num>
  <w:num w:numId="26">
    <w:abstractNumId w:val="16"/>
  </w:num>
  <w:num w:numId="27">
    <w:abstractNumId w:val="13"/>
  </w:num>
  <w:num w:numId="28">
    <w:abstractNumId w:val="38"/>
  </w:num>
  <w:num w:numId="29">
    <w:abstractNumId w:val="0"/>
  </w:num>
  <w:num w:numId="30">
    <w:abstractNumId w:val="3"/>
  </w:num>
  <w:num w:numId="31">
    <w:abstractNumId w:val="12"/>
  </w:num>
  <w:num w:numId="32">
    <w:abstractNumId w:val="40"/>
  </w:num>
  <w:num w:numId="33">
    <w:abstractNumId w:val="26"/>
  </w:num>
  <w:num w:numId="34">
    <w:abstractNumId w:val="31"/>
  </w:num>
  <w:num w:numId="35">
    <w:abstractNumId w:val="4"/>
  </w:num>
  <w:num w:numId="36">
    <w:abstractNumId w:val="27"/>
  </w:num>
  <w:num w:numId="37">
    <w:abstractNumId w:val="37"/>
  </w:num>
  <w:num w:numId="38">
    <w:abstractNumId w:val="9"/>
  </w:num>
  <w:num w:numId="39">
    <w:abstractNumId w:val="30"/>
  </w:num>
  <w:num w:numId="40">
    <w:abstractNumId w:val="32"/>
  </w:num>
  <w:num w:numId="41">
    <w:abstractNumId w:val="22"/>
  </w:num>
  <w:num w:numId="42">
    <w:abstractNumId w:val="35"/>
  </w:num>
  <w:num w:numId="43">
    <w:abstractNumId w:val="1"/>
  </w:num>
  <w:num w:numId="44">
    <w:abstractNumId w:val="7"/>
  </w:num>
  <w:num w:numId="45">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0"/>
  <w:activeWritingStyle w:appName="MSWord" w:lang="zh-HK" w:vendorID="64" w:dllVersion="131077" w:nlCheck="1" w:checkStyle="1"/>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73"/>
    <w:rsid w:val="00006D0E"/>
    <w:rsid w:val="00010C61"/>
    <w:rsid w:val="00022869"/>
    <w:rsid w:val="00025D30"/>
    <w:rsid w:val="00027581"/>
    <w:rsid w:val="00031D6B"/>
    <w:rsid w:val="00032820"/>
    <w:rsid w:val="000336A4"/>
    <w:rsid w:val="0003493A"/>
    <w:rsid w:val="000365D0"/>
    <w:rsid w:val="00036648"/>
    <w:rsid w:val="000402F0"/>
    <w:rsid w:val="000421AB"/>
    <w:rsid w:val="00042942"/>
    <w:rsid w:val="00046134"/>
    <w:rsid w:val="00054E1A"/>
    <w:rsid w:val="00057067"/>
    <w:rsid w:val="000641B5"/>
    <w:rsid w:val="00074587"/>
    <w:rsid w:val="00076AD7"/>
    <w:rsid w:val="00080B94"/>
    <w:rsid w:val="00082659"/>
    <w:rsid w:val="00083031"/>
    <w:rsid w:val="00083D1C"/>
    <w:rsid w:val="000923AF"/>
    <w:rsid w:val="00093A64"/>
    <w:rsid w:val="00093B9E"/>
    <w:rsid w:val="000953CB"/>
    <w:rsid w:val="00095E1F"/>
    <w:rsid w:val="00097807"/>
    <w:rsid w:val="000A2824"/>
    <w:rsid w:val="000A4155"/>
    <w:rsid w:val="000A43BA"/>
    <w:rsid w:val="000A6BB3"/>
    <w:rsid w:val="000B259F"/>
    <w:rsid w:val="000B6E15"/>
    <w:rsid w:val="000B72C3"/>
    <w:rsid w:val="000C1091"/>
    <w:rsid w:val="000C2089"/>
    <w:rsid w:val="000C6074"/>
    <w:rsid w:val="000C62F8"/>
    <w:rsid w:val="000C667A"/>
    <w:rsid w:val="000C7BE2"/>
    <w:rsid w:val="000D4F7C"/>
    <w:rsid w:val="000E0AF8"/>
    <w:rsid w:val="000E4D70"/>
    <w:rsid w:val="000E5481"/>
    <w:rsid w:val="000E5763"/>
    <w:rsid w:val="000E5EB9"/>
    <w:rsid w:val="000E6CF9"/>
    <w:rsid w:val="000F42AD"/>
    <w:rsid w:val="000F45DB"/>
    <w:rsid w:val="000F5149"/>
    <w:rsid w:val="000F6F0C"/>
    <w:rsid w:val="00105C87"/>
    <w:rsid w:val="00106241"/>
    <w:rsid w:val="00113602"/>
    <w:rsid w:val="00113E58"/>
    <w:rsid w:val="00116B8F"/>
    <w:rsid w:val="001214B9"/>
    <w:rsid w:val="00121B62"/>
    <w:rsid w:val="00124FDC"/>
    <w:rsid w:val="001251D5"/>
    <w:rsid w:val="00131E2A"/>
    <w:rsid w:val="00143544"/>
    <w:rsid w:val="00145B59"/>
    <w:rsid w:val="00146B70"/>
    <w:rsid w:val="00161385"/>
    <w:rsid w:val="00162B25"/>
    <w:rsid w:val="00167696"/>
    <w:rsid w:val="001705B4"/>
    <w:rsid w:val="00171E2E"/>
    <w:rsid w:val="00175DDE"/>
    <w:rsid w:val="0017761D"/>
    <w:rsid w:val="00180DCB"/>
    <w:rsid w:val="0018250B"/>
    <w:rsid w:val="00183562"/>
    <w:rsid w:val="00186180"/>
    <w:rsid w:val="00193D6C"/>
    <w:rsid w:val="00196C8F"/>
    <w:rsid w:val="001A0158"/>
    <w:rsid w:val="001A3597"/>
    <w:rsid w:val="001A58CC"/>
    <w:rsid w:val="001A5DB0"/>
    <w:rsid w:val="001B161E"/>
    <w:rsid w:val="001B661D"/>
    <w:rsid w:val="001C2E01"/>
    <w:rsid w:val="001C3D69"/>
    <w:rsid w:val="001C6B89"/>
    <w:rsid w:val="001D0F22"/>
    <w:rsid w:val="001D1048"/>
    <w:rsid w:val="001D1DB3"/>
    <w:rsid w:val="001D6CE1"/>
    <w:rsid w:val="001D6D64"/>
    <w:rsid w:val="001E4CD0"/>
    <w:rsid w:val="001F01E4"/>
    <w:rsid w:val="001F04FD"/>
    <w:rsid w:val="001F42B1"/>
    <w:rsid w:val="001F5A13"/>
    <w:rsid w:val="001F75C4"/>
    <w:rsid w:val="0020655A"/>
    <w:rsid w:val="00206D18"/>
    <w:rsid w:val="002073B1"/>
    <w:rsid w:val="00210DCA"/>
    <w:rsid w:val="00210FDA"/>
    <w:rsid w:val="00211947"/>
    <w:rsid w:val="0021341A"/>
    <w:rsid w:val="0022182D"/>
    <w:rsid w:val="00221AAD"/>
    <w:rsid w:val="00221C8D"/>
    <w:rsid w:val="002231AD"/>
    <w:rsid w:val="0022637A"/>
    <w:rsid w:val="00231A0D"/>
    <w:rsid w:val="00231A6B"/>
    <w:rsid w:val="00232638"/>
    <w:rsid w:val="00236457"/>
    <w:rsid w:val="0024012F"/>
    <w:rsid w:val="00240BD7"/>
    <w:rsid w:val="0025431A"/>
    <w:rsid w:val="00255343"/>
    <w:rsid w:val="00256373"/>
    <w:rsid w:val="0025799E"/>
    <w:rsid w:val="00267322"/>
    <w:rsid w:val="00267E44"/>
    <w:rsid w:val="002751E5"/>
    <w:rsid w:val="00282A83"/>
    <w:rsid w:val="00286EA1"/>
    <w:rsid w:val="00286EB5"/>
    <w:rsid w:val="00293EE4"/>
    <w:rsid w:val="002950D5"/>
    <w:rsid w:val="002A014C"/>
    <w:rsid w:val="002A0E6A"/>
    <w:rsid w:val="002A132B"/>
    <w:rsid w:val="002A2643"/>
    <w:rsid w:val="002A6350"/>
    <w:rsid w:val="002B0868"/>
    <w:rsid w:val="002B17D1"/>
    <w:rsid w:val="002C0CE2"/>
    <w:rsid w:val="002C3C9C"/>
    <w:rsid w:val="002C64AB"/>
    <w:rsid w:val="002D02A0"/>
    <w:rsid w:val="002D150C"/>
    <w:rsid w:val="002D2780"/>
    <w:rsid w:val="002D6FA5"/>
    <w:rsid w:val="002E06D2"/>
    <w:rsid w:val="002E15FD"/>
    <w:rsid w:val="002E207C"/>
    <w:rsid w:val="002E41E0"/>
    <w:rsid w:val="002E5240"/>
    <w:rsid w:val="002E693C"/>
    <w:rsid w:val="002F01E0"/>
    <w:rsid w:val="002F1F8D"/>
    <w:rsid w:val="002F7A40"/>
    <w:rsid w:val="00306DBD"/>
    <w:rsid w:val="00312983"/>
    <w:rsid w:val="00313DBC"/>
    <w:rsid w:val="00320A28"/>
    <w:rsid w:val="003212FB"/>
    <w:rsid w:val="00321CCD"/>
    <w:rsid w:val="00322A77"/>
    <w:rsid w:val="003305A9"/>
    <w:rsid w:val="003309A7"/>
    <w:rsid w:val="00333785"/>
    <w:rsid w:val="00337894"/>
    <w:rsid w:val="00341156"/>
    <w:rsid w:val="003411EF"/>
    <w:rsid w:val="003428E2"/>
    <w:rsid w:val="00342984"/>
    <w:rsid w:val="00343AAA"/>
    <w:rsid w:val="003446F4"/>
    <w:rsid w:val="00350554"/>
    <w:rsid w:val="00351DAA"/>
    <w:rsid w:val="003524A2"/>
    <w:rsid w:val="00352840"/>
    <w:rsid w:val="00354C96"/>
    <w:rsid w:val="003636CA"/>
    <w:rsid w:val="00364000"/>
    <w:rsid w:val="00367265"/>
    <w:rsid w:val="00370EB2"/>
    <w:rsid w:val="0037122B"/>
    <w:rsid w:val="0037334F"/>
    <w:rsid w:val="00373999"/>
    <w:rsid w:val="003744E7"/>
    <w:rsid w:val="003759A6"/>
    <w:rsid w:val="00377B32"/>
    <w:rsid w:val="00391C05"/>
    <w:rsid w:val="00392312"/>
    <w:rsid w:val="00392DC2"/>
    <w:rsid w:val="0039657B"/>
    <w:rsid w:val="00397E54"/>
    <w:rsid w:val="003A4A55"/>
    <w:rsid w:val="003A5B0D"/>
    <w:rsid w:val="003A7A13"/>
    <w:rsid w:val="003B690C"/>
    <w:rsid w:val="003D1497"/>
    <w:rsid w:val="003E363A"/>
    <w:rsid w:val="003E40B5"/>
    <w:rsid w:val="003E79A8"/>
    <w:rsid w:val="003F3841"/>
    <w:rsid w:val="003F3F4C"/>
    <w:rsid w:val="003F4CDD"/>
    <w:rsid w:val="00401572"/>
    <w:rsid w:val="0041372F"/>
    <w:rsid w:val="004138C8"/>
    <w:rsid w:val="00413AF3"/>
    <w:rsid w:val="00414BEE"/>
    <w:rsid w:val="00416E97"/>
    <w:rsid w:val="00420E7C"/>
    <w:rsid w:val="0042282F"/>
    <w:rsid w:val="00427695"/>
    <w:rsid w:val="00431F7C"/>
    <w:rsid w:val="00434661"/>
    <w:rsid w:val="0043493C"/>
    <w:rsid w:val="00435613"/>
    <w:rsid w:val="00440CE9"/>
    <w:rsid w:val="00441DB3"/>
    <w:rsid w:val="004428FA"/>
    <w:rsid w:val="00445148"/>
    <w:rsid w:val="00445F9F"/>
    <w:rsid w:val="0045772B"/>
    <w:rsid w:val="0045780F"/>
    <w:rsid w:val="00461343"/>
    <w:rsid w:val="00462E65"/>
    <w:rsid w:val="004639F8"/>
    <w:rsid w:val="00472038"/>
    <w:rsid w:val="00485446"/>
    <w:rsid w:val="004878C3"/>
    <w:rsid w:val="00494AD8"/>
    <w:rsid w:val="004A622D"/>
    <w:rsid w:val="004B0CE6"/>
    <w:rsid w:val="004B5731"/>
    <w:rsid w:val="004B683C"/>
    <w:rsid w:val="004B7A13"/>
    <w:rsid w:val="004C51BB"/>
    <w:rsid w:val="004C70FB"/>
    <w:rsid w:val="004D1347"/>
    <w:rsid w:val="004D3285"/>
    <w:rsid w:val="004D3D0B"/>
    <w:rsid w:val="004D417F"/>
    <w:rsid w:val="004D4BBF"/>
    <w:rsid w:val="004D6468"/>
    <w:rsid w:val="004D702F"/>
    <w:rsid w:val="004D7479"/>
    <w:rsid w:val="004D7ABF"/>
    <w:rsid w:val="004E4873"/>
    <w:rsid w:val="004E48B2"/>
    <w:rsid w:val="004E5E80"/>
    <w:rsid w:val="004E796A"/>
    <w:rsid w:val="004F557A"/>
    <w:rsid w:val="004F6B8F"/>
    <w:rsid w:val="004F7900"/>
    <w:rsid w:val="005073AB"/>
    <w:rsid w:val="00513558"/>
    <w:rsid w:val="00514777"/>
    <w:rsid w:val="0051746A"/>
    <w:rsid w:val="00521511"/>
    <w:rsid w:val="00530364"/>
    <w:rsid w:val="00530AEA"/>
    <w:rsid w:val="00536042"/>
    <w:rsid w:val="005369F3"/>
    <w:rsid w:val="00540E79"/>
    <w:rsid w:val="00544567"/>
    <w:rsid w:val="00546B3A"/>
    <w:rsid w:val="00547E95"/>
    <w:rsid w:val="00551786"/>
    <w:rsid w:val="0055231B"/>
    <w:rsid w:val="00552A02"/>
    <w:rsid w:val="005535AB"/>
    <w:rsid w:val="00556FA6"/>
    <w:rsid w:val="005621A1"/>
    <w:rsid w:val="005655C6"/>
    <w:rsid w:val="00582DBA"/>
    <w:rsid w:val="00582F8B"/>
    <w:rsid w:val="00583860"/>
    <w:rsid w:val="00583880"/>
    <w:rsid w:val="00583D28"/>
    <w:rsid w:val="00585363"/>
    <w:rsid w:val="00595CA8"/>
    <w:rsid w:val="0059712F"/>
    <w:rsid w:val="00597E11"/>
    <w:rsid w:val="005A1035"/>
    <w:rsid w:val="005A1AA3"/>
    <w:rsid w:val="005A1C42"/>
    <w:rsid w:val="005A45AB"/>
    <w:rsid w:val="005B0026"/>
    <w:rsid w:val="005B0E63"/>
    <w:rsid w:val="005B754B"/>
    <w:rsid w:val="005C1548"/>
    <w:rsid w:val="005C1A0C"/>
    <w:rsid w:val="005C2A76"/>
    <w:rsid w:val="005C2C39"/>
    <w:rsid w:val="005C3348"/>
    <w:rsid w:val="005D3E80"/>
    <w:rsid w:val="005D7784"/>
    <w:rsid w:val="005E1BB7"/>
    <w:rsid w:val="005E20BE"/>
    <w:rsid w:val="005E2C78"/>
    <w:rsid w:val="005E6B5A"/>
    <w:rsid w:val="005E7415"/>
    <w:rsid w:val="005F0778"/>
    <w:rsid w:val="005F380E"/>
    <w:rsid w:val="005F6F1B"/>
    <w:rsid w:val="005F7472"/>
    <w:rsid w:val="0060053D"/>
    <w:rsid w:val="00605DC1"/>
    <w:rsid w:val="0061632C"/>
    <w:rsid w:val="006170B5"/>
    <w:rsid w:val="0062082C"/>
    <w:rsid w:val="00623545"/>
    <w:rsid w:val="00624C3C"/>
    <w:rsid w:val="00627960"/>
    <w:rsid w:val="00630637"/>
    <w:rsid w:val="006344EF"/>
    <w:rsid w:val="0064666C"/>
    <w:rsid w:val="00650B8E"/>
    <w:rsid w:val="006512BB"/>
    <w:rsid w:val="00653400"/>
    <w:rsid w:val="006555F5"/>
    <w:rsid w:val="006604B4"/>
    <w:rsid w:val="00664C71"/>
    <w:rsid w:val="0068111F"/>
    <w:rsid w:val="0068192F"/>
    <w:rsid w:val="006850B5"/>
    <w:rsid w:val="006916A3"/>
    <w:rsid w:val="00691C34"/>
    <w:rsid w:val="0069437C"/>
    <w:rsid w:val="00697655"/>
    <w:rsid w:val="006A11E6"/>
    <w:rsid w:val="006A3BC3"/>
    <w:rsid w:val="006A4948"/>
    <w:rsid w:val="006B27E6"/>
    <w:rsid w:val="006B5C14"/>
    <w:rsid w:val="006B77BB"/>
    <w:rsid w:val="006C2FD4"/>
    <w:rsid w:val="006D0D27"/>
    <w:rsid w:val="006D327F"/>
    <w:rsid w:val="006D6E07"/>
    <w:rsid w:val="006E2099"/>
    <w:rsid w:val="006E20E2"/>
    <w:rsid w:val="006E4571"/>
    <w:rsid w:val="006E7521"/>
    <w:rsid w:val="006F0174"/>
    <w:rsid w:val="006F39AE"/>
    <w:rsid w:val="007007CB"/>
    <w:rsid w:val="00700EA0"/>
    <w:rsid w:val="0070397D"/>
    <w:rsid w:val="00704E27"/>
    <w:rsid w:val="00705DFF"/>
    <w:rsid w:val="00710ACB"/>
    <w:rsid w:val="00711A6E"/>
    <w:rsid w:val="00715F93"/>
    <w:rsid w:val="0071730F"/>
    <w:rsid w:val="007200E0"/>
    <w:rsid w:val="00721C11"/>
    <w:rsid w:val="00730D16"/>
    <w:rsid w:val="00731E9C"/>
    <w:rsid w:val="00734E94"/>
    <w:rsid w:val="00742548"/>
    <w:rsid w:val="0075743C"/>
    <w:rsid w:val="00762481"/>
    <w:rsid w:val="007633EA"/>
    <w:rsid w:val="00766E45"/>
    <w:rsid w:val="007720FB"/>
    <w:rsid w:val="007977F4"/>
    <w:rsid w:val="007A123C"/>
    <w:rsid w:val="007A170B"/>
    <w:rsid w:val="007A204E"/>
    <w:rsid w:val="007A286B"/>
    <w:rsid w:val="007A28D9"/>
    <w:rsid w:val="007A6DD9"/>
    <w:rsid w:val="007A7560"/>
    <w:rsid w:val="007A75AA"/>
    <w:rsid w:val="007B0CB1"/>
    <w:rsid w:val="007B1CDB"/>
    <w:rsid w:val="007B22E2"/>
    <w:rsid w:val="007B7150"/>
    <w:rsid w:val="007C12CD"/>
    <w:rsid w:val="007C1450"/>
    <w:rsid w:val="007C2BC4"/>
    <w:rsid w:val="007C728B"/>
    <w:rsid w:val="007D53F3"/>
    <w:rsid w:val="007D715E"/>
    <w:rsid w:val="007E1FA0"/>
    <w:rsid w:val="007E324A"/>
    <w:rsid w:val="007E39EF"/>
    <w:rsid w:val="007E40F5"/>
    <w:rsid w:val="007E4108"/>
    <w:rsid w:val="007E437B"/>
    <w:rsid w:val="007E5B31"/>
    <w:rsid w:val="007E6F7F"/>
    <w:rsid w:val="007E7130"/>
    <w:rsid w:val="007E7CDD"/>
    <w:rsid w:val="007F0C0C"/>
    <w:rsid w:val="007F55D2"/>
    <w:rsid w:val="0080017E"/>
    <w:rsid w:val="0080150D"/>
    <w:rsid w:val="0080240C"/>
    <w:rsid w:val="00806A35"/>
    <w:rsid w:val="00815153"/>
    <w:rsid w:val="00815578"/>
    <w:rsid w:val="00816BA6"/>
    <w:rsid w:val="00816D3D"/>
    <w:rsid w:val="00817BCE"/>
    <w:rsid w:val="008207C7"/>
    <w:rsid w:val="00822950"/>
    <w:rsid w:val="00822D11"/>
    <w:rsid w:val="0082550D"/>
    <w:rsid w:val="00825B58"/>
    <w:rsid w:val="00840E42"/>
    <w:rsid w:val="008520AD"/>
    <w:rsid w:val="00852D4C"/>
    <w:rsid w:val="00854FB7"/>
    <w:rsid w:val="00855753"/>
    <w:rsid w:val="00856571"/>
    <w:rsid w:val="00865F15"/>
    <w:rsid w:val="00870E98"/>
    <w:rsid w:val="008725EC"/>
    <w:rsid w:val="008738BF"/>
    <w:rsid w:val="0087413A"/>
    <w:rsid w:val="00875175"/>
    <w:rsid w:val="00880C74"/>
    <w:rsid w:val="00882EA7"/>
    <w:rsid w:val="00884ED6"/>
    <w:rsid w:val="008858BD"/>
    <w:rsid w:val="0088676C"/>
    <w:rsid w:val="008901D8"/>
    <w:rsid w:val="00893ABB"/>
    <w:rsid w:val="008A016F"/>
    <w:rsid w:val="008A06B4"/>
    <w:rsid w:val="008A296E"/>
    <w:rsid w:val="008A3210"/>
    <w:rsid w:val="008A6DB1"/>
    <w:rsid w:val="008B08DC"/>
    <w:rsid w:val="008C31C6"/>
    <w:rsid w:val="008C49F9"/>
    <w:rsid w:val="008D0336"/>
    <w:rsid w:val="008D29E1"/>
    <w:rsid w:val="008D7640"/>
    <w:rsid w:val="008D7B2D"/>
    <w:rsid w:val="008E22E9"/>
    <w:rsid w:val="008F0C6B"/>
    <w:rsid w:val="008F4D47"/>
    <w:rsid w:val="008F588F"/>
    <w:rsid w:val="00902D91"/>
    <w:rsid w:val="00911C1E"/>
    <w:rsid w:val="009127AA"/>
    <w:rsid w:val="00914D50"/>
    <w:rsid w:val="00920444"/>
    <w:rsid w:val="00921858"/>
    <w:rsid w:val="00926679"/>
    <w:rsid w:val="00927535"/>
    <w:rsid w:val="00927665"/>
    <w:rsid w:val="00927C57"/>
    <w:rsid w:val="00931101"/>
    <w:rsid w:val="00932958"/>
    <w:rsid w:val="00933E12"/>
    <w:rsid w:val="00934456"/>
    <w:rsid w:val="00937BA0"/>
    <w:rsid w:val="00946E64"/>
    <w:rsid w:val="00947DF0"/>
    <w:rsid w:val="009502A6"/>
    <w:rsid w:val="00950A7D"/>
    <w:rsid w:val="00953435"/>
    <w:rsid w:val="00953D3A"/>
    <w:rsid w:val="00955392"/>
    <w:rsid w:val="009610A0"/>
    <w:rsid w:val="00963F71"/>
    <w:rsid w:val="009656A7"/>
    <w:rsid w:val="00970F11"/>
    <w:rsid w:val="00971A1D"/>
    <w:rsid w:val="009740DD"/>
    <w:rsid w:val="00975A6B"/>
    <w:rsid w:val="00975B84"/>
    <w:rsid w:val="00977E79"/>
    <w:rsid w:val="00980C92"/>
    <w:rsid w:val="009810B3"/>
    <w:rsid w:val="00983436"/>
    <w:rsid w:val="00983D75"/>
    <w:rsid w:val="0099013B"/>
    <w:rsid w:val="0099027E"/>
    <w:rsid w:val="00992268"/>
    <w:rsid w:val="009945E2"/>
    <w:rsid w:val="00997A19"/>
    <w:rsid w:val="009A0554"/>
    <w:rsid w:val="009A0733"/>
    <w:rsid w:val="009A1FB8"/>
    <w:rsid w:val="009A44C3"/>
    <w:rsid w:val="009A50D8"/>
    <w:rsid w:val="009A54EF"/>
    <w:rsid w:val="009A736A"/>
    <w:rsid w:val="009B2C2C"/>
    <w:rsid w:val="009B608A"/>
    <w:rsid w:val="009B6714"/>
    <w:rsid w:val="009B76C5"/>
    <w:rsid w:val="009C5937"/>
    <w:rsid w:val="009C7587"/>
    <w:rsid w:val="009C7CEB"/>
    <w:rsid w:val="009D017D"/>
    <w:rsid w:val="009D10B2"/>
    <w:rsid w:val="009D1E36"/>
    <w:rsid w:val="009D3F2D"/>
    <w:rsid w:val="009E27C4"/>
    <w:rsid w:val="009E6041"/>
    <w:rsid w:val="009F3BA4"/>
    <w:rsid w:val="00A16106"/>
    <w:rsid w:val="00A165ED"/>
    <w:rsid w:val="00A1724E"/>
    <w:rsid w:val="00A21504"/>
    <w:rsid w:val="00A2312F"/>
    <w:rsid w:val="00A24F80"/>
    <w:rsid w:val="00A26DD6"/>
    <w:rsid w:val="00A31017"/>
    <w:rsid w:val="00A32637"/>
    <w:rsid w:val="00A32AD1"/>
    <w:rsid w:val="00A35BDE"/>
    <w:rsid w:val="00A35F7C"/>
    <w:rsid w:val="00A37124"/>
    <w:rsid w:val="00A37AAA"/>
    <w:rsid w:val="00A43E30"/>
    <w:rsid w:val="00A46B4D"/>
    <w:rsid w:val="00A52849"/>
    <w:rsid w:val="00A539FD"/>
    <w:rsid w:val="00A53CAB"/>
    <w:rsid w:val="00A546F8"/>
    <w:rsid w:val="00A64770"/>
    <w:rsid w:val="00A6614C"/>
    <w:rsid w:val="00A711CB"/>
    <w:rsid w:val="00A721B3"/>
    <w:rsid w:val="00A83C0D"/>
    <w:rsid w:val="00A852BD"/>
    <w:rsid w:val="00A8709A"/>
    <w:rsid w:val="00A877E5"/>
    <w:rsid w:val="00A87B0B"/>
    <w:rsid w:val="00A90463"/>
    <w:rsid w:val="00A914EF"/>
    <w:rsid w:val="00A92A80"/>
    <w:rsid w:val="00A92DEE"/>
    <w:rsid w:val="00A94E18"/>
    <w:rsid w:val="00AA172F"/>
    <w:rsid w:val="00AA367D"/>
    <w:rsid w:val="00AA52C7"/>
    <w:rsid w:val="00AB431E"/>
    <w:rsid w:val="00AB5CBD"/>
    <w:rsid w:val="00AB6CF4"/>
    <w:rsid w:val="00AC080C"/>
    <w:rsid w:val="00AC0E98"/>
    <w:rsid w:val="00AD02CB"/>
    <w:rsid w:val="00AD0ED0"/>
    <w:rsid w:val="00AD544E"/>
    <w:rsid w:val="00AD6687"/>
    <w:rsid w:val="00AD77C5"/>
    <w:rsid w:val="00AE294C"/>
    <w:rsid w:val="00AE3842"/>
    <w:rsid w:val="00AE4A5D"/>
    <w:rsid w:val="00AF6FF1"/>
    <w:rsid w:val="00B01DFC"/>
    <w:rsid w:val="00B03628"/>
    <w:rsid w:val="00B04050"/>
    <w:rsid w:val="00B07F44"/>
    <w:rsid w:val="00B10118"/>
    <w:rsid w:val="00B11023"/>
    <w:rsid w:val="00B1667B"/>
    <w:rsid w:val="00B20770"/>
    <w:rsid w:val="00B21527"/>
    <w:rsid w:val="00B21E47"/>
    <w:rsid w:val="00B30DAF"/>
    <w:rsid w:val="00B36D42"/>
    <w:rsid w:val="00B42F66"/>
    <w:rsid w:val="00B45936"/>
    <w:rsid w:val="00B470DC"/>
    <w:rsid w:val="00B4717D"/>
    <w:rsid w:val="00B564CF"/>
    <w:rsid w:val="00B57D00"/>
    <w:rsid w:val="00B65303"/>
    <w:rsid w:val="00B65525"/>
    <w:rsid w:val="00B65CD0"/>
    <w:rsid w:val="00B71BF9"/>
    <w:rsid w:val="00B73530"/>
    <w:rsid w:val="00B73CA8"/>
    <w:rsid w:val="00B763C4"/>
    <w:rsid w:val="00B774BA"/>
    <w:rsid w:val="00B77F05"/>
    <w:rsid w:val="00B87E9D"/>
    <w:rsid w:val="00B90B71"/>
    <w:rsid w:val="00B92885"/>
    <w:rsid w:val="00B95C25"/>
    <w:rsid w:val="00BA005E"/>
    <w:rsid w:val="00BA1E6C"/>
    <w:rsid w:val="00BA2C73"/>
    <w:rsid w:val="00BA3705"/>
    <w:rsid w:val="00BA40FC"/>
    <w:rsid w:val="00BA74AB"/>
    <w:rsid w:val="00BC559C"/>
    <w:rsid w:val="00BC6201"/>
    <w:rsid w:val="00BC75FD"/>
    <w:rsid w:val="00BD4A25"/>
    <w:rsid w:val="00BD4F1D"/>
    <w:rsid w:val="00BD73BC"/>
    <w:rsid w:val="00BE18E8"/>
    <w:rsid w:val="00BE3BE9"/>
    <w:rsid w:val="00BE6614"/>
    <w:rsid w:val="00BF3FE0"/>
    <w:rsid w:val="00BF4E00"/>
    <w:rsid w:val="00BF4F1C"/>
    <w:rsid w:val="00C001B3"/>
    <w:rsid w:val="00C01085"/>
    <w:rsid w:val="00C01AF0"/>
    <w:rsid w:val="00C04D11"/>
    <w:rsid w:val="00C05BC2"/>
    <w:rsid w:val="00C07AB0"/>
    <w:rsid w:val="00C11690"/>
    <w:rsid w:val="00C1214C"/>
    <w:rsid w:val="00C136F4"/>
    <w:rsid w:val="00C1548C"/>
    <w:rsid w:val="00C2683B"/>
    <w:rsid w:val="00C322CE"/>
    <w:rsid w:val="00C33DA2"/>
    <w:rsid w:val="00C34D1E"/>
    <w:rsid w:val="00C355AD"/>
    <w:rsid w:val="00C3575C"/>
    <w:rsid w:val="00C36BD8"/>
    <w:rsid w:val="00C3784B"/>
    <w:rsid w:val="00C37C30"/>
    <w:rsid w:val="00C37C73"/>
    <w:rsid w:val="00C40DE1"/>
    <w:rsid w:val="00C46A41"/>
    <w:rsid w:val="00C50C85"/>
    <w:rsid w:val="00C524B5"/>
    <w:rsid w:val="00C5365C"/>
    <w:rsid w:val="00C543B2"/>
    <w:rsid w:val="00C56F03"/>
    <w:rsid w:val="00C618E2"/>
    <w:rsid w:val="00C65CF1"/>
    <w:rsid w:val="00C70743"/>
    <w:rsid w:val="00C73C70"/>
    <w:rsid w:val="00C821DE"/>
    <w:rsid w:val="00C82203"/>
    <w:rsid w:val="00C84426"/>
    <w:rsid w:val="00C8591B"/>
    <w:rsid w:val="00C931FC"/>
    <w:rsid w:val="00CA2330"/>
    <w:rsid w:val="00CA3E7B"/>
    <w:rsid w:val="00CB6B0B"/>
    <w:rsid w:val="00CC1A35"/>
    <w:rsid w:val="00CC3170"/>
    <w:rsid w:val="00CC4E2F"/>
    <w:rsid w:val="00CC6B63"/>
    <w:rsid w:val="00CD3CAD"/>
    <w:rsid w:val="00CE0A6B"/>
    <w:rsid w:val="00CE424D"/>
    <w:rsid w:val="00CE6548"/>
    <w:rsid w:val="00CE7442"/>
    <w:rsid w:val="00CF1BB1"/>
    <w:rsid w:val="00CF35F6"/>
    <w:rsid w:val="00D00AD2"/>
    <w:rsid w:val="00D02644"/>
    <w:rsid w:val="00D04DBB"/>
    <w:rsid w:val="00D05529"/>
    <w:rsid w:val="00D06B12"/>
    <w:rsid w:val="00D07B51"/>
    <w:rsid w:val="00D10079"/>
    <w:rsid w:val="00D111B0"/>
    <w:rsid w:val="00D13798"/>
    <w:rsid w:val="00D1771A"/>
    <w:rsid w:val="00D22AF8"/>
    <w:rsid w:val="00D2360E"/>
    <w:rsid w:val="00D275A2"/>
    <w:rsid w:val="00D31F2B"/>
    <w:rsid w:val="00D3247F"/>
    <w:rsid w:val="00D324BA"/>
    <w:rsid w:val="00D34FAB"/>
    <w:rsid w:val="00D356A1"/>
    <w:rsid w:val="00D373E4"/>
    <w:rsid w:val="00D4131F"/>
    <w:rsid w:val="00D43432"/>
    <w:rsid w:val="00D53EE4"/>
    <w:rsid w:val="00D56C31"/>
    <w:rsid w:val="00D57DD2"/>
    <w:rsid w:val="00D62AB0"/>
    <w:rsid w:val="00D63862"/>
    <w:rsid w:val="00D63FF1"/>
    <w:rsid w:val="00D669BF"/>
    <w:rsid w:val="00D66E0A"/>
    <w:rsid w:val="00D66EA9"/>
    <w:rsid w:val="00D67A3C"/>
    <w:rsid w:val="00D71D79"/>
    <w:rsid w:val="00D7380C"/>
    <w:rsid w:val="00D763E7"/>
    <w:rsid w:val="00D80540"/>
    <w:rsid w:val="00D8379E"/>
    <w:rsid w:val="00D84709"/>
    <w:rsid w:val="00D85CF2"/>
    <w:rsid w:val="00D862F2"/>
    <w:rsid w:val="00D86816"/>
    <w:rsid w:val="00D90B72"/>
    <w:rsid w:val="00D9127C"/>
    <w:rsid w:val="00D93EDC"/>
    <w:rsid w:val="00D96A78"/>
    <w:rsid w:val="00DA1128"/>
    <w:rsid w:val="00DA5EAD"/>
    <w:rsid w:val="00DA6D52"/>
    <w:rsid w:val="00DB232E"/>
    <w:rsid w:val="00DB27E7"/>
    <w:rsid w:val="00DB4103"/>
    <w:rsid w:val="00DB5627"/>
    <w:rsid w:val="00DB5BD1"/>
    <w:rsid w:val="00DB7BD0"/>
    <w:rsid w:val="00DD1ACB"/>
    <w:rsid w:val="00DD413B"/>
    <w:rsid w:val="00DD41A2"/>
    <w:rsid w:val="00DD56F6"/>
    <w:rsid w:val="00DD5E04"/>
    <w:rsid w:val="00DE1B55"/>
    <w:rsid w:val="00DE3384"/>
    <w:rsid w:val="00DE7ECC"/>
    <w:rsid w:val="00DF29FC"/>
    <w:rsid w:val="00DF3B31"/>
    <w:rsid w:val="00DF4B17"/>
    <w:rsid w:val="00E00BFE"/>
    <w:rsid w:val="00E02A29"/>
    <w:rsid w:val="00E039C7"/>
    <w:rsid w:val="00E04530"/>
    <w:rsid w:val="00E06BBF"/>
    <w:rsid w:val="00E10F2A"/>
    <w:rsid w:val="00E112BD"/>
    <w:rsid w:val="00E123E5"/>
    <w:rsid w:val="00E12778"/>
    <w:rsid w:val="00E20DC1"/>
    <w:rsid w:val="00E24F9C"/>
    <w:rsid w:val="00E30224"/>
    <w:rsid w:val="00E35B11"/>
    <w:rsid w:val="00E415A3"/>
    <w:rsid w:val="00E42753"/>
    <w:rsid w:val="00E45823"/>
    <w:rsid w:val="00E50B3C"/>
    <w:rsid w:val="00E525A2"/>
    <w:rsid w:val="00E5339D"/>
    <w:rsid w:val="00E53F52"/>
    <w:rsid w:val="00E549CE"/>
    <w:rsid w:val="00E5742A"/>
    <w:rsid w:val="00E6311C"/>
    <w:rsid w:val="00E63C92"/>
    <w:rsid w:val="00E6691F"/>
    <w:rsid w:val="00E66A9C"/>
    <w:rsid w:val="00E74C95"/>
    <w:rsid w:val="00E753A2"/>
    <w:rsid w:val="00E758B0"/>
    <w:rsid w:val="00E762E0"/>
    <w:rsid w:val="00E81E86"/>
    <w:rsid w:val="00E82E99"/>
    <w:rsid w:val="00E8342E"/>
    <w:rsid w:val="00E915BA"/>
    <w:rsid w:val="00E916C2"/>
    <w:rsid w:val="00E9341A"/>
    <w:rsid w:val="00E94888"/>
    <w:rsid w:val="00E96291"/>
    <w:rsid w:val="00EA0FF8"/>
    <w:rsid w:val="00EA1E5A"/>
    <w:rsid w:val="00EB0228"/>
    <w:rsid w:val="00EB059E"/>
    <w:rsid w:val="00EB263C"/>
    <w:rsid w:val="00EB372F"/>
    <w:rsid w:val="00EB4398"/>
    <w:rsid w:val="00EC5174"/>
    <w:rsid w:val="00EC518E"/>
    <w:rsid w:val="00EC5E6F"/>
    <w:rsid w:val="00EC73DF"/>
    <w:rsid w:val="00EC7607"/>
    <w:rsid w:val="00ED0DC7"/>
    <w:rsid w:val="00ED33A3"/>
    <w:rsid w:val="00EE07AB"/>
    <w:rsid w:val="00EE3EB4"/>
    <w:rsid w:val="00EE4B72"/>
    <w:rsid w:val="00EE55AB"/>
    <w:rsid w:val="00EF4560"/>
    <w:rsid w:val="00F01A3E"/>
    <w:rsid w:val="00F01ECC"/>
    <w:rsid w:val="00F069AA"/>
    <w:rsid w:val="00F10CA7"/>
    <w:rsid w:val="00F11C34"/>
    <w:rsid w:val="00F15E6B"/>
    <w:rsid w:val="00F17709"/>
    <w:rsid w:val="00F200C6"/>
    <w:rsid w:val="00F22EE7"/>
    <w:rsid w:val="00F239E2"/>
    <w:rsid w:val="00F35B5D"/>
    <w:rsid w:val="00F36277"/>
    <w:rsid w:val="00F3648C"/>
    <w:rsid w:val="00F40B1B"/>
    <w:rsid w:val="00F4290E"/>
    <w:rsid w:val="00F443F0"/>
    <w:rsid w:val="00F46159"/>
    <w:rsid w:val="00F54F5F"/>
    <w:rsid w:val="00F563C6"/>
    <w:rsid w:val="00F56446"/>
    <w:rsid w:val="00F56C73"/>
    <w:rsid w:val="00F56E33"/>
    <w:rsid w:val="00F66156"/>
    <w:rsid w:val="00F73A33"/>
    <w:rsid w:val="00F74103"/>
    <w:rsid w:val="00F75573"/>
    <w:rsid w:val="00F76012"/>
    <w:rsid w:val="00F870E9"/>
    <w:rsid w:val="00F908C5"/>
    <w:rsid w:val="00F90FF1"/>
    <w:rsid w:val="00F92A08"/>
    <w:rsid w:val="00FA05B1"/>
    <w:rsid w:val="00FA6B74"/>
    <w:rsid w:val="00FB20A4"/>
    <w:rsid w:val="00FB2CBF"/>
    <w:rsid w:val="00FB2EA7"/>
    <w:rsid w:val="00FB50DF"/>
    <w:rsid w:val="00FC2A87"/>
    <w:rsid w:val="00FC457D"/>
    <w:rsid w:val="00FD29B6"/>
    <w:rsid w:val="00FD3874"/>
    <w:rsid w:val="00FD63F2"/>
    <w:rsid w:val="00FE0BFF"/>
    <w:rsid w:val="00FF78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B10BA"/>
  <w15:docId w15:val="{E0212955-15EA-4BFD-BE1A-4BA81411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6714"/>
    <w:pPr>
      <w:widowControl w:val="0"/>
      <w:autoSpaceDE w:val="0"/>
      <w:autoSpaceDN w:val="0"/>
    </w:pPr>
    <w:rPr>
      <w:rFonts w:ascii="細明體" w:eastAsia="細明體" w:hAnsi="細明體" w:cs="細明體"/>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56373"/>
    <w:pPr>
      <w:ind w:left="1078"/>
    </w:pPr>
    <w:rPr>
      <w:sz w:val="32"/>
      <w:szCs w:val="32"/>
    </w:rPr>
  </w:style>
  <w:style w:type="character" w:customStyle="1" w:styleId="a4">
    <w:name w:val="本文 字元"/>
    <w:basedOn w:val="a0"/>
    <w:link w:val="a3"/>
    <w:uiPriority w:val="1"/>
    <w:rsid w:val="00256373"/>
    <w:rPr>
      <w:rFonts w:ascii="細明體" w:eastAsia="細明體" w:hAnsi="細明體" w:cs="細明體"/>
      <w:kern w:val="0"/>
      <w:sz w:val="32"/>
      <w:szCs w:val="32"/>
    </w:rPr>
  </w:style>
  <w:style w:type="paragraph" w:styleId="a5">
    <w:name w:val="Title"/>
    <w:basedOn w:val="a"/>
    <w:link w:val="a6"/>
    <w:uiPriority w:val="10"/>
    <w:qFormat/>
    <w:rsid w:val="00256373"/>
    <w:pPr>
      <w:spacing w:before="148"/>
      <w:ind w:left="1272" w:right="472" w:hanging="1155"/>
    </w:pPr>
    <w:rPr>
      <w:sz w:val="40"/>
      <w:szCs w:val="40"/>
    </w:rPr>
  </w:style>
  <w:style w:type="character" w:customStyle="1" w:styleId="a6">
    <w:name w:val="標題 字元"/>
    <w:basedOn w:val="a0"/>
    <w:link w:val="a5"/>
    <w:uiPriority w:val="10"/>
    <w:rsid w:val="00256373"/>
    <w:rPr>
      <w:rFonts w:ascii="細明體" w:eastAsia="細明體" w:hAnsi="細明體" w:cs="細明體"/>
      <w:kern w:val="0"/>
      <w:sz w:val="40"/>
      <w:szCs w:val="40"/>
    </w:rPr>
  </w:style>
  <w:style w:type="paragraph" w:styleId="a7">
    <w:name w:val="List Paragraph"/>
    <w:basedOn w:val="a"/>
    <w:uiPriority w:val="1"/>
    <w:qFormat/>
    <w:rsid w:val="00256373"/>
    <w:pPr>
      <w:ind w:left="1874" w:hanging="480"/>
    </w:pPr>
  </w:style>
  <w:style w:type="paragraph" w:styleId="a8">
    <w:name w:val="header"/>
    <w:basedOn w:val="a"/>
    <w:link w:val="a9"/>
    <w:uiPriority w:val="99"/>
    <w:unhideWhenUsed/>
    <w:rsid w:val="006A3BC3"/>
    <w:pPr>
      <w:tabs>
        <w:tab w:val="center" w:pos="4153"/>
        <w:tab w:val="right" w:pos="8306"/>
      </w:tabs>
      <w:snapToGrid w:val="0"/>
    </w:pPr>
    <w:rPr>
      <w:sz w:val="20"/>
      <w:szCs w:val="20"/>
    </w:rPr>
  </w:style>
  <w:style w:type="character" w:customStyle="1" w:styleId="a9">
    <w:name w:val="頁首 字元"/>
    <w:basedOn w:val="a0"/>
    <w:link w:val="a8"/>
    <w:uiPriority w:val="99"/>
    <w:rsid w:val="006A3BC3"/>
    <w:rPr>
      <w:rFonts w:ascii="細明體" w:eastAsia="細明體" w:hAnsi="細明體" w:cs="細明體"/>
      <w:kern w:val="0"/>
      <w:sz w:val="20"/>
      <w:szCs w:val="20"/>
    </w:rPr>
  </w:style>
  <w:style w:type="paragraph" w:styleId="aa">
    <w:name w:val="footer"/>
    <w:basedOn w:val="a"/>
    <w:link w:val="ab"/>
    <w:uiPriority w:val="99"/>
    <w:unhideWhenUsed/>
    <w:rsid w:val="006A3BC3"/>
    <w:pPr>
      <w:tabs>
        <w:tab w:val="center" w:pos="4153"/>
        <w:tab w:val="right" w:pos="8306"/>
      </w:tabs>
      <w:snapToGrid w:val="0"/>
    </w:pPr>
    <w:rPr>
      <w:sz w:val="20"/>
      <w:szCs w:val="20"/>
    </w:rPr>
  </w:style>
  <w:style w:type="character" w:customStyle="1" w:styleId="ab">
    <w:name w:val="頁尾 字元"/>
    <w:basedOn w:val="a0"/>
    <w:link w:val="aa"/>
    <w:uiPriority w:val="99"/>
    <w:rsid w:val="006A3BC3"/>
    <w:rPr>
      <w:rFonts w:ascii="細明體" w:eastAsia="細明體" w:hAnsi="細明體" w:cs="細明體"/>
      <w:kern w:val="0"/>
      <w:sz w:val="20"/>
      <w:szCs w:val="20"/>
    </w:rPr>
  </w:style>
  <w:style w:type="paragraph" w:customStyle="1" w:styleId="1">
    <w:name w:val="純文字1"/>
    <w:basedOn w:val="a"/>
    <w:rsid w:val="004E796A"/>
    <w:pPr>
      <w:autoSpaceDE/>
      <w:autoSpaceDN/>
      <w:adjustRightInd w:val="0"/>
      <w:textAlignment w:val="baseline"/>
    </w:pPr>
    <w:rPr>
      <w:rFonts w:hAnsi="Courier New" w:cs="Times New Roman"/>
      <w:kern w:val="2"/>
      <w:sz w:val="24"/>
      <w:szCs w:val="20"/>
    </w:rPr>
  </w:style>
  <w:style w:type="character" w:styleId="ac">
    <w:name w:val="annotation reference"/>
    <w:basedOn w:val="a0"/>
    <w:uiPriority w:val="99"/>
    <w:semiHidden/>
    <w:unhideWhenUsed/>
    <w:rsid w:val="00C5365C"/>
    <w:rPr>
      <w:sz w:val="18"/>
      <w:szCs w:val="18"/>
    </w:rPr>
  </w:style>
  <w:style w:type="paragraph" w:styleId="ad">
    <w:name w:val="annotation text"/>
    <w:basedOn w:val="a"/>
    <w:link w:val="ae"/>
    <w:uiPriority w:val="99"/>
    <w:semiHidden/>
    <w:unhideWhenUsed/>
    <w:rsid w:val="00C5365C"/>
  </w:style>
  <w:style w:type="character" w:customStyle="1" w:styleId="ae">
    <w:name w:val="註解文字 字元"/>
    <w:basedOn w:val="a0"/>
    <w:link w:val="ad"/>
    <w:uiPriority w:val="99"/>
    <w:semiHidden/>
    <w:rsid w:val="00C5365C"/>
    <w:rPr>
      <w:rFonts w:ascii="細明體" w:eastAsia="細明體" w:hAnsi="細明體" w:cs="細明體"/>
      <w:kern w:val="0"/>
      <w:sz w:val="22"/>
    </w:rPr>
  </w:style>
  <w:style w:type="paragraph" w:styleId="af">
    <w:name w:val="annotation subject"/>
    <w:basedOn w:val="ad"/>
    <w:next w:val="ad"/>
    <w:link w:val="af0"/>
    <w:uiPriority w:val="99"/>
    <w:semiHidden/>
    <w:unhideWhenUsed/>
    <w:rsid w:val="00C5365C"/>
    <w:rPr>
      <w:b/>
      <w:bCs/>
    </w:rPr>
  </w:style>
  <w:style w:type="character" w:customStyle="1" w:styleId="af0">
    <w:name w:val="註解主旨 字元"/>
    <w:basedOn w:val="ae"/>
    <w:link w:val="af"/>
    <w:uiPriority w:val="99"/>
    <w:semiHidden/>
    <w:rsid w:val="00C5365C"/>
    <w:rPr>
      <w:rFonts w:ascii="細明體" w:eastAsia="細明體" w:hAnsi="細明體" w:cs="細明體"/>
      <w:b/>
      <w:bCs/>
      <w:kern w:val="0"/>
      <w:sz w:val="22"/>
    </w:rPr>
  </w:style>
  <w:style w:type="paragraph" w:styleId="af1">
    <w:name w:val="Balloon Text"/>
    <w:basedOn w:val="a"/>
    <w:link w:val="af2"/>
    <w:uiPriority w:val="99"/>
    <w:semiHidden/>
    <w:unhideWhenUsed/>
    <w:rsid w:val="00C5365C"/>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C5365C"/>
    <w:rPr>
      <w:rFonts w:asciiTheme="majorHAnsi" w:eastAsiaTheme="majorEastAsia" w:hAnsiTheme="majorHAnsi" w:cstheme="majorBidi"/>
      <w:kern w:val="0"/>
      <w:sz w:val="18"/>
      <w:szCs w:val="18"/>
    </w:rPr>
  </w:style>
  <w:style w:type="character" w:styleId="af3">
    <w:name w:val="Hyperlink"/>
    <w:basedOn w:val="a0"/>
    <w:uiPriority w:val="99"/>
    <w:semiHidden/>
    <w:unhideWhenUsed/>
    <w:rsid w:val="00416E97"/>
    <w:rPr>
      <w:color w:val="0000FF"/>
      <w:u w:val="single"/>
    </w:rPr>
  </w:style>
  <w:style w:type="table" w:customStyle="1" w:styleId="TableNormal">
    <w:name w:val="Table Normal"/>
    <w:uiPriority w:val="2"/>
    <w:semiHidden/>
    <w:unhideWhenUsed/>
    <w:qFormat/>
    <w:rsid w:val="00255343"/>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5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C8BAB-11EF-413B-ACD4-8D71191E1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1723</Words>
  <Characters>9825</Characters>
  <Application>Microsoft Office Word</Application>
  <DocSecurity>0</DocSecurity>
  <Lines>81</Lines>
  <Paragraphs>23</Paragraphs>
  <ScaleCrop>false</ScaleCrop>
  <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楊宗諺</cp:lastModifiedBy>
  <cp:revision>3</cp:revision>
  <cp:lastPrinted>2022-05-10T06:40:00Z</cp:lastPrinted>
  <dcterms:created xsi:type="dcterms:W3CDTF">2022-05-25T09:32:00Z</dcterms:created>
  <dcterms:modified xsi:type="dcterms:W3CDTF">2022-05-25T09:41:00Z</dcterms:modified>
</cp:coreProperties>
</file>