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30" w:rsidRDefault="004E34CF" w:rsidP="006A4530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有海上接觸史之</w:t>
      </w:r>
      <w:r w:rsidR="006A4530">
        <w:rPr>
          <w:rFonts w:ascii="標楷體" w:eastAsia="標楷體" w:hAnsi="標楷體" w:hint="eastAsia"/>
          <w:sz w:val="36"/>
          <w:szCs w:val="36"/>
        </w:rPr>
        <w:t>遠洋漁船</w:t>
      </w:r>
      <w:r w:rsidR="006A4530" w:rsidRPr="007A5C8D">
        <w:rPr>
          <w:rFonts w:ascii="標楷體" w:eastAsia="標楷體" w:hAnsi="標楷體" w:hint="eastAsia"/>
          <w:sz w:val="36"/>
          <w:szCs w:val="36"/>
        </w:rPr>
        <w:t>船員</w:t>
      </w:r>
      <w:r w:rsidR="006A4530">
        <w:rPr>
          <w:rFonts w:ascii="標楷體" w:eastAsia="標楷體" w:hAnsi="標楷體" w:hint="eastAsia"/>
          <w:sz w:val="36"/>
          <w:szCs w:val="36"/>
        </w:rPr>
        <w:t>返港</w:t>
      </w:r>
      <w:r w:rsidR="00B82FD9">
        <w:rPr>
          <w:rFonts w:ascii="標楷體" w:eastAsia="標楷體" w:hAnsi="標楷體" w:hint="eastAsia"/>
          <w:sz w:val="36"/>
          <w:szCs w:val="36"/>
        </w:rPr>
        <w:t>快速</w:t>
      </w:r>
      <w:r w:rsidR="006A4530">
        <w:rPr>
          <w:rFonts w:ascii="標楷體" w:eastAsia="標楷體" w:hAnsi="標楷體" w:hint="eastAsia"/>
          <w:sz w:val="36"/>
          <w:szCs w:val="36"/>
        </w:rPr>
        <w:t>離境處理</w:t>
      </w:r>
      <w:r w:rsidR="006A4530" w:rsidRPr="007A5C8D">
        <w:rPr>
          <w:rFonts w:ascii="標楷體" w:eastAsia="標楷體" w:hAnsi="標楷體" w:hint="eastAsia"/>
          <w:sz w:val="36"/>
          <w:szCs w:val="36"/>
        </w:rPr>
        <w:t>流程</w:t>
      </w:r>
    </w:p>
    <w:p w:rsidR="00B82FD9" w:rsidRPr="007A5C8D" w:rsidRDefault="00B82FD9" w:rsidP="006A4530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6A4530" w:rsidRPr="0033513C" w:rsidRDefault="006A4530" w:rsidP="006A4530">
      <w:pPr>
        <w:pStyle w:val="a3"/>
        <w:numPr>
          <w:ilvl w:val="0"/>
          <w:numId w:val="1"/>
        </w:numPr>
        <w:overflowPunct w:val="0"/>
        <w:snapToGrid w:val="0"/>
        <w:spacing w:afterLines="25" w:after="90" w:line="440" w:lineRule="exact"/>
        <w:ind w:left="709" w:hanging="709"/>
        <w:contextualSpacing w:val="0"/>
        <w:rPr>
          <w:rFonts w:ascii="Times New Roman" w:eastAsia="標楷體" w:hAnsi="Times New Roman"/>
          <w:sz w:val="32"/>
          <w:szCs w:val="32"/>
          <w:lang w:eastAsia="zh-TW"/>
        </w:rPr>
      </w:pPr>
      <w:r>
        <w:rPr>
          <w:rFonts w:ascii="Times New Roman" w:eastAsia="標楷體" w:hAnsi="Times New Roman" w:hint="eastAsia"/>
          <w:sz w:val="32"/>
          <w:szCs w:val="32"/>
          <w:lang w:eastAsia="zh-TW"/>
        </w:rPr>
        <w:t>有海上接觸史之遠洋漁船</w:t>
      </w:r>
      <w:r w:rsidRPr="0033513C">
        <w:rPr>
          <w:rFonts w:ascii="Times New Roman" w:eastAsia="標楷體" w:hAnsi="Times New Roman" w:hint="eastAsia"/>
          <w:sz w:val="32"/>
          <w:szCs w:val="32"/>
          <w:lang w:eastAsia="zh-TW"/>
        </w:rPr>
        <w:t>船員且入境時症狀初判正常者，得依流程辦理搭機離境。</w:t>
      </w:r>
    </w:p>
    <w:p w:rsidR="00BD3D04" w:rsidRDefault="006A4530" w:rsidP="00BD3D04">
      <w:pPr>
        <w:pStyle w:val="a3"/>
        <w:numPr>
          <w:ilvl w:val="0"/>
          <w:numId w:val="1"/>
        </w:numPr>
        <w:overflowPunct w:val="0"/>
        <w:snapToGrid w:val="0"/>
        <w:spacing w:afterLines="25" w:after="90" w:line="440" w:lineRule="exact"/>
        <w:ind w:left="709" w:hanging="709"/>
        <w:contextualSpacing w:val="0"/>
        <w:rPr>
          <w:rFonts w:ascii="Times New Roman" w:eastAsia="標楷體" w:hAnsi="Times New Roman"/>
          <w:color w:val="000000" w:themeColor="text1"/>
          <w:sz w:val="32"/>
          <w:szCs w:val="32"/>
          <w:lang w:eastAsia="zh-TW"/>
        </w:rPr>
      </w:pPr>
      <w:r w:rsidRPr="00D53941">
        <w:rPr>
          <w:rFonts w:ascii="Times New Roman" w:eastAsia="標楷體" w:hAnsi="Times New Roman" w:hint="eastAsia"/>
          <w:sz w:val="32"/>
          <w:szCs w:val="32"/>
          <w:lang w:eastAsia="zh-TW"/>
        </w:rPr>
        <w:t>船主或其陸</w:t>
      </w:r>
      <w:r w:rsidRPr="00D53941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TW"/>
        </w:rPr>
        <w:t>上管理人員，應</w:t>
      </w:r>
      <w:r w:rsidRPr="00804E8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TW"/>
        </w:rPr>
        <w:t>於入境前</w:t>
      </w:r>
      <w:r w:rsidRPr="00804E8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TW"/>
        </w:rPr>
        <w:t>3</w:t>
      </w:r>
      <w:r w:rsidRPr="00804E8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TW"/>
        </w:rPr>
        <w:t>天通報漁業署欲辦理搭機離境船員名單</w:t>
      </w:r>
      <w:r w:rsidRPr="00804E8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TW"/>
        </w:rPr>
        <w:t>(</w:t>
      </w:r>
      <w:r w:rsidRPr="00804E8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TW"/>
        </w:rPr>
        <w:t>附件</w:t>
      </w:r>
      <w:r w:rsidRPr="00804E8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TW"/>
        </w:rPr>
        <w:t>1)</w:t>
      </w:r>
      <w:r w:rsidRPr="00D53941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TW"/>
        </w:rPr>
        <w:t>，</w:t>
      </w:r>
      <w:hyperlink r:id="rId7" w:history="1">
        <w:r w:rsidRPr="00E32611">
          <w:rPr>
            <w:rStyle w:val="a5"/>
            <w:rFonts w:ascii="Times New Roman" w:eastAsia="標楷體" w:hAnsi="Times New Roman" w:hint="eastAsia"/>
            <w:color w:val="000000" w:themeColor="text1"/>
            <w:sz w:val="32"/>
            <w:szCs w:val="32"/>
            <w:lang w:eastAsia="zh-TW"/>
          </w:rPr>
          <w:t>寄送</w:t>
        </w:r>
        <w:r w:rsidRPr="00B5595C">
          <w:rPr>
            <w:rStyle w:val="a5"/>
            <w:rFonts w:ascii="Times New Roman" w:eastAsia="標楷體" w:hAnsi="Times New Roman"/>
            <w:sz w:val="32"/>
            <w:szCs w:val="32"/>
            <w:lang w:eastAsia="zh-TW"/>
          </w:rPr>
          <w:t>vmscc@ms1.fa.gov.tw</w:t>
        </w:r>
      </w:hyperlink>
      <w:r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TW"/>
        </w:rPr>
        <w:t>，並提供離境班機機票證明</w:t>
      </w:r>
      <w:r w:rsidRPr="00E32611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TW"/>
        </w:rPr>
        <w:t>。</w:t>
      </w:r>
    </w:p>
    <w:p w:rsidR="006A4530" w:rsidRPr="00BD3D04" w:rsidRDefault="006A4530" w:rsidP="00BD3D04">
      <w:pPr>
        <w:pStyle w:val="a3"/>
        <w:numPr>
          <w:ilvl w:val="0"/>
          <w:numId w:val="1"/>
        </w:numPr>
        <w:overflowPunct w:val="0"/>
        <w:snapToGrid w:val="0"/>
        <w:spacing w:afterLines="25" w:after="90" w:line="440" w:lineRule="exact"/>
        <w:ind w:left="709" w:hanging="709"/>
        <w:contextualSpacing w:val="0"/>
        <w:rPr>
          <w:rFonts w:ascii="Times New Roman" w:eastAsia="標楷體" w:hAnsi="Times New Roman"/>
          <w:color w:val="FF0000"/>
          <w:sz w:val="32"/>
          <w:szCs w:val="32"/>
          <w:lang w:eastAsia="zh-TW"/>
        </w:rPr>
      </w:pPr>
      <w:r w:rsidRPr="00BD3D04">
        <w:rPr>
          <w:rFonts w:ascii="Calibri" w:eastAsia="標楷體" w:hAnsi="Calibri" w:cs="Calibri" w:hint="eastAsia"/>
          <w:color w:val="FF0000"/>
          <w:sz w:val="32"/>
          <w:szCs w:val="32"/>
          <w:lang w:eastAsia="zh-TW"/>
        </w:rPr>
        <w:t>離境船員</w:t>
      </w:r>
      <w:r w:rsidRPr="00BD3D04">
        <w:rPr>
          <w:rFonts w:ascii="Times New Roman" w:eastAsia="標楷體" w:hAnsi="Times New Roman" w:hint="eastAsia"/>
          <w:color w:val="FF0000"/>
          <w:sz w:val="32"/>
          <w:szCs w:val="32"/>
          <w:lang w:eastAsia="zh-TW"/>
        </w:rPr>
        <w:t>應於上</w:t>
      </w:r>
      <w:r w:rsidRPr="00BD3D04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岸後確實填具「入境健康聲明卡」(附件</w:t>
      </w:r>
      <w:r w:rsidR="003866B2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2</w:t>
      </w:r>
      <w:r w:rsidRPr="00BD3D04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)，</w:t>
      </w:r>
      <w:r w:rsidR="00BD3D04" w:rsidRPr="00BD3D04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採防疫通道模式（專人、專車、不進社區），下船時不再行檢驗，且</w:t>
      </w:r>
      <w:r w:rsidR="004E34CF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應</w:t>
      </w:r>
      <w:r w:rsidR="00BD3D04" w:rsidRPr="00BD3D04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於入境</w:t>
      </w:r>
      <w:r w:rsidR="004E34CF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當日或入境後36小時</w:t>
      </w:r>
      <w:r w:rsidR="00BD3D04" w:rsidRPr="00BD3D04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內離境。</w:t>
      </w:r>
    </w:p>
    <w:p w:rsidR="006A4530" w:rsidRPr="00D45FB3" w:rsidRDefault="006A4530" w:rsidP="006A4530">
      <w:pPr>
        <w:pStyle w:val="a3"/>
        <w:numPr>
          <w:ilvl w:val="0"/>
          <w:numId w:val="1"/>
        </w:numPr>
        <w:overflowPunct w:val="0"/>
        <w:snapToGrid w:val="0"/>
        <w:spacing w:afterLines="25" w:after="90" w:line="440" w:lineRule="exact"/>
        <w:ind w:left="709" w:hanging="709"/>
        <w:rPr>
          <w:rFonts w:ascii="Times New Roman" w:eastAsia="標楷體" w:hAnsi="Times New Roman"/>
          <w:sz w:val="32"/>
          <w:szCs w:val="32"/>
          <w:lang w:eastAsia="zh-TW"/>
        </w:rPr>
      </w:pPr>
      <w:r w:rsidRPr="00D45FB3">
        <w:rPr>
          <w:rFonts w:ascii="Times New Roman" w:eastAsia="標楷體" w:hAnsi="Times New Roman" w:hint="eastAsia"/>
          <w:sz w:val="32"/>
          <w:szCs w:val="32"/>
          <w:lang w:eastAsia="zh-TW"/>
        </w:rPr>
        <w:t>船主或其陸上管理人員應安排工作人員</w:t>
      </w:r>
      <w:r w:rsidR="00BD3D04" w:rsidRPr="00BD3D04">
        <w:rPr>
          <w:rFonts w:ascii="Times New Roman" w:eastAsia="標楷體" w:hAnsi="Times New Roman" w:hint="eastAsia"/>
          <w:color w:val="FF0000"/>
          <w:sz w:val="32"/>
          <w:szCs w:val="32"/>
          <w:lang w:eastAsia="zh-TW"/>
        </w:rPr>
        <w:t>專人、專車、不進入社區，直接前往機場搭機離境。</w:t>
      </w:r>
    </w:p>
    <w:p w:rsidR="006A4530" w:rsidRPr="00BD3D04" w:rsidRDefault="006A4530" w:rsidP="00BD3D04">
      <w:pPr>
        <w:pStyle w:val="a3"/>
        <w:numPr>
          <w:ilvl w:val="0"/>
          <w:numId w:val="1"/>
        </w:numPr>
        <w:overflowPunct w:val="0"/>
        <w:snapToGrid w:val="0"/>
        <w:spacing w:afterLines="25" w:after="90" w:line="440" w:lineRule="exact"/>
        <w:ind w:left="709" w:hanging="709"/>
        <w:rPr>
          <w:rFonts w:ascii="Times New Roman" w:eastAsia="標楷體" w:hAnsi="Times New Roman"/>
          <w:color w:val="FF0000"/>
          <w:sz w:val="32"/>
          <w:szCs w:val="32"/>
          <w:lang w:eastAsia="zh-TW"/>
        </w:rPr>
      </w:pPr>
      <w:r w:rsidRPr="00BD3D04">
        <w:rPr>
          <w:rFonts w:ascii="Times New Roman" w:eastAsia="標楷體" w:hAnsi="Times New Roman" w:hint="eastAsia"/>
          <w:color w:val="FF0000"/>
          <w:sz w:val="32"/>
          <w:szCs w:val="32"/>
          <w:lang w:eastAsia="zh-TW"/>
        </w:rPr>
        <w:t>船主或其陸上管理人員應</w:t>
      </w:r>
      <w:r w:rsidR="00BD3D04" w:rsidRPr="00BD3D04">
        <w:rPr>
          <w:rFonts w:ascii="Times New Roman" w:eastAsia="標楷體" w:hAnsi="Times New Roman" w:hint="eastAsia"/>
          <w:color w:val="FF0000"/>
          <w:sz w:val="32"/>
          <w:szCs w:val="32"/>
          <w:lang w:eastAsia="zh-TW"/>
        </w:rPr>
        <w:t>於漁船返港時傳</w:t>
      </w:r>
      <w:r w:rsidRPr="00BD3D04">
        <w:rPr>
          <w:rFonts w:ascii="Times New Roman" w:eastAsia="標楷體" w:hAnsi="Times New Roman" w:hint="eastAsia"/>
          <w:color w:val="FF0000"/>
          <w:sz w:val="32"/>
          <w:szCs w:val="32"/>
          <w:lang w:eastAsia="zh-TW"/>
        </w:rPr>
        <w:t>真</w:t>
      </w:r>
      <w:r w:rsidR="003866B2">
        <w:rPr>
          <w:rFonts w:ascii="Times New Roman" w:eastAsia="標楷體" w:hAnsi="Times New Roman" w:hint="eastAsia"/>
          <w:color w:val="FF0000"/>
          <w:sz w:val="32"/>
          <w:szCs w:val="32"/>
          <w:lang w:eastAsia="zh-TW"/>
        </w:rPr>
        <w:t>到港通知單</w:t>
      </w:r>
      <w:r w:rsidR="003866B2">
        <w:rPr>
          <w:rFonts w:ascii="Times New Roman" w:eastAsia="標楷體" w:hAnsi="Times New Roman" w:hint="eastAsia"/>
          <w:color w:val="FF0000"/>
          <w:sz w:val="32"/>
          <w:szCs w:val="32"/>
          <w:lang w:eastAsia="zh-TW"/>
        </w:rPr>
        <w:t>(</w:t>
      </w:r>
      <w:r w:rsidR="003866B2">
        <w:rPr>
          <w:rFonts w:ascii="Times New Roman" w:eastAsia="標楷體" w:hAnsi="Times New Roman" w:hint="eastAsia"/>
          <w:color w:val="FF0000"/>
          <w:sz w:val="32"/>
          <w:szCs w:val="32"/>
          <w:lang w:eastAsia="zh-TW"/>
        </w:rPr>
        <w:t>附件</w:t>
      </w:r>
      <w:r w:rsidR="003866B2">
        <w:rPr>
          <w:rFonts w:ascii="Times New Roman" w:eastAsia="標楷體" w:hAnsi="Times New Roman" w:hint="eastAsia"/>
          <w:color w:val="FF0000"/>
          <w:sz w:val="32"/>
          <w:szCs w:val="32"/>
          <w:lang w:eastAsia="zh-TW"/>
        </w:rPr>
        <w:t>3)</w:t>
      </w:r>
      <w:r w:rsidR="003866B2">
        <w:rPr>
          <w:rFonts w:ascii="Times New Roman" w:eastAsia="標楷體" w:hAnsi="Times New Roman" w:hint="eastAsia"/>
          <w:color w:val="FF0000"/>
          <w:sz w:val="32"/>
          <w:szCs w:val="32"/>
          <w:lang w:eastAsia="zh-TW"/>
        </w:rPr>
        <w:t>予</w:t>
      </w:r>
      <w:r w:rsidRPr="00BD3D04">
        <w:rPr>
          <w:rFonts w:ascii="Times New Roman" w:eastAsia="標楷體" w:hAnsi="Times New Roman" w:hint="eastAsia"/>
          <w:color w:val="FF0000"/>
          <w:sz w:val="32"/>
          <w:szCs w:val="32"/>
          <w:lang w:eastAsia="zh-TW"/>
        </w:rPr>
        <w:t>漁業署，經漁業署</w:t>
      </w:r>
      <w:r w:rsidR="00BD3D04" w:rsidRPr="00BD3D04">
        <w:rPr>
          <w:rFonts w:ascii="Times New Roman" w:eastAsia="標楷體" w:hAnsi="Times New Roman" w:hint="eastAsia"/>
          <w:color w:val="FF0000"/>
          <w:sz w:val="32"/>
          <w:szCs w:val="32"/>
          <w:lang w:eastAsia="zh-TW"/>
        </w:rPr>
        <w:t>通報</w:t>
      </w:r>
      <w:r w:rsidRPr="00BD3D04">
        <w:rPr>
          <w:rFonts w:ascii="Times New Roman" w:eastAsia="標楷體" w:hAnsi="Times New Roman" w:hint="eastAsia"/>
          <w:color w:val="FF0000"/>
          <w:sz w:val="32"/>
          <w:szCs w:val="32"/>
          <w:lang w:eastAsia="zh-TW"/>
        </w:rPr>
        <w:t>內政部移民署、地方政府漁政、衛生單位等相關單位、副知漁船船主。搭機離境人員應全程配戴口罩。</w:t>
      </w:r>
    </w:p>
    <w:p w:rsidR="006A4530" w:rsidRPr="00E84573" w:rsidRDefault="006A4530" w:rsidP="006A4530">
      <w:pPr>
        <w:pStyle w:val="a3"/>
        <w:numPr>
          <w:ilvl w:val="0"/>
          <w:numId w:val="1"/>
        </w:numPr>
        <w:snapToGrid w:val="0"/>
        <w:spacing w:afterLines="25" w:after="90" w:line="440" w:lineRule="exact"/>
        <w:ind w:left="709" w:hanging="709"/>
        <w:rPr>
          <w:rFonts w:ascii="Times New Roman" w:eastAsia="標楷體" w:hAnsi="Times New Roman"/>
          <w:sz w:val="32"/>
          <w:szCs w:val="32"/>
          <w:lang w:eastAsia="zh-TW"/>
        </w:rPr>
      </w:pPr>
      <w:r w:rsidRPr="00E84573">
        <w:rPr>
          <w:rFonts w:ascii="Calibri" w:eastAsia="標楷體" w:hAnsi="Calibri" w:cs="Calibri" w:hint="eastAsia"/>
          <w:sz w:val="32"/>
          <w:szCs w:val="32"/>
          <w:lang w:eastAsia="zh-TW"/>
        </w:rPr>
        <w:t>航班安排或其他因素而無法配合前揭時程者，應比照一般入境者，完成居家檢疫</w:t>
      </w:r>
      <w:r w:rsidRPr="00E84573">
        <w:rPr>
          <w:rFonts w:ascii="Calibri" w:eastAsia="標楷體" w:hAnsi="Calibri" w:cs="Calibri" w:hint="eastAsia"/>
          <w:sz w:val="32"/>
          <w:szCs w:val="32"/>
          <w:lang w:eastAsia="zh-TW"/>
        </w:rPr>
        <w:t>14</w:t>
      </w:r>
      <w:r w:rsidRPr="00E84573">
        <w:rPr>
          <w:rFonts w:ascii="Calibri" w:eastAsia="標楷體" w:hAnsi="Calibri" w:cs="Calibri" w:hint="eastAsia"/>
          <w:sz w:val="32"/>
          <w:szCs w:val="32"/>
          <w:lang w:eastAsia="zh-TW"/>
        </w:rPr>
        <w:t>天後，始得離境。</w:t>
      </w:r>
    </w:p>
    <w:p w:rsidR="006A4530" w:rsidRDefault="00B82FD9" w:rsidP="006A4530">
      <w:pPr>
        <w:pStyle w:val="a3"/>
        <w:numPr>
          <w:ilvl w:val="0"/>
          <w:numId w:val="1"/>
        </w:numPr>
        <w:snapToGrid w:val="0"/>
        <w:spacing w:afterLines="25" w:after="90" w:line="440" w:lineRule="exact"/>
        <w:ind w:left="709" w:hanging="709"/>
        <w:rPr>
          <w:rFonts w:ascii="Times New Roman" w:eastAsia="標楷體" w:hAnsi="Times New Roman"/>
          <w:sz w:val="32"/>
          <w:szCs w:val="32"/>
          <w:lang w:eastAsia="zh-TW"/>
        </w:rPr>
      </w:pPr>
      <w:r w:rsidRPr="00B82FD9">
        <w:rPr>
          <w:rFonts w:ascii="Times New Roman" w:eastAsia="標楷體" w:hAnsi="Times New Roman" w:hint="eastAsia"/>
          <w:color w:val="FF0000"/>
          <w:sz w:val="32"/>
          <w:szCs w:val="32"/>
          <w:lang w:eastAsia="zh-TW"/>
        </w:rPr>
        <w:t>離境人員須留置船上，不得上岸即進入社區，以及</w:t>
      </w:r>
      <w:r w:rsidR="006A4530" w:rsidRPr="00B82FD9">
        <w:rPr>
          <w:rFonts w:ascii="Times New Roman" w:eastAsia="標楷體" w:hAnsi="Times New Roman" w:hint="eastAsia"/>
          <w:color w:val="FF0000"/>
          <w:sz w:val="32"/>
          <w:szCs w:val="32"/>
          <w:lang w:eastAsia="zh-TW"/>
        </w:rPr>
        <w:t>接駁至機場期間，船員倘有違反檢疫</w:t>
      </w:r>
      <w:r w:rsidRPr="00B82FD9">
        <w:rPr>
          <w:rFonts w:ascii="Times New Roman" w:eastAsia="標楷體" w:hAnsi="Times New Roman" w:hint="eastAsia"/>
          <w:color w:val="FF0000"/>
          <w:sz w:val="32"/>
          <w:szCs w:val="32"/>
          <w:lang w:eastAsia="zh-TW"/>
        </w:rPr>
        <w:t>相關</w:t>
      </w:r>
      <w:r w:rsidR="006A4530" w:rsidRPr="00B82FD9">
        <w:rPr>
          <w:rFonts w:ascii="Times New Roman" w:eastAsia="標楷體" w:hAnsi="Times New Roman" w:hint="eastAsia"/>
          <w:color w:val="FF0000"/>
          <w:sz w:val="32"/>
          <w:szCs w:val="32"/>
          <w:lang w:eastAsia="zh-TW"/>
        </w:rPr>
        <w:t>規定者，</w:t>
      </w:r>
      <w:r w:rsidR="006A4530" w:rsidRPr="00E84573">
        <w:rPr>
          <w:rFonts w:ascii="Times New Roman" w:eastAsia="標楷體" w:hAnsi="Times New Roman" w:hint="eastAsia"/>
          <w:sz w:val="32"/>
          <w:szCs w:val="32"/>
          <w:lang w:eastAsia="zh-TW"/>
        </w:rPr>
        <w:t>船主因未善盡監督管理，按違反經外僱用非我國籍船員許可及管理辦法第</w:t>
      </w:r>
      <w:r w:rsidR="006A4530" w:rsidRPr="00E84573">
        <w:rPr>
          <w:rFonts w:ascii="Times New Roman" w:eastAsia="標楷體" w:hAnsi="Times New Roman" w:hint="eastAsia"/>
          <w:sz w:val="32"/>
          <w:szCs w:val="32"/>
          <w:lang w:eastAsia="zh-TW"/>
        </w:rPr>
        <w:t>27</w:t>
      </w:r>
      <w:r w:rsidR="006A4530" w:rsidRPr="00E84573">
        <w:rPr>
          <w:rFonts w:ascii="Times New Roman" w:eastAsia="標楷體" w:hAnsi="Times New Roman" w:hint="eastAsia"/>
          <w:sz w:val="32"/>
          <w:szCs w:val="32"/>
          <w:lang w:eastAsia="zh-TW"/>
        </w:rPr>
        <w:t>、</w:t>
      </w:r>
      <w:r w:rsidR="006A4530" w:rsidRPr="00E84573">
        <w:rPr>
          <w:rFonts w:ascii="Times New Roman" w:eastAsia="標楷體" w:hAnsi="Times New Roman" w:hint="eastAsia"/>
          <w:sz w:val="32"/>
          <w:szCs w:val="32"/>
          <w:lang w:eastAsia="zh-TW"/>
        </w:rPr>
        <w:t>28</w:t>
      </w:r>
      <w:r w:rsidR="006A4530" w:rsidRPr="00E84573">
        <w:rPr>
          <w:rFonts w:ascii="Times New Roman" w:eastAsia="標楷體" w:hAnsi="Times New Roman" w:hint="eastAsia"/>
          <w:sz w:val="32"/>
          <w:szCs w:val="32"/>
          <w:lang w:eastAsia="zh-TW"/>
        </w:rPr>
        <w:t>條規定，得依遠洋漁業條例第</w:t>
      </w:r>
      <w:r w:rsidR="006A4530" w:rsidRPr="00E84573">
        <w:rPr>
          <w:rFonts w:ascii="Times New Roman" w:eastAsia="標楷體" w:hAnsi="Times New Roman" w:hint="eastAsia"/>
          <w:sz w:val="32"/>
          <w:szCs w:val="32"/>
          <w:lang w:eastAsia="zh-TW"/>
        </w:rPr>
        <w:t>42</w:t>
      </w:r>
      <w:r w:rsidR="006A4530" w:rsidRPr="00E84573">
        <w:rPr>
          <w:rFonts w:ascii="Times New Roman" w:eastAsia="標楷體" w:hAnsi="Times New Roman" w:hint="eastAsia"/>
          <w:sz w:val="32"/>
          <w:szCs w:val="32"/>
          <w:lang w:eastAsia="zh-TW"/>
        </w:rPr>
        <w:t>條第</w:t>
      </w:r>
      <w:r w:rsidR="006A4530" w:rsidRPr="00E84573">
        <w:rPr>
          <w:rFonts w:ascii="Times New Roman" w:eastAsia="標楷體" w:hAnsi="Times New Roman" w:hint="eastAsia"/>
          <w:sz w:val="32"/>
          <w:szCs w:val="32"/>
          <w:lang w:eastAsia="zh-TW"/>
        </w:rPr>
        <w:t>3</w:t>
      </w:r>
      <w:r w:rsidR="006A4530" w:rsidRPr="00E84573">
        <w:rPr>
          <w:rFonts w:ascii="Times New Roman" w:eastAsia="標楷體" w:hAnsi="Times New Roman" w:hint="eastAsia"/>
          <w:sz w:val="32"/>
          <w:szCs w:val="32"/>
          <w:lang w:eastAsia="zh-TW"/>
        </w:rPr>
        <w:t>項規定，處新臺幣</w:t>
      </w:r>
      <w:r w:rsidR="006A4530" w:rsidRPr="00E84573">
        <w:rPr>
          <w:rFonts w:ascii="Times New Roman" w:eastAsia="標楷體" w:hAnsi="Times New Roman" w:hint="eastAsia"/>
          <w:sz w:val="32"/>
          <w:szCs w:val="32"/>
          <w:lang w:eastAsia="zh-TW"/>
        </w:rPr>
        <w:t>5</w:t>
      </w:r>
      <w:r w:rsidR="006A4530" w:rsidRPr="00E84573">
        <w:rPr>
          <w:rFonts w:ascii="Times New Roman" w:eastAsia="標楷體" w:hAnsi="Times New Roman" w:hint="eastAsia"/>
          <w:sz w:val="32"/>
          <w:szCs w:val="32"/>
          <w:lang w:eastAsia="zh-TW"/>
        </w:rPr>
        <w:t>萬元以上至</w:t>
      </w:r>
      <w:r w:rsidR="006A4530" w:rsidRPr="00E84573">
        <w:rPr>
          <w:rFonts w:ascii="Times New Roman" w:eastAsia="標楷體" w:hAnsi="Times New Roman" w:hint="eastAsia"/>
          <w:sz w:val="32"/>
          <w:szCs w:val="32"/>
          <w:lang w:eastAsia="zh-TW"/>
        </w:rPr>
        <w:t>25</w:t>
      </w:r>
      <w:r w:rsidR="006A4530" w:rsidRPr="00E84573">
        <w:rPr>
          <w:rFonts w:ascii="Times New Roman" w:eastAsia="標楷體" w:hAnsi="Times New Roman" w:hint="eastAsia"/>
          <w:sz w:val="32"/>
          <w:szCs w:val="32"/>
          <w:lang w:eastAsia="zh-TW"/>
        </w:rPr>
        <w:t>萬元以下罰鍰，並收回船主漁業證照一年以下。</w:t>
      </w:r>
    </w:p>
    <w:p w:rsidR="00FD1A8E" w:rsidRDefault="002A5651"/>
    <w:p w:rsidR="003866B2" w:rsidRDefault="003866B2"/>
    <w:p w:rsidR="003866B2" w:rsidRDefault="003866B2"/>
    <w:p w:rsidR="003866B2" w:rsidRDefault="003866B2"/>
    <w:p w:rsidR="003866B2" w:rsidRDefault="003866B2"/>
    <w:p w:rsidR="00B82FD9" w:rsidRDefault="00B82FD9"/>
    <w:p w:rsidR="00B82FD9" w:rsidRDefault="00B82FD9"/>
    <w:p w:rsidR="003866B2" w:rsidRPr="00B33026" w:rsidRDefault="003866B2" w:rsidP="003866B2">
      <w:pPr>
        <w:spacing w:after="200" w:line="360" w:lineRule="exact"/>
        <w:jc w:val="center"/>
        <w:rPr>
          <w:rFonts w:ascii="標楷體" w:eastAsia="標楷體" w:hAnsi="標楷體" w:cs="Arial"/>
          <w:b/>
          <w:color w:val="000000"/>
          <w:sz w:val="32"/>
          <w:szCs w:val="28"/>
        </w:rPr>
      </w:pPr>
      <w:r w:rsidRPr="00B82FD9">
        <w:rPr>
          <w:rFonts w:ascii="標楷體" w:eastAsia="標楷體" w:hAnsi="標楷體" w:hint="eastAsia"/>
          <w:sz w:val="32"/>
          <w:szCs w:val="36"/>
        </w:rPr>
        <w:t>附件1、</w:t>
      </w:r>
      <w:r w:rsidR="007E53F5">
        <w:rPr>
          <w:rFonts w:ascii="標楷體" w:eastAsia="標楷體" w:hAnsi="標楷體" w:hint="eastAsia"/>
          <w:sz w:val="32"/>
          <w:szCs w:val="36"/>
        </w:rPr>
        <w:t>有海上接觸史之</w:t>
      </w:r>
      <w:r w:rsidR="00B82FD9" w:rsidRPr="00B82FD9">
        <w:rPr>
          <w:rFonts w:ascii="標楷體" w:eastAsia="標楷體" w:hAnsi="標楷體" w:hint="eastAsia"/>
          <w:sz w:val="32"/>
          <w:szCs w:val="36"/>
        </w:rPr>
        <w:t>遠洋漁船船員返港快速</w:t>
      </w:r>
      <w:r w:rsidRPr="00B33026">
        <w:rPr>
          <w:rFonts w:ascii="標楷體" w:eastAsia="標楷體" w:hAnsi="標楷體" w:hint="eastAsia"/>
          <w:sz w:val="32"/>
          <w:szCs w:val="36"/>
        </w:rPr>
        <w:t>離境</w:t>
      </w:r>
      <w:r w:rsidRPr="00B33026">
        <w:rPr>
          <w:rFonts w:ascii="標楷體" w:eastAsia="標楷體" w:hAnsi="標楷體"/>
          <w:sz w:val="32"/>
          <w:szCs w:val="36"/>
        </w:rPr>
        <w:t>名冊</w:t>
      </w:r>
    </w:p>
    <w:p w:rsidR="003866B2" w:rsidRPr="009D6323" w:rsidRDefault="003866B2" w:rsidP="003866B2">
      <w:pPr>
        <w:spacing w:line="480" w:lineRule="exact"/>
        <w:ind w:left="14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漁船</w:t>
      </w:r>
      <w:r w:rsidRPr="009D6323">
        <w:rPr>
          <w:rFonts w:ascii="Times New Roman" w:eastAsia="標楷體" w:hAnsi="Times New Roman" w:cs="Times New Roman" w:hint="eastAsia"/>
          <w:sz w:val="28"/>
          <w:szCs w:val="28"/>
        </w:rPr>
        <w:t>名稱：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</w:t>
      </w:r>
      <w:r w:rsidRPr="009D6323"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>CT</w:t>
      </w:r>
      <w:r>
        <w:rPr>
          <w:rFonts w:ascii="Times New Roman" w:eastAsia="標楷體" w:hAnsi="Times New Roman" w:cs="Times New Roman" w:hint="eastAsia"/>
          <w:sz w:val="28"/>
          <w:szCs w:val="28"/>
        </w:rPr>
        <w:t>編號</w:t>
      </w:r>
      <w:r w:rsidRPr="009D632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9D6323">
        <w:rPr>
          <w:rFonts w:ascii="Times New Roman" w:eastAsia="標楷體" w:hAnsi="Times New Roman" w:cs="Times New Roman"/>
          <w:sz w:val="28"/>
          <w:szCs w:val="28"/>
        </w:rPr>
        <w:tab/>
      </w:r>
      <w:r w:rsidRPr="009D6323">
        <w:rPr>
          <w:rFonts w:ascii="Times New Roman" w:eastAsia="標楷體" w:hAnsi="Times New Roman" w:cs="Times New Roman"/>
          <w:sz w:val="28"/>
          <w:szCs w:val="28"/>
        </w:rPr>
        <w:tab/>
        <w:t xml:space="preserve">   </w:t>
      </w:r>
    </w:p>
    <w:p w:rsidR="003866B2" w:rsidRPr="00F735FA" w:rsidRDefault="003866B2" w:rsidP="003866B2">
      <w:pPr>
        <w:spacing w:line="480" w:lineRule="exact"/>
        <w:ind w:left="142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9D6323">
        <w:rPr>
          <w:rFonts w:ascii="Times New Roman" w:eastAsia="標楷體" w:hAnsi="Times New Roman" w:cs="Times New Roman" w:hint="eastAsia"/>
          <w:sz w:val="28"/>
          <w:szCs w:val="28"/>
        </w:rPr>
        <w:t>離船港口：</w:t>
      </w:r>
      <w:r w:rsidRPr="009D6323">
        <w:rPr>
          <w:rFonts w:ascii="Times New Roman" w:eastAsia="標楷體" w:hAnsi="Times New Roman" w:cs="Times New Roman"/>
          <w:sz w:val="28"/>
          <w:szCs w:val="28"/>
        </w:rPr>
        <w:tab/>
      </w:r>
      <w:r w:rsidRPr="009D6323">
        <w:rPr>
          <w:rFonts w:ascii="Times New Roman" w:eastAsia="標楷體" w:hAnsi="Times New Roman" w:cs="Times New Roman"/>
          <w:sz w:val="28"/>
          <w:szCs w:val="28"/>
        </w:rPr>
        <w:tab/>
      </w:r>
      <w:r w:rsidRPr="009D6323"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9D6323">
        <w:rPr>
          <w:rFonts w:ascii="Times New Roman" w:eastAsia="標楷體" w:hAnsi="Times New Roman" w:cs="Times New Roman"/>
          <w:sz w:val="28"/>
          <w:szCs w:val="28"/>
        </w:rPr>
        <w:tab/>
      </w:r>
      <w:r w:rsidR="00F735FA" w:rsidRPr="00F735F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專車車號</w:t>
      </w:r>
      <w:r w:rsidR="00F735FA" w:rsidRPr="00F735FA">
        <w:rPr>
          <w:rFonts w:ascii="標楷體" w:eastAsia="標楷體" w:hAnsi="標楷體" w:cs="Times New Roman" w:hint="eastAsia"/>
          <w:color w:val="FF0000"/>
          <w:sz w:val="28"/>
          <w:szCs w:val="28"/>
        </w:rPr>
        <w:t>：</w:t>
      </w:r>
    </w:p>
    <w:p w:rsidR="003866B2" w:rsidRDefault="003866B2" w:rsidP="003866B2">
      <w:pPr>
        <w:spacing w:line="480" w:lineRule="exact"/>
        <w:ind w:left="14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船主或陸上聯絡人</w:t>
      </w:r>
      <w:r w:rsidRPr="009D632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電話：</w:t>
      </w:r>
    </w:p>
    <w:p w:rsidR="00F735FA" w:rsidRDefault="00F735FA" w:rsidP="003866B2">
      <w:pPr>
        <w:spacing w:line="480" w:lineRule="exact"/>
        <w:ind w:left="142"/>
        <w:rPr>
          <w:rFonts w:ascii="Times New Roman" w:eastAsia="標楷體" w:hAnsi="Times New Roman" w:cs="Times New Roman"/>
          <w:sz w:val="28"/>
          <w:szCs w:val="28"/>
        </w:rPr>
      </w:pPr>
      <w:r w:rsidRPr="00F735F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專責人員</w:t>
      </w:r>
      <w:r w:rsidRPr="00F735FA">
        <w:rPr>
          <w:rFonts w:ascii="標楷體" w:eastAsia="標楷體" w:hAnsi="標楷體" w:cs="Times New Roman" w:hint="eastAsia"/>
          <w:color w:val="FF0000"/>
          <w:sz w:val="28"/>
          <w:szCs w:val="28"/>
        </w:rPr>
        <w:t>：</w:t>
      </w:r>
      <w:r w:rsidRPr="00F735F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                   </w:t>
      </w:r>
      <w:r w:rsidRPr="00F735F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專責人員電話</w:t>
      </w:r>
      <w:r w:rsidRPr="00F735FA">
        <w:rPr>
          <w:rFonts w:ascii="標楷體" w:eastAsia="標楷體" w:hAnsi="標楷體" w:cs="Times New Roman" w:hint="eastAsia"/>
          <w:color w:val="FF0000"/>
          <w:sz w:val="28"/>
          <w:szCs w:val="28"/>
        </w:rPr>
        <w:t>：</w:t>
      </w:r>
    </w:p>
    <w:p w:rsidR="003866B2" w:rsidRPr="009D6323" w:rsidRDefault="003866B2" w:rsidP="003866B2">
      <w:pPr>
        <w:spacing w:line="480" w:lineRule="exact"/>
        <w:ind w:left="14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入境日期</w:t>
      </w:r>
      <w:r w:rsidRPr="009D632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9D6323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9D632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735FA" w:rsidRPr="00F735F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返港時間</w:t>
      </w:r>
      <w:r w:rsidRPr="00F735F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：</w:t>
      </w:r>
      <w:r w:rsidRPr="009D6323">
        <w:rPr>
          <w:rFonts w:ascii="Times New Roman" w:eastAsia="標楷體" w:hAnsi="Times New Roman" w:cs="Times New Roman"/>
          <w:sz w:val="28"/>
          <w:szCs w:val="28"/>
        </w:rPr>
        <w:tab/>
        <w:t xml:space="preserve">   </w:t>
      </w:r>
    </w:p>
    <w:p w:rsidR="003866B2" w:rsidRDefault="003866B2" w:rsidP="003866B2">
      <w:pPr>
        <w:spacing w:line="480" w:lineRule="exact"/>
        <w:ind w:left="14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離境航班機場</w:t>
      </w:r>
      <w:r w:rsidRPr="009D632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9D6323">
        <w:rPr>
          <w:rFonts w:ascii="Times New Roman" w:eastAsia="標楷體" w:hAnsi="Times New Roman" w:cs="Times New Roman"/>
          <w:sz w:val="28"/>
          <w:szCs w:val="28"/>
        </w:rPr>
        <w:tab/>
      </w:r>
      <w:r w:rsidRPr="009D6323"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9D6323"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班機編號</w:t>
      </w:r>
      <w:r w:rsidRPr="009D6323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3866B2" w:rsidRPr="005469C8" w:rsidRDefault="003866B2" w:rsidP="003866B2">
      <w:pPr>
        <w:spacing w:line="480" w:lineRule="exact"/>
        <w:ind w:left="14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班機日期：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起飛時間：</w:t>
      </w:r>
    </w:p>
    <w:tbl>
      <w:tblPr>
        <w:tblStyle w:val="1"/>
        <w:tblpPr w:leftFromText="181" w:rightFromText="181" w:vertAnchor="text" w:horzAnchor="margin" w:tblpXSpec="center" w:tblpY="1"/>
        <w:tblOverlap w:val="never"/>
        <w:tblW w:w="8217" w:type="dxa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2410"/>
        <w:gridCol w:w="1559"/>
      </w:tblGrid>
      <w:tr w:rsidR="003866B2" w:rsidRPr="009D6323" w:rsidTr="008263D8">
        <w:trPr>
          <w:trHeight w:val="818"/>
        </w:trPr>
        <w:tc>
          <w:tcPr>
            <w:tcW w:w="704" w:type="dxa"/>
            <w:shd w:val="clear" w:color="auto" w:fill="auto"/>
            <w:vAlign w:val="center"/>
          </w:tcPr>
          <w:p w:rsidR="003866B2" w:rsidRPr="009D6323" w:rsidRDefault="003866B2" w:rsidP="008263D8">
            <w:pPr>
              <w:snapToGrid w:val="0"/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9D6323">
              <w:rPr>
                <w:rFonts w:ascii="標楷體" w:eastAsia="標楷體" w:hAnsi="標楷體" w:cs="Times New Roman" w:hint="eastAsia"/>
                <w:szCs w:val="16"/>
              </w:rPr>
              <w:t>序號</w:t>
            </w:r>
          </w:p>
        </w:tc>
        <w:tc>
          <w:tcPr>
            <w:tcW w:w="2126" w:type="dxa"/>
            <w:vAlign w:val="center"/>
          </w:tcPr>
          <w:p w:rsidR="003866B2" w:rsidRPr="009D6323" w:rsidRDefault="003866B2" w:rsidP="008263D8">
            <w:pPr>
              <w:snapToGrid w:val="0"/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9D6323">
              <w:rPr>
                <w:rFonts w:ascii="標楷體" w:eastAsia="標楷體" w:hAnsi="標楷體" w:cs="Times New Roman" w:hint="eastAsia"/>
                <w:szCs w:val="16"/>
              </w:rPr>
              <w:t>姓名</w:t>
            </w:r>
          </w:p>
        </w:tc>
        <w:tc>
          <w:tcPr>
            <w:tcW w:w="1418" w:type="dxa"/>
            <w:vAlign w:val="center"/>
          </w:tcPr>
          <w:p w:rsidR="003866B2" w:rsidRPr="009D6323" w:rsidRDefault="003866B2" w:rsidP="008263D8">
            <w:pPr>
              <w:snapToGrid w:val="0"/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9D6323">
              <w:rPr>
                <w:rFonts w:ascii="標楷體" w:eastAsia="標楷體" w:hAnsi="標楷體" w:cs="Times New Roman" w:hint="eastAsia"/>
                <w:szCs w:val="16"/>
              </w:rPr>
              <w:t>國籍</w:t>
            </w:r>
          </w:p>
        </w:tc>
        <w:tc>
          <w:tcPr>
            <w:tcW w:w="2410" w:type="dxa"/>
            <w:vAlign w:val="center"/>
          </w:tcPr>
          <w:p w:rsidR="003866B2" w:rsidRPr="009D6323" w:rsidRDefault="003866B2" w:rsidP="008263D8">
            <w:pPr>
              <w:snapToGrid w:val="0"/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9D6323">
              <w:rPr>
                <w:rFonts w:ascii="標楷體" w:eastAsia="標楷體" w:hAnsi="標楷體" w:cs="Times New Roman" w:hint="eastAsia"/>
                <w:szCs w:val="16"/>
              </w:rPr>
              <w:t>護照號碼</w:t>
            </w:r>
          </w:p>
          <w:p w:rsidR="003866B2" w:rsidRPr="009D6323" w:rsidRDefault="003866B2" w:rsidP="008263D8">
            <w:pPr>
              <w:snapToGrid w:val="0"/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9D6323">
              <w:rPr>
                <w:rFonts w:ascii="標楷體" w:eastAsia="標楷體" w:hAnsi="標楷體" w:cs="Times New Roman" w:hint="eastAsia"/>
                <w:szCs w:val="16"/>
              </w:rPr>
              <w:t>(或臺灣身份證證號)</w:t>
            </w:r>
          </w:p>
        </w:tc>
        <w:tc>
          <w:tcPr>
            <w:tcW w:w="1559" w:type="dxa"/>
            <w:vAlign w:val="center"/>
          </w:tcPr>
          <w:p w:rsidR="003866B2" w:rsidRPr="009D6323" w:rsidRDefault="003866B2" w:rsidP="008263D8">
            <w:pPr>
              <w:snapToGrid w:val="0"/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9D6323">
              <w:rPr>
                <w:rFonts w:ascii="標楷體" w:eastAsia="標楷體" w:hAnsi="標楷體" w:cs="Times New Roman" w:hint="eastAsia"/>
                <w:szCs w:val="16"/>
              </w:rPr>
              <w:t>出生</w:t>
            </w:r>
            <w:r w:rsidRPr="009D6323">
              <w:rPr>
                <w:rFonts w:ascii="標楷體" w:eastAsia="標楷體" w:hAnsi="標楷體" w:cs="Times New Roman"/>
                <w:szCs w:val="16"/>
              </w:rPr>
              <w:br/>
            </w:r>
            <w:r w:rsidRPr="009D6323">
              <w:rPr>
                <w:rFonts w:ascii="標楷體" w:eastAsia="標楷體" w:hAnsi="標楷體" w:cs="Times New Roman" w:hint="eastAsia"/>
                <w:szCs w:val="16"/>
              </w:rPr>
              <w:t>年月日</w:t>
            </w:r>
          </w:p>
        </w:tc>
      </w:tr>
      <w:tr w:rsidR="003866B2" w:rsidRPr="00347F79" w:rsidTr="008263D8">
        <w:trPr>
          <w:trHeight w:val="475"/>
        </w:trPr>
        <w:tc>
          <w:tcPr>
            <w:tcW w:w="704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</w:tr>
      <w:tr w:rsidR="003866B2" w:rsidRPr="00347F79" w:rsidTr="008263D8">
        <w:trPr>
          <w:trHeight w:val="475"/>
        </w:trPr>
        <w:tc>
          <w:tcPr>
            <w:tcW w:w="704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</w:tr>
      <w:tr w:rsidR="003866B2" w:rsidRPr="00347F79" w:rsidTr="008263D8">
        <w:trPr>
          <w:trHeight w:val="475"/>
        </w:trPr>
        <w:tc>
          <w:tcPr>
            <w:tcW w:w="704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</w:tr>
      <w:tr w:rsidR="003866B2" w:rsidRPr="00347F79" w:rsidTr="008263D8">
        <w:trPr>
          <w:trHeight w:val="475"/>
        </w:trPr>
        <w:tc>
          <w:tcPr>
            <w:tcW w:w="704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</w:tr>
      <w:tr w:rsidR="003866B2" w:rsidRPr="00347F79" w:rsidTr="008263D8">
        <w:trPr>
          <w:trHeight w:val="475"/>
        </w:trPr>
        <w:tc>
          <w:tcPr>
            <w:tcW w:w="704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</w:tr>
      <w:tr w:rsidR="003866B2" w:rsidRPr="00347F79" w:rsidTr="008263D8">
        <w:trPr>
          <w:trHeight w:val="475"/>
        </w:trPr>
        <w:tc>
          <w:tcPr>
            <w:tcW w:w="704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</w:tr>
      <w:tr w:rsidR="003866B2" w:rsidRPr="00347F79" w:rsidTr="008263D8">
        <w:trPr>
          <w:trHeight w:val="475"/>
        </w:trPr>
        <w:tc>
          <w:tcPr>
            <w:tcW w:w="704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</w:tr>
      <w:tr w:rsidR="003866B2" w:rsidRPr="00347F79" w:rsidTr="008263D8">
        <w:trPr>
          <w:trHeight w:val="475"/>
        </w:trPr>
        <w:tc>
          <w:tcPr>
            <w:tcW w:w="704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</w:tr>
      <w:tr w:rsidR="003866B2" w:rsidRPr="00347F79" w:rsidTr="008263D8">
        <w:trPr>
          <w:trHeight w:val="475"/>
        </w:trPr>
        <w:tc>
          <w:tcPr>
            <w:tcW w:w="704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</w:tr>
      <w:tr w:rsidR="003866B2" w:rsidRPr="00347F79" w:rsidTr="008263D8">
        <w:trPr>
          <w:trHeight w:val="475"/>
        </w:trPr>
        <w:tc>
          <w:tcPr>
            <w:tcW w:w="704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</w:tr>
      <w:tr w:rsidR="003866B2" w:rsidRPr="00347F79" w:rsidTr="008263D8">
        <w:trPr>
          <w:trHeight w:val="475"/>
        </w:trPr>
        <w:tc>
          <w:tcPr>
            <w:tcW w:w="704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</w:tr>
      <w:tr w:rsidR="003866B2" w:rsidRPr="00347F79" w:rsidTr="008263D8">
        <w:trPr>
          <w:trHeight w:val="475"/>
        </w:trPr>
        <w:tc>
          <w:tcPr>
            <w:tcW w:w="704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</w:tr>
      <w:tr w:rsidR="003866B2" w:rsidRPr="00347F79" w:rsidTr="008263D8">
        <w:trPr>
          <w:trHeight w:val="475"/>
        </w:trPr>
        <w:tc>
          <w:tcPr>
            <w:tcW w:w="704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</w:tr>
      <w:tr w:rsidR="003866B2" w:rsidRPr="00347F79" w:rsidTr="008263D8">
        <w:trPr>
          <w:trHeight w:val="475"/>
        </w:trPr>
        <w:tc>
          <w:tcPr>
            <w:tcW w:w="704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</w:tr>
      <w:tr w:rsidR="003866B2" w:rsidRPr="00347F79" w:rsidTr="008263D8">
        <w:trPr>
          <w:trHeight w:val="475"/>
        </w:trPr>
        <w:tc>
          <w:tcPr>
            <w:tcW w:w="704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</w:tr>
      <w:tr w:rsidR="003866B2" w:rsidRPr="00347F79" w:rsidTr="008263D8">
        <w:trPr>
          <w:trHeight w:val="475"/>
        </w:trPr>
        <w:tc>
          <w:tcPr>
            <w:tcW w:w="704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866B2" w:rsidRPr="00347F79" w:rsidRDefault="003866B2" w:rsidP="008263D8">
            <w:pPr>
              <w:rPr>
                <w:rFonts w:ascii="Calibri" w:hAnsi="Calibri" w:cs="Times New Roman"/>
                <w:b/>
              </w:rPr>
            </w:pPr>
          </w:p>
        </w:tc>
      </w:tr>
    </w:tbl>
    <w:p w:rsidR="003866B2" w:rsidRDefault="003866B2" w:rsidP="003866B2">
      <w:pPr>
        <w:rPr>
          <w:rFonts w:ascii="標楷體" w:eastAsia="標楷體" w:hAnsi="標楷體"/>
          <w:sz w:val="28"/>
        </w:rPr>
      </w:pPr>
      <w:r w:rsidRPr="009F5177">
        <w:rPr>
          <w:rFonts w:ascii="標楷體" w:eastAsia="標楷體" w:hAnsi="標楷體" w:hint="eastAsia"/>
          <w:sz w:val="28"/>
        </w:rPr>
        <w:t>附件：離臺機票證明文件</w:t>
      </w:r>
    </w:p>
    <w:p w:rsidR="003866B2" w:rsidRDefault="003866B2"/>
    <w:p w:rsidR="003866B2" w:rsidRPr="000003B1" w:rsidRDefault="003866B2" w:rsidP="003866B2">
      <w:pPr>
        <w:rPr>
          <w:rFonts w:ascii="標楷體" w:eastAsia="標楷體" w:hAnsi="標楷體" w:cs="Arial"/>
          <w:sz w:val="36"/>
          <w:szCs w:val="28"/>
        </w:rPr>
      </w:pPr>
      <w:r w:rsidRPr="00FF3729">
        <w:rPr>
          <w:rFonts w:ascii="標楷體" w:eastAsia="標楷體" w:hAnsi="標楷體" w:cs="Arial" w:hint="eastAsia"/>
          <w:sz w:val="36"/>
          <w:szCs w:val="28"/>
        </w:rPr>
        <w:t>附件</w:t>
      </w:r>
      <w:r>
        <w:rPr>
          <w:rFonts w:ascii="標楷體" w:eastAsia="標楷體" w:hAnsi="標楷體" w:cs="Arial" w:hint="eastAsia"/>
          <w:sz w:val="36"/>
          <w:szCs w:val="28"/>
        </w:rPr>
        <w:t>2</w:t>
      </w:r>
      <w:r w:rsidRPr="00FF3729">
        <w:rPr>
          <w:rFonts w:ascii="標楷體" w:eastAsia="標楷體" w:hAnsi="標楷體" w:cs="Arial" w:hint="eastAsia"/>
          <w:sz w:val="36"/>
          <w:szCs w:val="28"/>
        </w:rPr>
        <w:t>、</w:t>
      </w:r>
      <w:r>
        <w:rPr>
          <w:rFonts w:ascii="標楷體" w:eastAsia="標楷體" w:hAnsi="標楷體" w:cs="Arial" w:hint="eastAsia"/>
          <w:sz w:val="36"/>
          <w:szCs w:val="28"/>
        </w:rPr>
        <w:t>入境健康聲明卡</w:t>
      </w:r>
    </w:p>
    <w:p w:rsidR="003866B2" w:rsidRDefault="003866B2" w:rsidP="003866B2">
      <w:pPr>
        <w:rPr>
          <w:rFonts w:ascii="標楷體" w:eastAsia="標楷體" w:hAnsi="標楷體"/>
          <w:sz w:val="28"/>
        </w:rPr>
      </w:pPr>
      <w:r>
        <w:rPr>
          <w:rFonts w:ascii="Calibri" w:eastAsia="標楷體" w:hAnsi="Calibri"/>
          <w:noProof/>
          <w:sz w:val="32"/>
          <w:szCs w:val="32"/>
        </w:rPr>
        <w:drawing>
          <wp:inline distT="0" distB="0" distL="0" distR="0" wp14:anchorId="4C6DFF8C" wp14:editId="32F17407">
            <wp:extent cx="5274310" cy="7536102"/>
            <wp:effectExtent l="0" t="0" r="254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36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6B2" w:rsidRDefault="003866B2"/>
    <w:p w:rsidR="003866B2" w:rsidRDefault="003866B2"/>
    <w:p w:rsidR="003866B2" w:rsidRDefault="003866B2"/>
    <w:p w:rsidR="003866B2" w:rsidRDefault="003866B2" w:rsidP="004345DD">
      <w:pPr>
        <w:rPr>
          <w:rFonts w:ascii="標楷體" w:eastAsia="標楷體" w:hAnsi="標楷體" w:cs="Arial"/>
          <w:sz w:val="36"/>
          <w:szCs w:val="28"/>
        </w:rPr>
      </w:pPr>
      <w:r w:rsidRPr="003866B2">
        <w:rPr>
          <w:rFonts w:ascii="標楷體" w:eastAsia="標楷體" w:hAnsi="標楷體" w:cs="Arial" w:hint="eastAsia"/>
          <w:sz w:val="36"/>
          <w:szCs w:val="28"/>
        </w:rPr>
        <w:t>附件3、返港時間通報單</w:t>
      </w:r>
    </w:p>
    <w:p w:rsidR="003866B2" w:rsidRDefault="003866B2" w:rsidP="003866B2">
      <w:pPr>
        <w:suppressAutoHyphens/>
        <w:autoSpaceDN w:val="0"/>
        <w:spacing w:line="400" w:lineRule="exact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>漁船</w:t>
      </w:r>
      <w:r w:rsidRPr="009D6323">
        <w:rPr>
          <w:rFonts w:ascii="Times New Roman" w:eastAsia="標楷體" w:hAnsi="Times New Roman" w:cs="Times New Roman" w:hint="eastAsia"/>
          <w:kern w:val="3"/>
          <w:sz w:val="28"/>
          <w:szCs w:val="28"/>
        </w:rPr>
        <w:t>名稱：</w:t>
      </w: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 xml:space="preserve">                     CT</w:t>
      </w: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>編號</w:t>
      </w:r>
      <w:r w:rsidRPr="009D6323">
        <w:rPr>
          <w:rFonts w:ascii="Times New Roman" w:eastAsia="標楷體" w:hAnsi="Times New Roman" w:cs="Times New Roman" w:hint="eastAsia"/>
          <w:kern w:val="3"/>
          <w:sz w:val="28"/>
          <w:szCs w:val="28"/>
        </w:rPr>
        <w:t>：</w:t>
      </w:r>
      <w:r w:rsidRPr="009D6323">
        <w:rPr>
          <w:rFonts w:ascii="Times New Roman" w:eastAsia="標楷體" w:hAnsi="Times New Roman" w:cs="Times New Roman"/>
          <w:kern w:val="3"/>
          <w:sz w:val="28"/>
          <w:szCs w:val="28"/>
        </w:rPr>
        <w:tab/>
      </w:r>
      <w:r w:rsidRPr="009D6323">
        <w:rPr>
          <w:rFonts w:ascii="Times New Roman" w:eastAsia="標楷體" w:hAnsi="Times New Roman" w:cs="Times New Roman"/>
          <w:kern w:val="3"/>
          <w:sz w:val="28"/>
          <w:szCs w:val="28"/>
        </w:rPr>
        <w:tab/>
      </w:r>
    </w:p>
    <w:p w:rsidR="00F735FA" w:rsidRDefault="00F735FA" w:rsidP="003866B2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>專責人員</w:t>
      </w:r>
      <w:r>
        <w:rPr>
          <w:rFonts w:ascii="標楷體" w:eastAsia="標楷體" w:hAnsi="標楷體" w:cs="Times New Roman" w:hint="eastAsia"/>
          <w:kern w:val="3"/>
          <w:sz w:val="28"/>
          <w:szCs w:val="28"/>
        </w:rPr>
        <w:t>：                     專責人員電話：</w:t>
      </w:r>
    </w:p>
    <w:p w:rsidR="00F735FA" w:rsidRPr="009D6323" w:rsidRDefault="00F735FA" w:rsidP="003866B2">
      <w:pPr>
        <w:suppressAutoHyphens/>
        <w:autoSpaceDN w:val="0"/>
        <w:spacing w:line="400" w:lineRule="exact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>專車車號</w:t>
      </w:r>
      <w:r w:rsidRPr="009D6323">
        <w:rPr>
          <w:rFonts w:ascii="Times New Roman" w:eastAsia="標楷體" w:hAnsi="Times New Roman" w:cs="Times New Roman" w:hint="eastAsia"/>
          <w:kern w:val="3"/>
          <w:sz w:val="28"/>
          <w:szCs w:val="28"/>
        </w:rPr>
        <w:t>：</w:t>
      </w:r>
      <w:r w:rsidRPr="009D6323">
        <w:rPr>
          <w:rFonts w:ascii="Times New Roman" w:eastAsia="標楷體" w:hAnsi="Times New Roman" w:cs="Times New Roman"/>
          <w:kern w:val="3"/>
          <w:sz w:val="28"/>
          <w:szCs w:val="28"/>
        </w:rPr>
        <w:tab/>
      </w:r>
    </w:p>
    <w:p w:rsidR="003866B2" w:rsidRPr="009D6323" w:rsidRDefault="003866B2" w:rsidP="003866B2">
      <w:pPr>
        <w:suppressAutoHyphens/>
        <w:autoSpaceDN w:val="0"/>
        <w:spacing w:line="400" w:lineRule="exact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9D6323">
        <w:rPr>
          <w:rFonts w:ascii="Times New Roman" w:eastAsia="標楷體" w:hAnsi="Times New Roman" w:cs="Times New Roman" w:hint="eastAsia"/>
          <w:kern w:val="3"/>
          <w:sz w:val="28"/>
          <w:szCs w:val="28"/>
        </w:rPr>
        <w:t>下船入境港口</w:t>
      </w: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 xml:space="preserve">                 </w:t>
      </w:r>
      <w:r w:rsidRPr="009D6323">
        <w:rPr>
          <w:rFonts w:ascii="Times New Roman" w:eastAsia="標楷體" w:hAnsi="Times New Roman" w:cs="Times New Roman" w:hint="eastAsia"/>
          <w:kern w:val="3"/>
          <w:sz w:val="28"/>
          <w:szCs w:val="28"/>
        </w:rPr>
        <w:t>下船入境日期</w:t>
      </w:r>
      <w:r w:rsidR="004345DD">
        <w:rPr>
          <w:rFonts w:ascii="Times New Roman" w:eastAsia="標楷體" w:hAnsi="Times New Roman" w:cs="Times New Roman" w:hint="eastAsia"/>
          <w:kern w:val="3"/>
          <w:sz w:val="28"/>
          <w:szCs w:val="28"/>
        </w:rPr>
        <w:t>時間</w:t>
      </w:r>
      <w:r w:rsidRPr="009D6323">
        <w:rPr>
          <w:rFonts w:ascii="Times New Roman" w:eastAsia="標楷體" w:hAnsi="Times New Roman" w:cs="Times New Roman" w:hint="eastAsia"/>
          <w:kern w:val="3"/>
          <w:sz w:val="28"/>
          <w:szCs w:val="28"/>
        </w:rPr>
        <w:t>：</w:t>
      </w:r>
      <w:r w:rsidRPr="009D6323">
        <w:rPr>
          <w:rFonts w:ascii="Times New Roman" w:eastAsia="標楷體" w:hAnsi="Times New Roman" w:cs="Times New Roman"/>
          <w:kern w:val="3"/>
          <w:sz w:val="28"/>
          <w:szCs w:val="28"/>
        </w:rPr>
        <w:tab/>
      </w:r>
      <w:r w:rsidRPr="009D6323">
        <w:rPr>
          <w:rFonts w:ascii="Times New Roman" w:eastAsia="標楷體" w:hAnsi="Times New Roman" w:cs="Times New Roman"/>
          <w:kern w:val="3"/>
          <w:sz w:val="28"/>
          <w:szCs w:val="28"/>
        </w:rPr>
        <w:tab/>
      </w:r>
    </w:p>
    <w:tbl>
      <w:tblPr>
        <w:tblStyle w:val="2"/>
        <w:tblW w:w="9923" w:type="dxa"/>
        <w:tblInd w:w="-817" w:type="dxa"/>
        <w:tblLook w:val="04A0" w:firstRow="1" w:lastRow="0" w:firstColumn="1" w:lastColumn="0" w:noHBand="0" w:noVBand="1"/>
      </w:tblPr>
      <w:tblGrid>
        <w:gridCol w:w="456"/>
        <w:gridCol w:w="816"/>
        <w:gridCol w:w="1280"/>
        <w:gridCol w:w="1559"/>
        <w:gridCol w:w="1843"/>
        <w:gridCol w:w="1417"/>
        <w:gridCol w:w="1418"/>
        <w:gridCol w:w="1134"/>
      </w:tblGrid>
      <w:tr w:rsidR="003866B2" w:rsidRPr="009D6323" w:rsidTr="004345DD">
        <w:trPr>
          <w:trHeight w:val="396"/>
        </w:trPr>
        <w:tc>
          <w:tcPr>
            <w:tcW w:w="456" w:type="dxa"/>
            <w:vMerge w:val="restart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D6323">
              <w:rPr>
                <w:rFonts w:ascii="Times New Roman" w:eastAsia="標楷體" w:hAnsi="Times New Roman" w:hint="eastAsia"/>
                <w:szCs w:val="24"/>
              </w:rPr>
              <w:t>序號</w:t>
            </w:r>
          </w:p>
        </w:tc>
        <w:tc>
          <w:tcPr>
            <w:tcW w:w="816" w:type="dxa"/>
            <w:vMerge w:val="restart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D6323">
              <w:rPr>
                <w:rFonts w:ascii="Times New Roman" w:eastAsia="標楷體" w:hAnsi="Times New Roman" w:hint="eastAsia"/>
                <w:szCs w:val="24"/>
              </w:rPr>
              <w:t>國籍</w:t>
            </w:r>
          </w:p>
        </w:tc>
        <w:tc>
          <w:tcPr>
            <w:tcW w:w="1280" w:type="dxa"/>
            <w:vMerge w:val="restart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D6323">
              <w:rPr>
                <w:rFonts w:ascii="Times New Roman" w:eastAsia="標楷體" w:hAnsi="Times New Roman" w:hint="eastAsia"/>
                <w:szCs w:val="24"/>
              </w:rPr>
              <w:t>人員姓名</w:t>
            </w:r>
          </w:p>
        </w:tc>
        <w:tc>
          <w:tcPr>
            <w:tcW w:w="1559" w:type="dxa"/>
            <w:vMerge w:val="restart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D6323">
              <w:rPr>
                <w:rFonts w:ascii="Times New Roman" w:eastAsia="標楷體" w:hAnsi="Times New Roman" w:hint="eastAsia"/>
                <w:szCs w:val="24"/>
              </w:rPr>
              <w:t>出生</w:t>
            </w:r>
            <w:r w:rsidRPr="009D6323">
              <w:rPr>
                <w:rFonts w:ascii="Times New Roman" w:eastAsia="標楷體" w:hAnsi="Times New Roman"/>
                <w:szCs w:val="24"/>
              </w:rPr>
              <w:br/>
            </w:r>
            <w:r w:rsidRPr="009D6323">
              <w:rPr>
                <w:rFonts w:ascii="Times New Roman" w:eastAsia="標楷體" w:hAnsi="Times New Roman" w:hint="eastAsia"/>
                <w:szCs w:val="24"/>
              </w:rPr>
              <w:t>年月日</w:t>
            </w:r>
          </w:p>
        </w:tc>
        <w:tc>
          <w:tcPr>
            <w:tcW w:w="1843" w:type="dxa"/>
            <w:vMerge w:val="restart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D632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護照號碼</w:t>
            </w:r>
            <w:r w:rsidRPr="009D6323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D6323">
              <w:rPr>
                <w:rFonts w:ascii="Times New Roman" w:eastAsia="標楷體" w:hAnsi="Times New Roman" w:hint="eastAsia"/>
                <w:szCs w:val="24"/>
              </w:rPr>
              <w:t>預計</w:t>
            </w:r>
            <w:r w:rsidRPr="009D6323">
              <w:rPr>
                <w:rFonts w:ascii="Times New Roman" w:eastAsia="標楷體" w:hAnsi="Times New Roman"/>
                <w:szCs w:val="24"/>
              </w:rPr>
              <w:br/>
            </w:r>
            <w:r w:rsidRPr="009D6323">
              <w:rPr>
                <w:rFonts w:ascii="Times New Roman" w:eastAsia="標楷體" w:hAnsi="Times New Roman" w:hint="eastAsia"/>
                <w:szCs w:val="24"/>
              </w:rPr>
              <w:t>離境日期</w:t>
            </w:r>
          </w:p>
        </w:tc>
        <w:tc>
          <w:tcPr>
            <w:tcW w:w="1418" w:type="dxa"/>
            <w:vMerge w:val="restart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D6323">
              <w:rPr>
                <w:rFonts w:ascii="Times New Roman" w:eastAsia="標楷體" w:hAnsi="Times New Roman" w:hint="eastAsia"/>
                <w:szCs w:val="24"/>
              </w:rPr>
              <w:t>預計</w:t>
            </w:r>
            <w:r w:rsidRPr="009D6323">
              <w:rPr>
                <w:rFonts w:ascii="Times New Roman" w:eastAsia="標楷體" w:hAnsi="Times New Roman"/>
                <w:szCs w:val="24"/>
              </w:rPr>
              <w:br/>
            </w:r>
            <w:r w:rsidRPr="009D6323">
              <w:rPr>
                <w:rFonts w:ascii="Times New Roman" w:eastAsia="標楷體" w:hAnsi="Times New Roman" w:hint="eastAsia"/>
                <w:szCs w:val="24"/>
              </w:rPr>
              <w:t>離境航班</w:t>
            </w:r>
          </w:p>
        </w:tc>
        <w:tc>
          <w:tcPr>
            <w:tcW w:w="1134" w:type="dxa"/>
            <w:vMerge w:val="restart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D6323">
              <w:rPr>
                <w:rFonts w:ascii="Times New Roman" w:eastAsia="標楷體" w:hAnsi="Times New Roman" w:hint="eastAsia"/>
                <w:szCs w:val="24"/>
              </w:rPr>
              <w:t>移民署</w:t>
            </w:r>
            <w:r w:rsidRPr="009D6323">
              <w:rPr>
                <w:rFonts w:ascii="Times New Roman" w:eastAsia="標楷體" w:hAnsi="Times New Roman"/>
                <w:szCs w:val="24"/>
              </w:rPr>
              <w:br/>
            </w:r>
            <w:r w:rsidRPr="009D6323">
              <w:rPr>
                <w:rFonts w:ascii="Times New Roman" w:eastAsia="標楷體" w:hAnsi="Times New Roman" w:hint="eastAsia"/>
                <w:szCs w:val="24"/>
              </w:rPr>
              <w:t>確認離境日</w:t>
            </w:r>
          </w:p>
        </w:tc>
      </w:tr>
      <w:tr w:rsidR="003866B2" w:rsidRPr="009D6323" w:rsidTr="004345DD">
        <w:trPr>
          <w:trHeight w:val="480"/>
        </w:trPr>
        <w:tc>
          <w:tcPr>
            <w:tcW w:w="456" w:type="dxa"/>
            <w:vMerge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afterLines="50" w:after="180"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3866B2" w:rsidRPr="009D6323" w:rsidRDefault="003866B2" w:rsidP="008263D8">
            <w:pPr>
              <w:suppressAutoHyphens/>
              <w:snapToGrid w:val="0"/>
              <w:spacing w:afterLines="50" w:after="180"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3866B2" w:rsidRPr="009D6323" w:rsidRDefault="003866B2" w:rsidP="008263D8">
            <w:pPr>
              <w:suppressAutoHyphens/>
              <w:snapToGrid w:val="0"/>
              <w:spacing w:afterLines="50" w:after="180"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afterLines="50" w:after="180"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866B2" w:rsidRPr="009D6323" w:rsidRDefault="003866B2" w:rsidP="008263D8">
            <w:pPr>
              <w:suppressAutoHyphens/>
              <w:snapToGrid w:val="0"/>
              <w:spacing w:afterLines="50" w:after="180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3866B2" w:rsidRPr="009D6323" w:rsidRDefault="003866B2" w:rsidP="008263D8">
            <w:pPr>
              <w:suppressAutoHyphens/>
              <w:snapToGrid w:val="0"/>
              <w:spacing w:afterLines="50" w:after="180"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3866B2" w:rsidRPr="009D6323" w:rsidRDefault="003866B2" w:rsidP="008263D8">
            <w:pPr>
              <w:suppressAutoHyphens/>
              <w:snapToGrid w:val="0"/>
              <w:spacing w:afterLines="50" w:after="180"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3866B2" w:rsidRPr="009D6323" w:rsidRDefault="003866B2" w:rsidP="008263D8">
            <w:pPr>
              <w:suppressAutoHyphens/>
              <w:snapToGrid w:val="0"/>
              <w:spacing w:afterLines="50" w:after="180"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66B2" w:rsidRPr="009D6323" w:rsidTr="004345DD">
        <w:trPr>
          <w:trHeight w:val="454"/>
        </w:trPr>
        <w:tc>
          <w:tcPr>
            <w:tcW w:w="456" w:type="dxa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D632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B2" w:rsidRPr="009D6323" w:rsidRDefault="003866B2" w:rsidP="008263D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B2" w:rsidRPr="009D6323" w:rsidRDefault="003866B2" w:rsidP="008263D8">
            <w:pPr>
              <w:spacing w:line="30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B2" w:rsidRPr="009D6323" w:rsidRDefault="003866B2" w:rsidP="008263D8">
            <w:pPr>
              <w:spacing w:line="30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66B2" w:rsidRPr="009D6323" w:rsidRDefault="003866B2" w:rsidP="008263D8">
            <w:pPr>
              <w:spacing w:line="30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66B2" w:rsidRPr="009D6323" w:rsidTr="004345DD">
        <w:trPr>
          <w:trHeight w:val="454"/>
        </w:trPr>
        <w:tc>
          <w:tcPr>
            <w:tcW w:w="456" w:type="dxa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D632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B2" w:rsidRPr="009D6323" w:rsidRDefault="003866B2" w:rsidP="008263D8">
            <w:pPr>
              <w:suppressAutoHyphens/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B2" w:rsidRPr="009D6323" w:rsidRDefault="003866B2" w:rsidP="008263D8">
            <w:pPr>
              <w:suppressAutoHyphens/>
              <w:spacing w:line="30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B2" w:rsidRPr="009D6323" w:rsidRDefault="003866B2" w:rsidP="008263D8">
            <w:pPr>
              <w:suppressAutoHyphens/>
              <w:spacing w:line="30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66B2" w:rsidRPr="009D6323" w:rsidRDefault="003866B2" w:rsidP="008263D8">
            <w:pPr>
              <w:suppressAutoHyphens/>
              <w:spacing w:line="30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66B2" w:rsidRPr="009D6323" w:rsidTr="004345DD">
        <w:trPr>
          <w:trHeight w:val="454"/>
        </w:trPr>
        <w:tc>
          <w:tcPr>
            <w:tcW w:w="456" w:type="dxa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B2" w:rsidRPr="009D6323" w:rsidRDefault="003866B2" w:rsidP="008263D8">
            <w:pPr>
              <w:suppressAutoHyphens/>
              <w:spacing w:line="300" w:lineRule="exac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B2" w:rsidRPr="009D6323" w:rsidRDefault="003866B2" w:rsidP="008263D8">
            <w:pPr>
              <w:suppressAutoHyphens/>
              <w:spacing w:line="30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B2" w:rsidRPr="009D6323" w:rsidRDefault="003866B2" w:rsidP="008263D8">
            <w:pPr>
              <w:suppressAutoHyphens/>
              <w:spacing w:line="300" w:lineRule="exac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66B2" w:rsidRPr="009D6323" w:rsidTr="004345DD">
        <w:trPr>
          <w:trHeight w:val="454"/>
        </w:trPr>
        <w:tc>
          <w:tcPr>
            <w:tcW w:w="456" w:type="dxa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B2" w:rsidRPr="009D6323" w:rsidRDefault="003866B2" w:rsidP="008263D8">
            <w:pPr>
              <w:suppressAutoHyphens/>
              <w:spacing w:line="300" w:lineRule="exac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B2" w:rsidRPr="009D6323" w:rsidRDefault="003866B2" w:rsidP="008263D8">
            <w:pPr>
              <w:suppressAutoHyphens/>
              <w:spacing w:line="30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B2" w:rsidRPr="009D6323" w:rsidRDefault="003866B2" w:rsidP="008263D8">
            <w:pPr>
              <w:suppressAutoHyphens/>
              <w:spacing w:line="300" w:lineRule="exac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66B2" w:rsidRPr="009D6323" w:rsidTr="004345DD">
        <w:trPr>
          <w:trHeight w:val="454"/>
        </w:trPr>
        <w:tc>
          <w:tcPr>
            <w:tcW w:w="456" w:type="dxa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B2" w:rsidRPr="009D6323" w:rsidRDefault="003866B2" w:rsidP="008263D8">
            <w:pPr>
              <w:suppressAutoHyphens/>
              <w:spacing w:line="300" w:lineRule="exac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B2" w:rsidRPr="009D6323" w:rsidRDefault="003866B2" w:rsidP="008263D8">
            <w:pPr>
              <w:suppressAutoHyphens/>
              <w:spacing w:line="30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B2" w:rsidRPr="009D6323" w:rsidRDefault="003866B2" w:rsidP="008263D8">
            <w:pPr>
              <w:suppressAutoHyphens/>
              <w:spacing w:line="300" w:lineRule="exac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6B2" w:rsidRPr="009D6323" w:rsidRDefault="003866B2" w:rsidP="008263D8">
            <w:pPr>
              <w:suppressAutoHyphens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363"/>
        <w:tblW w:w="8784" w:type="dxa"/>
        <w:tblLook w:val="0600" w:firstRow="0" w:lastRow="0" w:firstColumn="0" w:lastColumn="0" w:noHBand="1" w:noVBand="1"/>
      </w:tblPr>
      <w:tblGrid>
        <w:gridCol w:w="704"/>
        <w:gridCol w:w="709"/>
        <w:gridCol w:w="2835"/>
        <w:gridCol w:w="2835"/>
        <w:gridCol w:w="1701"/>
      </w:tblGrid>
      <w:tr w:rsidR="003866B2" w:rsidRPr="00764991" w:rsidTr="003866B2">
        <w:trPr>
          <w:trHeight w:val="271"/>
        </w:trPr>
        <w:tc>
          <w:tcPr>
            <w:tcW w:w="8784" w:type="dxa"/>
            <w:gridSpan w:val="5"/>
            <w:vAlign w:val="center"/>
            <w:hideMark/>
          </w:tcPr>
          <w:p w:rsidR="003866B2" w:rsidRPr="003A1C4F" w:rsidRDefault="00B82FD9" w:rsidP="008263D8">
            <w:pPr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B82FD9">
              <w:rPr>
                <w:rFonts w:ascii="標楷體" w:eastAsia="標楷體" w:hAnsi="標楷體" w:hint="eastAsia"/>
                <w:b/>
                <w:bCs/>
              </w:rPr>
              <w:t>遠洋漁船船員返港快速離境</w:t>
            </w:r>
            <w:r>
              <w:rPr>
                <w:rFonts w:ascii="標楷體" w:eastAsia="標楷體" w:hAnsi="標楷體" w:hint="eastAsia"/>
                <w:b/>
                <w:bCs/>
              </w:rPr>
              <w:t>名冊</w:t>
            </w:r>
            <w:r w:rsidR="003866B2" w:rsidRPr="00764991">
              <w:rPr>
                <w:rFonts w:ascii="標楷體" w:eastAsia="標楷體" w:hAnsi="標楷體" w:hint="eastAsia"/>
                <w:b/>
                <w:bCs/>
              </w:rPr>
              <w:t>通報窗口及單位</w:t>
            </w:r>
          </w:p>
        </w:tc>
      </w:tr>
      <w:tr w:rsidR="003866B2" w:rsidRPr="00764991" w:rsidTr="003866B2">
        <w:trPr>
          <w:trHeight w:val="134"/>
        </w:trPr>
        <w:tc>
          <w:tcPr>
            <w:tcW w:w="704" w:type="dxa"/>
            <w:vAlign w:val="center"/>
            <w:hideMark/>
          </w:tcPr>
          <w:p w:rsidR="003866B2" w:rsidRPr="00764991" w:rsidRDefault="003866B2" w:rsidP="008263D8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項次</w:t>
            </w:r>
          </w:p>
        </w:tc>
        <w:tc>
          <w:tcPr>
            <w:tcW w:w="709" w:type="dxa"/>
            <w:vAlign w:val="center"/>
            <w:hideMark/>
          </w:tcPr>
          <w:p w:rsidR="003866B2" w:rsidRPr="00764991" w:rsidRDefault="003866B2" w:rsidP="008263D8">
            <w:pPr>
              <w:snapToGrid w:val="0"/>
              <w:spacing w:line="240" w:lineRule="exact"/>
              <w:ind w:leftChars="-4" w:left="-10" w:rightChars="-30" w:right="-72"/>
              <w:jc w:val="center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地區</w:t>
            </w:r>
          </w:p>
        </w:tc>
        <w:tc>
          <w:tcPr>
            <w:tcW w:w="2835" w:type="dxa"/>
            <w:vAlign w:val="center"/>
            <w:hideMark/>
          </w:tcPr>
          <w:p w:rsidR="003866B2" w:rsidRPr="00764991" w:rsidRDefault="003866B2" w:rsidP="008263D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機關</w:t>
            </w:r>
          </w:p>
        </w:tc>
        <w:tc>
          <w:tcPr>
            <w:tcW w:w="2835" w:type="dxa"/>
            <w:vAlign w:val="center"/>
            <w:hideMark/>
          </w:tcPr>
          <w:p w:rsidR="003866B2" w:rsidRPr="00764991" w:rsidRDefault="003866B2" w:rsidP="008263D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連絡電話</w:t>
            </w:r>
          </w:p>
        </w:tc>
        <w:tc>
          <w:tcPr>
            <w:tcW w:w="1701" w:type="dxa"/>
            <w:vAlign w:val="center"/>
            <w:hideMark/>
          </w:tcPr>
          <w:p w:rsidR="003866B2" w:rsidRPr="00764991" w:rsidRDefault="003866B2" w:rsidP="008263D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傳真</w:t>
            </w:r>
          </w:p>
        </w:tc>
      </w:tr>
      <w:tr w:rsidR="003866B2" w:rsidRPr="00764991" w:rsidTr="003866B2">
        <w:trPr>
          <w:trHeight w:val="20"/>
        </w:trPr>
        <w:tc>
          <w:tcPr>
            <w:tcW w:w="704" w:type="dxa"/>
            <w:vAlign w:val="center"/>
            <w:hideMark/>
          </w:tcPr>
          <w:p w:rsidR="003866B2" w:rsidRPr="00764991" w:rsidRDefault="003866B2" w:rsidP="008263D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866B2" w:rsidRPr="00764991" w:rsidRDefault="003866B2" w:rsidP="008263D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高雄</w:t>
            </w:r>
          </w:p>
        </w:tc>
        <w:tc>
          <w:tcPr>
            <w:tcW w:w="2835" w:type="dxa"/>
            <w:vAlign w:val="center"/>
            <w:hideMark/>
          </w:tcPr>
          <w:p w:rsidR="003866B2" w:rsidRPr="00764991" w:rsidRDefault="003866B2" w:rsidP="008263D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高雄市政府海洋局</w:t>
            </w:r>
          </w:p>
        </w:tc>
        <w:tc>
          <w:tcPr>
            <w:tcW w:w="2835" w:type="dxa"/>
            <w:hideMark/>
          </w:tcPr>
          <w:p w:rsidR="003866B2" w:rsidRPr="00764991" w:rsidRDefault="003866B2" w:rsidP="008263D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07-8157085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轉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1309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1301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07-8214258</w:t>
            </w:r>
          </w:p>
        </w:tc>
        <w:tc>
          <w:tcPr>
            <w:tcW w:w="1701" w:type="dxa"/>
            <w:vAlign w:val="center"/>
            <w:hideMark/>
          </w:tcPr>
          <w:p w:rsidR="003866B2" w:rsidRDefault="003866B2" w:rsidP="008263D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07-8157042</w:t>
            </w:r>
          </w:p>
          <w:p w:rsidR="003866B2" w:rsidRPr="00764991" w:rsidRDefault="003866B2" w:rsidP="008263D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07-8154090</w:t>
            </w:r>
          </w:p>
        </w:tc>
      </w:tr>
      <w:tr w:rsidR="003866B2" w:rsidRPr="00764991" w:rsidTr="003866B2">
        <w:trPr>
          <w:trHeight w:val="20"/>
        </w:trPr>
        <w:tc>
          <w:tcPr>
            <w:tcW w:w="704" w:type="dxa"/>
            <w:vAlign w:val="center"/>
            <w:hideMark/>
          </w:tcPr>
          <w:p w:rsidR="003866B2" w:rsidRPr="00764991" w:rsidRDefault="003866B2" w:rsidP="008263D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09" w:type="dxa"/>
            <w:vMerge/>
            <w:vAlign w:val="center"/>
            <w:hideMark/>
          </w:tcPr>
          <w:p w:rsidR="003866B2" w:rsidRPr="00764991" w:rsidRDefault="003866B2" w:rsidP="008263D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vAlign w:val="center"/>
            <w:hideMark/>
          </w:tcPr>
          <w:p w:rsidR="003866B2" w:rsidRPr="00764991" w:rsidRDefault="003866B2" w:rsidP="008263D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高雄市政府衛生局</w:t>
            </w:r>
          </w:p>
        </w:tc>
        <w:tc>
          <w:tcPr>
            <w:tcW w:w="2835" w:type="dxa"/>
            <w:hideMark/>
          </w:tcPr>
          <w:p w:rsidR="003866B2" w:rsidRPr="00764991" w:rsidRDefault="003866B2" w:rsidP="008263D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07-7134000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轉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1333</w:t>
            </w:r>
          </w:p>
        </w:tc>
        <w:tc>
          <w:tcPr>
            <w:tcW w:w="1701" w:type="dxa"/>
            <w:vAlign w:val="center"/>
            <w:hideMark/>
          </w:tcPr>
          <w:p w:rsidR="003866B2" w:rsidRPr="00764991" w:rsidRDefault="003866B2" w:rsidP="008263D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07-7131613</w:t>
            </w:r>
          </w:p>
        </w:tc>
      </w:tr>
      <w:tr w:rsidR="003866B2" w:rsidRPr="00764991" w:rsidTr="003866B2">
        <w:trPr>
          <w:trHeight w:val="20"/>
        </w:trPr>
        <w:tc>
          <w:tcPr>
            <w:tcW w:w="704" w:type="dxa"/>
            <w:vAlign w:val="center"/>
            <w:hideMark/>
          </w:tcPr>
          <w:p w:rsidR="003866B2" w:rsidRPr="00764991" w:rsidRDefault="003866B2" w:rsidP="008263D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Merge/>
            <w:vAlign w:val="center"/>
            <w:hideMark/>
          </w:tcPr>
          <w:p w:rsidR="003866B2" w:rsidRPr="00764991" w:rsidRDefault="003866B2" w:rsidP="008263D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vAlign w:val="center"/>
            <w:hideMark/>
          </w:tcPr>
          <w:p w:rsidR="003866B2" w:rsidRPr="00764991" w:rsidRDefault="003866B2" w:rsidP="008263D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移民署高雄港國境事務隊</w:t>
            </w:r>
          </w:p>
        </w:tc>
        <w:tc>
          <w:tcPr>
            <w:tcW w:w="2835" w:type="dxa"/>
            <w:hideMark/>
          </w:tcPr>
          <w:p w:rsidR="003866B2" w:rsidRPr="00764991" w:rsidRDefault="003866B2" w:rsidP="008263D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07-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8231538/07-8231403</w:t>
            </w:r>
          </w:p>
        </w:tc>
        <w:tc>
          <w:tcPr>
            <w:tcW w:w="1701" w:type="dxa"/>
            <w:vAlign w:val="center"/>
            <w:hideMark/>
          </w:tcPr>
          <w:p w:rsidR="003866B2" w:rsidRPr="00764991" w:rsidRDefault="003866B2" w:rsidP="008263D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07-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8231141</w:t>
            </w:r>
          </w:p>
        </w:tc>
      </w:tr>
      <w:tr w:rsidR="003866B2" w:rsidRPr="00764991" w:rsidTr="003866B2">
        <w:trPr>
          <w:trHeight w:val="20"/>
        </w:trPr>
        <w:tc>
          <w:tcPr>
            <w:tcW w:w="704" w:type="dxa"/>
            <w:vAlign w:val="center"/>
          </w:tcPr>
          <w:p w:rsidR="003866B2" w:rsidRPr="00764991" w:rsidRDefault="003866B2" w:rsidP="008263D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3866B2" w:rsidRPr="00764991" w:rsidRDefault="003866B2" w:rsidP="008263D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屏東</w:t>
            </w:r>
          </w:p>
        </w:tc>
        <w:tc>
          <w:tcPr>
            <w:tcW w:w="2835" w:type="dxa"/>
            <w:vAlign w:val="center"/>
          </w:tcPr>
          <w:p w:rsidR="003866B2" w:rsidRPr="00764991" w:rsidRDefault="003866B2" w:rsidP="008263D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屏東縣海洋及漁業事務管理所</w:t>
            </w:r>
          </w:p>
        </w:tc>
        <w:tc>
          <w:tcPr>
            <w:tcW w:w="2835" w:type="dxa"/>
          </w:tcPr>
          <w:p w:rsidR="003866B2" w:rsidRPr="00764991" w:rsidRDefault="003866B2" w:rsidP="008263D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08-8338485(4956)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轉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12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br/>
              <w:t>08-7320415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轉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7235</w:t>
            </w:r>
          </w:p>
        </w:tc>
        <w:tc>
          <w:tcPr>
            <w:tcW w:w="1701" w:type="dxa"/>
            <w:vAlign w:val="center"/>
          </w:tcPr>
          <w:p w:rsidR="003866B2" w:rsidRPr="00764991" w:rsidRDefault="003866B2" w:rsidP="008263D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08-7331497</w:t>
            </w:r>
          </w:p>
        </w:tc>
      </w:tr>
      <w:tr w:rsidR="003866B2" w:rsidRPr="00764991" w:rsidTr="003866B2">
        <w:trPr>
          <w:trHeight w:val="20"/>
        </w:trPr>
        <w:tc>
          <w:tcPr>
            <w:tcW w:w="704" w:type="dxa"/>
            <w:vAlign w:val="center"/>
          </w:tcPr>
          <w:p w:rsidR="003866B2" w:rsidRPr="00764991" w:rsidRDefault="003866B2" w:rsidP="008263D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3866B2" w:rsidRPr="00764991" w:rsidRDefault="003866B2" w:rsidP="008263D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866B2" w:rsidRPr="00764991" w:rsidRDefault="003866B2" w:rsidP="008263D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屏東縣政府衛生局</w:t>
            </w:r>
          </w:p>
        </w:tc>
        <w:tc>
          <w:tcPr>
            <w:tcW w:w="2835" w:type="dxa"/>
          </w:tcPr>
          <w:p w:rsidR="003866B2" w:rsidRPr="00764991" w:rsidRDefault="003866B2" w:rsidP="008263D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08-7380208</w:t>
            </w:r>
          </w:p>
        </w:tc>
        <w:tc>
          <w:tcPr>
            <w:tcW w:w="1701" w:type="dxa"/>
            <w:vAlign w:val="center"/>
          </w:tcPr>
          <w:p w:rsidR="003866B2" w:rsidRPr="00764991" w:rsidRDefault="003866B2" w:rsidP="008263D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08-7371972</w:t>
            </w:r>
          </w:p>
        </w:tc>
      </w:tr>
      <w:tr w:rsidR="003866B2" w:rsidRPr="00764991" w:rsidTr="003866B2">
        <w:trPr>
          <w:trHeight w:val="20"/>
        </w:trPr>
        <w:tc>
          <w:tcPr>
            <w:tcW w:w="704" w:type="dxa"/>
            <w:vAlign w:val="center"/>
          </w:tcPr>
          <w:p w:rsidR="003866B2" w:rsidRPr="00764991" w:rsidRDefault="003866B2" w:rsidP="008263D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3866B2" w:rsidRPr="00764991" w:rsidRDefault="003866B2" w:rsidP="008263D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866B2" w:rsidRPr="00764991" w:rsidRDefault="003866B2" w:rsidP="008263D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移民署高雄港國境事務隊</w:t>
            </w:r>
          </w:p>
        </w:tc>
        <w:tc>
          <w:tcPr>
            <w:tcW w:w="2835" w:type="dxa"/>
          </w:tcPr>
          <w:p w:rsidR="003866B2" w:rsidRPr="00764991" w:rsidRDefault="003866B2" w:rsidP="008263D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08-8323376</w:t>
            </w:r>
          </w:p>
        </w:tc>
        <w:tc>
          <w:tcPr>
            <w:tcW w:w="1701" w:type="dxa"/>
            <w:vAlign w:val="center"/>
          </w:tcPr>
          <w:p w:rsidR="003866B2" w:rsidRPr="00234AD9" w:rsidRDefault="003866B2" w:rsidP="008263D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4AD9">
              <w:rPr>
                <w:rFonts w:ascii="Times New Roman" w:eastAsia="標楷體" w:hAnsi="Times New Roman" w:cs="Times New Roman"/>
                <w:sz w:val="22"/>
              </w:rPr>
              <w:t>08-8335807</w:t>
            </w:r>
          </w:p>
        </w:tc>
      </w:tr>
      <w:tr w:rsidR="003866B2" w:rsidRPr="00764991" w:rsidTr="003866B2">
        <w:trPr>
          <w:trHeight w:val="20"/>
        </w:trPr>
        <w:tc>
          <w:tcPr>
            <w:tcW w:w="704" w:type="dxa"/>
            <w:vAlign w:val="center"/>
          </w:tcPr>
          <w:p w:rsidR="003866B2" w:rsidRPr="00764991" w:rsidRDefault="003866B2" w:rsidP="008263D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7</w:t>
            </w:r>
          </w:p>
        </w:tc>
        <w:tc>
          <w:tcPr>
            <w:tcW w:w="709" w:type="dxa"/>
            <w:vAlign w:val="center"/>
          </w:tcPr>
          <w:p w:rsidR="003866B2" w:rsidRPr="00764991" w:rsidRDefault="003866B2" w:rsidP="008263D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宜蘭</w:t>
            </w:r>
          </w:p>
        </w:tc>
        <w:tc>
          <w:tcPr>
            <w:tcW w:w="2835" w:type="dxa"/>
            <w:vAlign w:val="center"/>
          </w:tcPr>
          <w:p w:rsidR="003866B2" w:rsidRPr="00764991" w:rsidRDefault="003866B2" w:rsidP="008263D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宜蘭縣海洋及漁業發展所</w:t>
            </w:r>
          </w:p>
        </w:tc>
        <w:tc>
          <w:tcPr>
            <w:tcW w:w="2835" w:type="dxa"/>
          </w:tcPr>
          <w:p w:rsidR="003866B2" w:rsidRPr="00764991" w:rsidRDefault="003866B2" w:rsidP="008263D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03-9252257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轉</w:t>
            </w:r>
            <w:r>
              <w:rPr>
                <w:rFonts w:ascii="Times New Roman" w:eastAsia="標楷體" w:hAnsi="Times New Roman" w:cs="Times New Roman"/>
                <w:sz w:val="22"/>
              </w:rPr>
              <w:t>303</w:t>
            </w:r>
          </w:p>
        </w:tc>
        <w:tc>
          <w:tcPr>
            <w:tcW w:w="1701" w:type="dxa"/>
            <w:vAlign w:val="center"/>
          </w:tcPr>
          <w:p w:rsidR="003866B2" w:rsidRPr="00234AD9" w:rsidRDefault="003866B2" w:rsidP="008263D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4AD9">
              <w:rPr>
                <w:rFonts w:ascii="Times New Roman" w:eastAsia="標楷體" w:hAnsi="Times New Roman" w:cs="Times New Roman"/>
                <w:sz w:val="22"/>
              </w:rPr>
              <w:t>03-9315928</w:t>
            </w:r>
          </w:p>
        </w:tc>
      </w:tr>
      <w:tr w:rsidR="003866B2" w:rsidRPr="00764991" w:rsidTr="003866B2">
        <w:trPr>
          <w:trHeight w:val="20"/>
        </w:trPr>
        <w:tc>
          <w:tcPr>
            <w:tcW w:w="704" w:type="dxa"/>
            <w:vAlign w:val="center"/>
          </w:tcPr>
          <w:p w:rsidR="003866B2" w:rsidRPr="00764991" w:rsidRDefault="003866B2" w:rsidP="008263D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8</w:t>
            </w:r>
          </w:p>
        </w:tc>
        <w:tc>
          <w:tcPr>
            <w:tcW w:w="709" w:type="dxa"/>
            <w:vAlign w:val="center"/>
          </w:tcPr>
          <w:p w:rsidR="003866B2" w:rsidRPr="00764991" w:rsidRDefault="003866B2" w:rsidP="008263D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866B2" w:rsidRPr="00764991" w:rsidRDefault="003866B2" w:rsidP="008263D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宜蘭衛生局疾病管制科</w:t>
            </w:r>
          </w:p>
        </w:tc>
        <w:tc>
          <w:tcPr>
            <w:tcW w:w="2835" w:type="dxa"/>
          </w:tcPr>
          <w:p w:rsidR="003866B2" w:rsidRPr="00764991" w:rsidRDefault="003866B2" w:rsidP="008263D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03-9322634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轉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1201</w:t>
            </w:r>
          </w:p>
        </w:tc>
        <w:tc>
          <w:tcPr>
            <w:tcW w:w="1701" w:type="dxa"/>
            <w:vAlign w:val="center"/>
          </w:tcPr>
          <w:p w:rsidR="003866B2" w:rsidRPr="00234AD9" w:rsidRDefault="003866B2" w:rsidP="008263D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4AD9">
              <w:rPr>
                <w:rFonts w:ascii="Times New Roman" w:eastAsia="標楷體" w:hAnsi="Times New Roman" w:cs="Times New Roman"/>
                <w:sz w:val="22"/>
              </w:rPr>
              <w:t>03-935</w:t>
            </w:r>
            <w:r w:rsidRPr="00234AD9">
              <w:rPr>
                <w:rFonts w:ascii="Times New Roman" w:eastAsia="標楷體" w:hAnsi="Times New Roman" w:cs="Times New Roman" w:hint="eastAsia"/>
                <w:sz w:val="22"/>
              </w:rPr>
              <w:t>4651</w:t>
            </w:r>
          </w:p>
        </w:tc>
      </w:tr>
      <w:tr w:rsidR="003866B2" w:rsidRPr="00764991" w:rsidTr="003866B2">
        <w:trPr>
          <w:trHeight w:val="20"/>
        </w:trPr>
        <w:tc>
          <w:tcPr>
            <w:tcW w:w="704" w:type="dxa"/>
            <w:vAlign w:val="center"/>
          </w:tcPr>
          <w:p w:rsidR="003866B2" w:rsidRPr="00764991" w:rsidRDefault="003866B2" w:rsidP="008263D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:rsidR="003866B2" w:rsidRPr="00764991" w:rsidRDefault="003866B2" w:rsidP="008263D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866B2" w:rsidRPr="00764991" w:rsidRDefault="003866B2" w:rsidP="008263D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移民署</w:t>
            </w:r>
          </w:p>
        </w:tc>
        <w:tc>
          <w:tcPr>
            <w:tcW w:w="2835" w:type="dxa"/>
          </w:tcPr>
          <w:p w:rsidR="003866B2" w:rsidRPr="00764991" w:rsidRDefault="003866B2" w:rsidP="008263D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03-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9967021</w:t>
            </w:r>
          </w:p>
        </w:tc>
        <w:tc>
          <w:tcPr>
            <w:tcW w:w="1701" w:type="dxa"/>
            <w:vAlign w:val="center"/>
          </w:tcPr>
          <w:p w:rsidR="003866B2" w:rsidRPr="00764991" w:rsidRDefault="003866B2" w:rsidP="008263D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03-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9967025</w:t>
            </w:r>
          </w:p>
        </w:tc>
      </w:tr>
      <w:tr w:rsidR="003866B2" w:rsidRPr="00764991" w:rsidTr="003866B2">
        <w:trPr>
          <w:trHeight w:val="20"/>
        </w:trPr>
        <w:tc>
          <w:tcPr>
            <w:tcW w:w="704" w:type="dxa"/>
            <w:vAlign w:val="center"/>
          </w:tcPr>
          <w:p w:rsidR="003866B2" w:rsidRDefault="003866B2" w:rsidP="008263D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3866B2" w:rsidRPr="00764991" w:rsidRDefault="003866B2" w:rsidP="008263D8">
            <w:pPr>
              <w:snapToGrid w:val="0"/>
              <w:spacing w:line="240" w:lineRule="exact"/>
              <w:ind w:leftChars="-44" w:left="-106" w:rightChars="-46" w:right="-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漁業署</w:t>
            </w:r>
          </w:p>
        </w:tc>
        <w:tc>
          <w:tcPr>
            <w:tcW w:w="2835" w:type="dxa"/>
            <w:vAlign w:val="center"/>
          </w:tcPr>
          <w:p w:rsidR="003866B2" w:rsidRPr="00764991" w:rsidRDefault="003866B2" w:rsidP="008263D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漁業署監控中心</w:t>
            </w:r>
          </w:p>
        </w:tc>
        <w:tc>
          <w:tcPr>
            <w:tcW w:w="2835" w:type="dxa"/>
          </w:tcPr>
          <w:p w:rsidR="003866B2" w:rsidRPr="00764991" w:rsidRDefault="003866B2" w:rsidP="008263D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02-23835929</w:t>
            </w:r>
          </w:p>
        </w:tc>
        <w:tc>
          <w:tcPr>
            <w:tcW w:w="1701" w:type="dxa"/>
            <w:vAlign w:val="center"/>
          </w:tcPr>
          <w:p w:rsidR="003866B2" w:rsidRPr="00764991" w:rsidRDefault="003866B2" w:rsidP="008263D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02-23012801</w:t>
            </w:r>
          </w:p>
        </w:tc>
      </w:tr>
    </w:tbl>
    <w:p w:rsidR="003866B2" w:rsidRPr="00341A90" w:rsidRDefault="003866B2" w:rsidP="003866B2">
      <w:pPr>
        <w:widowControl/>
        <w:rPr>
          <w:rFonts w:ascii="Calibri" w:hAnsi="Calibri" w:cs="Times New Roman"/>
          <w:kern w:val="3"/>
        </w:rPr>
      </w:pPr>
      <w:r w:rsidRPr="009D6323">
        <w:rPr>
          <w:rFonts w:ascii="Times New Roman" w:eastAsia="標楷體" w:hAnsi="Times New Roman" w:cs="Times New Roman" w:hint="eastAsia"/>
          <w:noProof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2D6F1" wp14:editId="025CD6E3">
                <wp:simplePos x="0" y="0"/>
                <wp:positionH relativeFrom="column">
                  <wp:posOffset>7454900</wp:posOffset>
                </wp:positionH>
                <wp:positionV relativeFrom="paragraph">
                  <wp:posOffset>330200</wp:posOffset>
                </wp:positionV>
                <wp:extent cx="1842770" cy="1435100"/>
                <wp:effectExtent l="0" t="0" r="2413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3866B2" w:rsidRPr="00481C2F" w:rsidRDefault="003866B2" w:rsidP="003866B2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36"/>
                              </w:rPr>
                              <w:t>漁業署監控中心</w:t>
                            </w:r>
                          </w:p>
                          <w:p w:rsidR="003866B2" w:rsidRPr="00ED7DDC" w:rsidRDefault="003866B2" w:rsidP="003866B2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4"/>
                              </w:rPr>
                              <w:t>核章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2D6F1" id="矩形 2" o:spid="_x0000_s1026" style="position:absolute;margin-left:587pt;margin-top:26pt;width:145.1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" fillcolor="window" strokecolor="#ddd9c3" strokeweight="2pt">
                <v:stroke dashstyle="dash"/>
                <v:textbox>
                  <w:txbxContent>
                    <w:p w:rsidR="003866B2" w:rsidRPr="00481C2F" w:rsidRDefault="003866B2" w:rsidP="003866B2">
                      <w:pPr>
                        <w:jc w:val="center"/>
                        <w:rPr>
                          <w:color w:val="000000"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/>
                          <w:sz w:val="28"/>
                          <w:szCs w:val="36"/>
                        </w:rPr>
                        <w:t>漁業署監控中心</w:t>
                      </w:r>
                    </w:p>
                    <w:p w:rsidR="003866B2" w:rsidRPr="00ED7DDC" w:rsidRDefault="003866B2" w:rsidP="003866B2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Cs w:val="24"/>
                        </w:rPr>
                        <w:t>核章</w:t>
                      </w:r>
                    </w:p>
                  </w:txbxContent>
                </v:textbox>
              </v:rect>
            </w:pict>
          </mc:Fallback>
        </mc:AlternateContent>
      </w:r>
    </w:p>
    <w:p w:rsidR="003866B2" w:rsidRPr="003866B2" w:rsidRDefault="004345DD">
      <w:pPr>
        <w:rPr>
          <w:rFonts w:ascii="標楷體" w:eastAsia="標楷體" w:hAnsi="標楷體" w:cs="Arial"/>
          <w:sz w:val="36"/>
          <w:szCs w:val="28"/>
        </w:rPr>
      </w:pPr>
      <w:r w:rsidRPr="009D6323">
        <w:rPr>
          <w:rFonts w:ascii="Times New Roman" w:eastAsia="標楷體" w:hAnsi="Times New Roman" w:cs="Times New Roman" w:hint="eastAsia"/>
          <w:noProof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9A28A" wp14:editId="607D68B7">
                <wp:simplePos x="0" y="0"/>
                <wp:positionH relativeFrom="column">
                  <wp:posOffset>3438525</wp:posOffset>
                </wp:positionH>
                <wp:positionV relativeFrom="paragraph">
                  <wp:posOffset>2418080</wp:posOffset>
                </wp:positionV>
                <wp:extent cx="1842770" cy="1435100"/>
                <wp:effectExtent l="0" t="0" r="2413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345DD" w:rsidRPr="00481C2F" w:rsidRDefault="004345DD" w:rsidP="004345DD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36"/>
                              </w:rPr>
                              <w:t>漁業署監控中心</w:t>
                            </w:r>
                          </w:p>
                          <w:p w:rsidR="004345DD" w:rsidRPr="00ED7DDC" w:rsidRDefault="004345DD" w:rsidP="004345DD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4"/>
                              </w:rPr>
                              <w:t>核章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9A28A" id="矩形 1" o:spid="_x0000_s1027" style="position:absolute;margin-left:270.75pt;margin-top:190.4pt;width:145.1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" fillcolor="window" strokecolor="#ddd9c3" strokeweight="2pt">
                <v:stroke dashstyle="dash"/>
                <v:textbox>
                  <w:txbxContent>
                    <w:p w:rsidR="004345DD" w:rsidRPr="00481C2F" w:rsidRDefault="004345DD" w:rsidP="004345DD">
                      <w:pPr>
                        <w:jc w:val="center"/>
                        <w:rPr>
                          <w:color w:val="000000"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/>
                          <w:sz w:val="28"/>
                          <w:szCs w:val="36"/>
                        </w:rPr>
                        <w:t>漁業署監控中心</w:t>
                      </w:r>
                    </w:p>
                    <w:p w:rsidR="004345DD" w:rsidRPr="00ED7DDC" w:rsidRDefault="004345DD" w:rsidP="004345DD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Cs w:val="24"/>
                        </w:rPr>
                        <w:t>核章</w:t>
                      </w:r>
                    </w:p>
                  </w:txbxContent>
                </v:textbox>
              </v:rect>
            </w:pict>
          </mc:Fallback>
        </mc:AlternateContent>
      </w:r>
    </w:p>
    <w:sectPr w:rsidR="003866B2" w:rsidRPr="003866B2" w:rsidSect="00032F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51" w:rsidRDefault="002A5651" w:rsidP="004E34CF">
      <w:r>
        <w:separator/>
      </w:r>
    </w:p>
  </w:endnote>
  <w:endnote w:type="continuationSeparator" w:id="0">
    <w:p w:rsidR="002A5651" w:rsidRDefault="002A5651" w:rsidP="004E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2B" w:rsidRDefault="00032F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887805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091590" w:rsidRDefault="000915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F2B" w:rsidRPr="00032F2B">
          <w:rPr>
            <w:noProof/>
            <w:lang w:val="zh-TW"/>
          </w:rPr>
          <w:t>46</w:t>
        </w:r>
        <w:r>
          <w:fldChar w:fldCharType="end"/>
        </w:r>
      </w:p>
    </w:sdtContent>
  </w:sdt>
  <w:p w:rsidR="00091590" w:rsidRDefault="0009159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2B" w:rsidRDefault="00032F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51" w:rsidRDefault="002A5651" w:rsidP="004E34CF">
      <w:r>
        <w:separator/>
      </w:r>
    </w:p>
  </w:footnote>
  <w:footnote w:type="continuationSeparator" w:id="0">
    <w:p w:rsidR="002A5651" w:rsidRDefault="002A5651" w:rsidP="004E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2B" w:rsidRDefault="00032F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2B" w:rsidRDefault="00032F2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2B" w:rsidRDefault="00032F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56852"/>
    <w:multiLevelType w:val="hybridMultilevel"/>
    <w:tmpl w:val="BD248C7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A596DAB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30"/>
    <w:rsid w:val="00032F2B"/>
    <w:rsid w:val="0004264E"/>
    <w:rsid w:val="00091590"/>
    <w:rsid w:val="002A5651"/>
    <w:rsid w:val="003866B2"/>
    <w:rsid w:val="004345DD"/>
    <w:rsid w:val="004E34CF"/>
    <w:rsid w:val="00501D7F"/>
    <w:rsid w:val="006A4530"/>
    <w:rsid w:val="007E53F5"/>
    <w:rsid w:val="00866A90"/>
    <w:rsid w:val="00B05851"/>
    <w:rsid w:val="00B82FD9"/>
    <w:rsid w:val="00BD3D04"/>
    <w:rsid w:val="00C15551"/>
    <w:rsid w:val="00C45B65"/>
    <w:rsid w:val="00D93D07"/>
    <w:rsid w:val="00F7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66FE04-25B7-4CF4-B55D-2359B270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5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1,Bullet-1,table of content,TPC Body Text,normal"/>
    <w:basedOn w:val="a"/>
    <w:link w:val="a4"/>
    <w:uiPriority w:val="34"/>
    <w:qFormat/>
    <w:rsid w:val="006A4530"/>
    <w:pPr>
      <w:widowControl/>
      <w:spacing w:after="120"/>
      <w:contextualSpacing/>
      <w:jc w:val="both"/>
    </w:pPr>
    <w:rPr>
      <w:rFonts w:eastAsia="新細明體"/>
      <w:kern w:val="0"/>
      <w:sz w:val="20"/>
      <w:lang w:eastAsia="en-US"/>
    </w:rPr>
  </w:style>
  <w:style w:type="character" w:customStyle="1" w:styleId="a4">
    <w:name w:val="清單段落 字元"/>
    <w:aliases w:val="List Paragraph 1 字元,Bullet-1 字元,table of content 字元,TPC Body Text 字元,normal 字元"/>
    <w:basedOn w:val="a0"/>
    <w:link w:val="a3"/>
    <w:uiPriority w:val="34"/>
    <w:locked/>
    <w:rsid w:val="006A4530"/>
    <w:rPr>
      <w:rFonts w:eastAsia="新細明體"/>
      <w:kern w:val="0"/>
      <w:sz w:val="20"/>
      <w:lang w:eastAsia="en-US"/>
    </w:rPr>
  </w:style>
  <w:style w:type="character" w:styleId="a5">
    <w:name w:val="Hyperlink"/>
    <w:basedOn w:val="a0"/>
    <w:uiPriority w:val="99"/>
    <w:unhideWhenUsed/>
    <w:rsid w:val="006A4530"/>
    <w:rPr>
      <w:color w:val="0563C1" w:themeColor="hyperlink"/>
      <w:u w:val="single"/>
    </w:rPr>
  </w:style>
  <w:style w:type="table" w:customStyle="1" w:styleId="1">
    <w:name w:val="表格格線1"/>
    <w:basedOn w:val="a1"/>
    <w:next w:val="a6"/>
    <w:uiPriority w:val="59"/>
    <w:rsid w:val="003866B2"/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38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59"/>
    <w:rsid w:val="003866B2"/>
    <w:pPr>
      <w:autoSpaceDN w:val="0"/>
      <w:textAlignment w:val="baseline"/>
    </w:pPr>
    <w:rPr>
      <w:rFonts w:ascii="Calibri" w:eastAsia="新細明體" w:hAnsi="Calibri" w:cs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E3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34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3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34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&#23492;&#36865;vmscc@ms1.fa.gov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世勳 林</dc:creator>
  <cp:keywords/>
  <dc:description/>
  <cp:lastModifiedBy>彭暉閔</cp:lastModifiedBy>
  <cp:revision>5</cp:revision>
  <dcterms:created xsi:type="dcterms:W3CDTF">2021-06-10T06:13:00Z</dcterms:created>
  <dcterms:modified xsi:type="dcterms:W3CDTF">2021-06-10T10:52:00Z</dcterms:modified>
</cp:coreProperties>
</file>